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94D" w:rsidP="001F694D">
      <w:pPr>
        <w:pStyle w:val="Title"/>
      </w:pPr>
      <w:r>
        <w:fldChar w:fldCharType="begin"/>
      </w:r>
      <w:r>
        <w:instrText xml:space="preserve"> TITLE   \* MERGEFORMAT </w:instrText>
      </w:r>
      <w:r>
        <w:fldChar w:fldCharType="separate"/>
      </w:r>
      <w:r>
        <w:t>WRRS4B Build relationships with customers</w:t>
      </w:r>
      <w:r>
        <w:fldChar w:fldCharType="end"/>
      </w:r>
    </w:p>
    <w:p w:rsidR="001F694D" w:rsidP="001F694D">
      <w:pPr>
        <w:pStyle w:val="Version"/>
        <w:sectPr w:rsidSect="00DC3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2B0" w:rsidP="00DC32B0">
      <w:pPr>
        <w:pStyle w:val="SuperHeading"/>
      </w:pPr>
      <w:r w:rsidRPr="00DC32B0">
        <w:t>WRRS4B Build relationships with customers</w:t>
      </w:r>
    </w:p>
    <w:p w:rsidR="00000000" w:rsidRPr="00DC32B0" w:rsidP="00DC32B0">
      <w:pPr>
        <w:pStyle w:val="Heading1"/>
      </w:pPr>
      <w:bookmarkStart w:id="1" w:name="O_327100"/>
      <w:bookmarkEnd w:id="1"/>
      <w:r w:rsidRPr="00DC32B0">
        <w:t>Modification History</w:t>
      </w:r>
    </w:p>
    <w:p w:rsidR="00000000" w:rsidRPr="00DC32B0" w:rsidP="00DC32B0">
      <w:pPr>
        <w:pStyle w:val="BodyText"/>
      </w:pPr>
      <w:r w:rsidRPr="00DC32B0">
        <w:t>Not applicable.</w:t>
      </w:r>
    </w:p>
    <w:p w:rsidR="00000000" w:rsidRPr="00DC32B0" w:rsidP="00DC32B0">
      <w:pPr>
        <w:pStyle w:val="AllowPageBreak"/>
      </w:pPr>
    </w:p>
    <w:p w:rsidR="00000000" w:rsidRPr="00DC32B0" w:rsidP="00DC32B0">
      <w:pPr>
        <w:pStyle w:val="Heading1"/>
      </w:pPr>
      <w:bookmarkStart w:id="2" w:name="O_327099"/>
      <w:bookmarkEnd w:id="2"/>
      <w:r w:rsidRPr="00DC32B0">
        <w:t>Unit Descriptor</w:t>
      </w:r>
    </w:p>
    <w:p w:rsidR="00000000" w:rsidRPr="00DC32B0" w:rsidP="00DC32B0">
      <w:pPr>
        <w:pStyle w:val="BodyText"/>
      </w:pPr>
      <w:r w:rsidRPr="00DC32B0">
        <w:t>This unit builds on units WRRS1B Sell products and services and WRRS2B Advise on products and services.  It in</w:t>
      </w:r>
      <w:r w:rsidRPr="00DC32B0">
        <w:t xml:space="preserve">volves the use of advanced sales techniques in building relationships with customers and interacting with customers, applying expert product knowledge as it relates to the customer, dealing with difficult customers, establishing and maintaining a customer </w:t>
      </w:r>
      <w:r w:rsidRPr="00DC32B0">
        <w:t>database, and conducting sales presentations.</w:t>
      </w:r>
    </w:p>
    <w:p w:rsidR="00000000" w:rsidRPr="00DC32B0" w:rsidP="00DC32B0">
      <w:pPr>
        <w:pStyle w:val="BodyText"/>
      </w:pPr>
      <w:r w:rsidRPr="00DC32B0">
        <w:t>This unit builds on units WRRS1B Sell products and services and WRRS2B Advise on products and services.  It involves the use of advanced sales techniques in building relationships with customers and interacting</w:t>
      </w:r>
      <w:r w:rsidRPr="00DC32B0">
        <w:t xml:space="preserve"> with customers, applying expert product knowledge as it relates to the customer, dealing with difficult customers, establishing and maintaining a customer database, and conducting sales presentations</w:t>
      </w:r>
    </w:p>
    <w:p w:rsidR="00000000" w:rsidRPr="00DC32B0" w:rsidP="00DC32B0">
      <w:pPr>
        <w:pStyle w:val="AllowPageBreak"/>
      </w:pPr>
    </w:p>
    <w:p w:rsidR="00000000" w:rsidRPr="00DC32B0" w:rsidP="00DC32B0">
      <w:pPr>
        <w:pStyle w:val="Heading1"/>
      </w:pPr>
      <w:bookmarkStart w:id="3" w:name="O_327098"/>
      <w:bookmarkEnd w:id="3"/>
      <w:r w:rsidRPr="00DC32B0">
        <w:t>Application of the Unit</w:t>
      </w:r>
    </w:p>
    <w:p w:rsidR="00000000" w:rsidRPr="00DC32B0" w:rsidP="00DC32B0">
      <w:pPr>
        <w:pStyle w:val="BodyText"/>
      </w:pPr>
      <w:r w:rsidRPr="00DC32B0">
        <w:t>Not applicable</w:t>
      </w:r>
      <w:r w:rsidRPr="00DC32B0">
        <w:t>.</w:t>
      </w:r>
    </w:p>
    <w:p w:rsidR="00000000" w:rsidRPr="00DC32B0" w:rsidP="00DC32B0">
      <w:pPr>
        <w:pStyle w:val="AllowPageBreak"/>
      </w:pPr>
    </w:p>
    <w:p w:rsidR="00000000" w:rsidRPr="00DC32B0" w:rsidP="00DC32B0">
      <w:pPr>
        <w:pStyle w:val="Heading1"/>
      </w:pPr>
      <w:bookmarkStart w:id="4" w:name="O_327097"/>
      <w:bookmarkEnd w:id="4"/>
      <w:r w:rsidRPr="00DC32B0">
        <w:t>Licensing/Regulatory Information</w:t>
      </w:r>
    </w:p>
    <w:p w:rsidR="00000000" w:rsidRPr="00DC32B0" w:rsidP="00DC32B0">
      <w:pPr>
        <w:pStyle w:val="BodyText"/>
      </w:pPr>
      <w:r w:rsidRPr="00DC32B0">
        <w:t>Not applicable.</w:t>
      </w:r>
    </w:p>
    <w:p w:rsidR="00000000" w:rsidRPr="00DC32B0" w:rsidP="00DC32B0">
      <w:pPr>
        <w:pStyle w:val="AllowPageBreak"/>
      </w:pPr>
    </w:p>
    <w:p w:rsidR="00000000" w:rsidRPr="00DC32B0" w:rsidP="00DC32B0">
      <w:pPr>
        <w:pStyle w:val="Heading1"/>
      </w:pPr>
      <w:bookmarkStart w:id="5" w:name="O_327096"/>
      <w:bookmarkEnd w:id="5"/>
      <w:r w:rsidRPr="00DC32B0">
        <w:t>Pre-Requisites</w:t>
      </w:r>
    </w:p>
    <w:p w:rsidR="00000000" w:rsidRPr="00DC32B0" w:rsidP="00DC32B0">
      <w:pPr>
        <w:pStyle w:val="BodyText"/>
      </w:pPr>
      <w:r w:rsidRPr="00DC32B0">
        <w:t>Not applicable.</w:t>
      </w:r>
    </w:p>
    <w:p w:rsidR="00000000" w:rsidRPr="00DC32B0" w:rsidP="00DC32B0">
      <w:pPr>
        <w:pStyle w:val="AllowPageBreak"/>
      </w:pPr>
    </w:p>
    <w:p w:rsidR="00000000" w:rsidRPr="00DC32B0" w:rsidP="00DC32B0">
      <w:pPr>
        <w:pStyle w:val="Heading1"/>
      </w:pPr>
      <w:bookmarkStart w:id="6" w:name="O_327090"/>
      <w:bookmarkEnd w:id="6"/>
      <w:r w:rsidRPr="00DC32B0">
        <w:t>Employability Skills Information</w:t>
      </w:r>
    </w:p>
    <w:p w:rsidR="00000000" w:rsidRPr="00DC32B0" w:rsidP="00DC32B0">
      <w:pPr>
        <w:pStyle w:val="BodyText"/>
      </w:pPr>
      <w:r w:rsidRPr="00DC32B0">
        <w:t>Not applicable.</w:t>
      </w:r>
    </w:p>
    <w:p w:rsidR="00000000" w:rsidRPr="00DC32B0" w:rsidP="00DC32B0">
      <w:pPr>
        <w:pStyle w:val="AllowPageBreak"/>
      </w:pPr>
    </w:p>
    <w:p w:rsidR="00000000" w:rsidRPr="00DC32B0" w:rsidP="00DC32B0">
      <w:pPr>
        <w:pStyle w:val="Heading1"/>
      </w:pPr>
      <w:bookmarkStart w:id="7" w:name="O_327095"/>
      <w:bookmarkEnd w:id="7"/>
      <w:r w:rsidRPr="00DC32B0">
        <w:t>Elements and Performance Criteria Pre-Content</w:t>
      </w:r>
    </w:p>
    <w:p w:rsidR="00000000" w:rsidRPr="00DC32B0" w:rsidP="00DC32B0">
      <w:pPr>
        <w:pStyle w:val="BodyText"/>
      </w:pPr>
      <w:r w:rsidRPr="00DC32B0">
        <w:t>Not applicable.</w:t>
      </w:r>
    </w:p>
    <w:p w:rsidR="00000000" w:rsidRPr="00DC32B0" w:rsidP="00DC32B0">
      <w:pPr>
        <w:pStyle w:val="AllowPageBreak"/>
      </w:pPr>
    </w:p>
    <w:p w:rsidR="00000000" w:rsidRPr="00DC32B0" w:rsidP="00DC32B0">
      <w:pPr>
        <w:pStyle w:val="Heading1"/>
      </w:pPr>
      <w:bookmarkStart w:id="8" w:name="O_327101"/>
      <w:bookmarkEnd w:id="8"/>
      <w:r w:rsidRPr="00DC32B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F694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rPr>
                <w:rStyle w:val="SpecialBold"/>
              </w:rPr>
              <w:t>Elements and Performance Criteria</w:t>
            </w:r>
          </w:p>
        </w:tc>
      </w:tr>
      <w:tr w:rsidTr="001F694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C32B0" w:rsidP="00DC32B0">
            <w:pPr>
              <w:pStyle w:val="BodyText"/>
            </w:pPr>
            <w:r w:rsidRPr="00DC32B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rPr>
                <w:rStyle w:val="SpecialBold"/>
              </w:rPr>
              <w:t>Performance Criteria</w:t>
            </w:r>
          </w:p>
        </w:tc>
      </w:tr>
      <w:tr w:rsidTr="001F6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1</w:t>
            </w:r>
          </w:p>
        </w:tc>
        <w:tc>
          <w:tcPr>
            <w:tcW w:w="30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Establish rapport with customers</w:t>
            </w: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1.1</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Rapport/relationship with customer established and a genuine interest in customer needs/requirements expressed to enhance customer commitment, trust and credibility of store and to build return customer base.</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1.2</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 xml:space="preserve">Professional ethics maintained with the </w:t>
            </w:r>
            <w:r w:rsidRPr="00DC32B0">
              <w:t>customer to promote store image and credibility.</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1.3</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needs and preferences accurately clarified to maximise sales opportunities.</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1.4</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Sales opportunities maximised by use of add on and complementary sales techniques.</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1.5</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given space and time to evaluate purchase decision, while time is used to maximum advantage for customer and store.</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1.6</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Effective methods of closing sales demonstrated.</w:t>
            </w:r>
          </w:p>
        </w:tc>
      </w:tr>
      <w:tr w:rsidTr="001F6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2</w:t>
            </w:r>
          </w:p>
        </w:tc>
        <w:tc>
          <w:tcPr>
            <w:tcW w:w="30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Apply expert knowledge</w:t>
            </w: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2.1</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provided with accurate information regarding product and service appraisals, correct statements and warranties according to legal requirements.</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2.2</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Detailed knowledge of supplier and/or manufacturer information provided according to customer ne</w:t>
            </w:r>
            <w:r w:rsidRPr="00DC32B0">
              <w:t>eds and within guidelines of commercial confidentiality.</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2.3</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Product/stock range evaluated, features and benefits of products/services accurately demonstrated where appropriate and recommendations made to the customer to maximise sales potential.</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2.4</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interest in product/service maximised through price negotiation where applicable and payment/credit options offered according to store policy.</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2.5</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Prices and/or discounts accurately calculated according to pricing determinants and store policy</w:t>
            </w:r>
            <w:r w:rsidRPr="00DC32B0">
              <w:t>.</w:t>
            </w:r>
          </w:p>
        </w:tc>
      </w:tr>
      <w:tr w:rsidTr="001F6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3</w:t>
            </w:r>
          </w:p>
        </w:tc>
        <w:tc>
          <w:tcPr>
            <w:tcW w:w="30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Provide post sales support</w:t>
            </w: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3.1</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Evidence of ongoing support accurately provided as sale is concluded.</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3.2</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Back up service accurately explained and customer reassured according to legal requirements and store policy.</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3.3</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provided with store/salesperson's contact details to provide line of contact and customer followed up according to store policy.</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3.4</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and/or transaction details accurately entered to customer database.</w:t>
            </w:r>
          </w:p>
        </w:tc>
      </w:tr>
      <w:tr w:rsidTr="001F6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4</w:t>
            </w:r>
          </w:p>
        </w:tc>
        <w:tc>
          <w:tcPr>
            <w:tcW w:w="30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Plan sales presentations</w:t>
            </w: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4.1</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Presentation planned to complement product characteristics.</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4.2</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Client group selected according to product characteristics and store merchandising policy.</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4.3</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Promotional materials accessed where required and distributed to client group.</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4.4</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Range of products/services selected and prepared for presentation to reflect store image, demographics and merchandising plan.</w:t>
            </w:r>
          </w:p>
        </w:tc>
      </w:tr>
      <w:tr w:rsidTr="001F6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5</w:t>
            </w:r>
          </w:p>
        </w:tc>
        <w:tc>
          <w:tcPr>
            <w:tcW w:w="30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Implement sales presentation</w:t>
            </w: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5.1</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Numbers of support staff, where required, sufficient and adequately briefed for presentation.</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5.2</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Communication skills applied to effectively create interest, focus attention, encourage customer interaction with individuals and/or groups.</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5.3</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Products/services demonstrated to create a buying environment.</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5.4</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Results of sales presentation measured according to predetermined criteria, overall performance reviewed, and results applied to future sales presentations according to store sales policy.</w:t>
            </w:r>
          </w:p>
        </w:tc>
      </w:tr>
      <w:tr w:rsidTr="001F6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6</w:t>
            </w:r>
          </w:p>
        </w:tc>
        <w:tc>
          <w:tcPr>
            <w:tcW w:w="30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Maintain and utilise a customer data base</w:t>
            </w: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6.1</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confident</w:t>
            </w:r>
            <w:r w:rsidRPr="00DC32B0">
              <w:t>iality maintained as required by store policy and legal requirements.</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6.2</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records accurately developed, regularly maintained and securely stored according to store policies and procedures.</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6.3</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Regular customers accurately identified and followed up according to store marketing policy.</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6.4</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records accurately utilised to advise customers on products and services of possible interest.</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6.5</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clubs and reward schemes implemented where required according to store promotional activities.</w:t>
            </w:r>
          </w:p>
        </w:tc>
      </w:tr>
      <w:tr w:rsidTr="001F6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7</w:t>
            </w:r>
          </w:p>
        </w:tc>
        <w:tc>
          <w:tcPr>
            <w:tcW w:w="3000" w:type="dxa"/>
            <w:vMerge w:val="restart"/>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Deal with difficult customers</w:t>
            </w: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7.1</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complaints/problems acknowledged and customer supported reassuringly to produce positive outcome.</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7.2</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 encouraged to verbalise issue and active listening used to minimise customer frustration.</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7.3</w:t>
            </w:r>
          </w:p>
        </w:tc>
        <w:tc>
          <w:tcPr>
            <w:tcW w:w="51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Customer's confidence in the sales assistant and product/service developed to promote long term commitment and trust to store.</w:t>
            </w:r>
          </w:p>
        </w:tc>
      </w:tr>
      <w:tr w:rsidTr="001F6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C32B0">
            <w:pPr>
              <w:pStyle w:val="BodyText"/>
              <w:rPr>
                <w:lang w:val="en-NZ"/>
              </w:rPr>
            </w:pPr>
            <w:r w:rsidRPr="00DC32B0">
              <w:t>7.4</w:t>
            </w:r>
          </w:p>
        </w:tc>
        <w:tc>
          <w:tcPr>
            <w:tcW w:w="5100" w:type="dxa"/>
            <w:tcBorders>
              <w:top w:val="nil"/>
              <w:left w:val="nil"/>
              <w:bottom w:val="nil"/>
              <w:right w:val="nil"/>
            </w:tcBorders>
            <w:tcMar>
              <w:top w:w="0" w:type="dxa"/>
              <w:left w:w="62" w:type="dxa"/>
              <w:bottom w:w="0" w:type="dxa"/>
              <w:right w:w="62" w:type="dxa"/>
            </w:tcMar>
          </w:tcPr>
          <w:p w:rsidR="00000000" w:rsidRPr="00DC32B0" w:rsidP="00DC32B0">
            <w:pPr>
              <w:pStyle w:val="BodyText"/>
            </w:pPr>
            <w:r w:rsidRPr="00DC32B0">
              <w:t>Mutually accepta</w:t>
            </w:r>
            <w:r w:rsidRPr="00DC32B0">
              <w:t>ble resolution of complaint established.</w:t>
            </w:r>
          </w:p>
        </w:tc>
      </w:tr>
    </w:tbl>
    <w:p w:rsidR="00000000" w:rsidRPr="00DC32B0" w:rsidP="00DC32B0">
      <w:pPr>
        <w:pStyle w:val="BodyText"/>
      </w:pPr>
    </w:p>
    <w:p w:rsidR="00000000" w:rsidRPr="00DC32B0" w:rsidP="00DC32B0">
      <w:pPr>
        <w:pStyle w:val="AllowPageBreak"/>
      </w:pPr>
    </w:p>
    <w:p w:rsidR="00000000" w:rsidRPr="00DC32B0" w:rsidP="00DC32B0">
      <w:pPr>
        <w:pStyle w:val="Heading1"/>
      </w:pPr>
      <w:bookmarkStart w:id="9" w:name="O_327094"/>
      <w:bookmarkEnd w:id="9"/>
      <w:r w:rsidRPr="00DC32B0">
        <w:t>Required Skills and Knowledge</w:t>
      </w:r>
    </w:p>
    <w:p w:rsidR="00000000" w:rsidRPr="00DC32B0" w:rsidP="00DC32B0">
      <w:pPr>
        <w:pStyle w:val="BodyText"/>
      </w:pPr>
      <w:r w:rsidRPr="00DC32B0">
        <w:t>Not applicable.</w:t>
      </w:r>
    </w:p>
    <w:p w:rsidR="00000000" w:rsidRPr="00DC32B0" w:rsidP="00DC32B0">
      <w:pPr>
        <w:pStyle w:val="AllowPageBreak"/>
      </w:pPr>
    </w:p>
    <w:p w:rsidR="00000000" w:rsidRPr="00DC32B0" w:rsidP="00DC32B0">
      <w:pPr>
        <w:pStyle w:val="Heading1"/>
      </w:pPr>
      <w:bookmarkStart w:id="10" w:name="O_327093"/>
      <w:bookmarkEnd w:id="10"/>
      <w:r w:rsidRPr="00DC32B0">
        <w:t>Evidence Guide</w:t>
      </w:r>
    </w:p>
    <w:p w:rsidR="00000000" w:rsidRPr="00DC32B0" w:rsidP="00DC32B0">
      <w:pPr>
        <w:pStyle w:val="BodyText"/>
      </w:pPr>
      <w:r w:rsidRPr="00DC32B0">
        <w:t xml:space="preserve">The following components of the evidence guide relate directly to the performance criteria and the range of variables </w:t>
      </w:r>
      <w:r w:rsidRPr="00DC32B0">
        <w:t xml:space="preserve">for the unit of competency and provide guidance for assessment of the unit in the workplace and/or training program. </w:t>
      </w:r>
    </w:p>
    <w:p w:rsidR="00000000" w:rsidRPr="00DC32B0" w:rsidP="00DC32B0">
      <w:pPr>
        <w:pStyle w:val="BodyText"/>
      </w:pPr>
      <w:r w:rsidRPr="00DC32B0">
        <w:rPr>
          <w:rStyle w:val="SpecialBold"/>
        </w:rPr>
        <w:t>Critical Aspects of Evidence</w:t>
      </w:r>
    </w:p>
    <w:p w:rsidR="00000000" w:rsidRPr="00DC32B0" w:rsidP="00DC32B0">
      <w:pPr>
        <w:pStyle w:val="BodyText"/>
      </w:pPr>
      <w:r w:rsidRPr="00DC32B0">
        <w:t>Competency in this unit requires evidence that the candidate:</w:t>
      </w:r>
    </w:p>
    <w:p w:rsidR="00000000" w:rsidRPr="00DC32B0" w:rsidP="00DC32B0">
      <w:pPr>
        <w:pStyle w:val="BodyText"/>
      </w:pPr>
      <w:r w:rsidRPr="00DC32B0">
        <w:t xml:space="preserve">Consistently applies store policies and procedures, in regard to selling products and services, dealing with customers, planning and implementing sales presentations and providing after sales support. </w:t>
      </w:r>
    </w:p>
    <w:p w:rsidR="00000000" w:rsidRPr="00DC32B0" w:rsidP="00DC32B0">
      <w:pPr>
        <w:pStyle w:val="BodyText"/>
      </w:pPr>
      <w:r w:rsidRPr="00DC32B0">
        <w:t>Consistently applies industry codes of practice, relev</w:t>
      </w:r>
      <w:r w:rsidRPr="00DC32B0">
        <w:t xml:space="preserve">ant legislation and statutory requirements in regard to selling products and services. </w:t>
      </w:r>
    </w:p>
    <w:p w:rsidR="00000000" w:rsidRPr="00DC32B0" w:rsidP="00DC32B0">
      <w:pPr>
        <w:pStyle w:val="BodyText"/>
      </w:pPr>
      <w:r w:rsidRPr="00DC32B0">
        <w:t xml:space="preserve">Consistently develops customer commitment to store and builds return customer base by establishing rapport/relationship with customer, maintaining professional ethics, </w:t>
      </w:r>
      <w:r w:rsidRPr="00DC32B0">
        <w:t xml:space="preserve">and accurately discerning customer buying motives and customer needs/requirements. </w:t>
      </w:r>
    </w:p>
    <w:p w:rsidR="00000000" w:rsidRPr="00DC32B0" w:rsidP="00DC32B0">
      <w:pPr>
        <w:pStyle w:val="BodyText"/>
      </w:pPr>
      <w:r w:rsidRPr="00DC32B0">
        <w:t>Consistently maximises sales opportunities by using effective selling techniques, applying detailed product knowledge and using an appropriate sales approach to sell the be</w:t>
      </w:r>
      <w:r w:rsidRPr="00DC32B0">
        <w:t xml:space="preserve">nefits of products, overcome objections and close sales. </w:t>
      </w:r>
    </w:p>
    <w:p w:rsidR="00000000" w:rsidRPr="00DC32B0" w:rsidP="00DC32B0">
      <w:pPr>
        <w:pStyle w:val="BodyText"/>
      </w:pPr>
      <w:r w:rsidRPr="00DC32B0">
        <w:t xml:space="preserve">Consistently and accurately applies detailed knowledge of manufacturers'/suppliers' supply, back up service and warranty information to enhance customer support. </w:t>
      </w:r>
    </w:p>
    <w:p w:rsidR="00000000" w:rsidRPr="00DC32B0" w:rsidP="00DC32B0">
      <w:pPr>
        <w:pStyle w:val="BodyText"/>
      </w:pPr>
      <w:r w:rsidRPr="00DC32B0">
        <w:t>Consistently uses effective questio</w:t>
      </w:r>
      <w:r w:rsidRPr="00DC32B0">
        <w:t xml:space="preserve">ning, listening and observation skills to accurately determine customer requirements. </w:t>
      </w:r>
    </w:p>
    <w:p w:rsidR="00000000" w:rsidRPr="00DC32B0" w:rsidP="00DC32B0">
      <w:pPr>
        <w:pStyle w:val="BodyText"/>
      </w:pPr>
      <w:r w:rsidRPr="00DC32B0">
        <w:t xml:space="preserve">Consistently and effectively plans, prepares and conducts sales presentations and briefs support staff where required, to create a buying environment and maximise sales </w:t>
      </w:r>
      <w:r w:rsidRPr="00DC32B0">
        <w:t xml:space="preserve">performance. </w:t>
      </w:r>
    </w:p>
    <w:p w:rsidR="00000000" w:rsidRPr="00DC32B0" w:rsidP="00DC32B0">
      <w:pPr>
        <w:pStyle w:val="BodyText"/>
      </w:pPr>
      <w:r w:rsidRPr="00DC32B0">
        <w:t xml:space="preserve">Consistently evaluates personal and or team sales performance to maximise future sales. </w:t>
      </w:r>
    </w:p>
    <w:p w:rsidR="00000000" w:rsidRPr="00DC32B0" w:rsidP="00DC32B0">
      <w:pPr>
        <w:pStyle w:val="BodyText"/>
      </w:pPr>
      <w:r w:rsidRPr="00DC32B0">
        <w:t>Consistently and accurately establishes, records and maintains customer records/details, maintains customer confidentiality, ensures secure storage and u</w:t>
      </w:r>
      <w:r w:rsidRPr="00DC32B0">
        <w:t xml:space="preserve">ses customer records to maximise customer interest and create a buying atmosphere. </w:t>
      </w:r>
    </w:p>
    <w:p w:rsidR="00000000" w:rsidRPr="00DC32B0" w:rsidP="00DC32B0">
      <w:pPr>
        <w:pStyle w:val="BodyText"/>
      </w:pPr>
      <w:r w:rsidRPr="00DC32B0">
        <w:t>Consistently resolves customer complaints by acknowledging problems and supporting customer to produce positive outcomes and obtain mutually acceptable complaint resolution</w:t>
      </w:r>
      <w:r w:rsidRPr="00DC32B0">
        <w:t>.</w:t>
      </w:r>
    </w:p>
    <w:p w:rsidR="00000000" w:rsidRPr="00DC32B0" w:rsidP="00DC32B0">
      <w:pPr>
        <w:pStyle w:val="BodyText"/>
      </w:pPr>
      <w:r w:rsidRPr="00DC32B0">
        <w:rPr>
          <w:rStyle w:val="SpecialBold"/>
        </w:rPr>
        <w:t>Underpinning Skills and Knowledge</w:t>
      </w:r>
    </w:p>
    <w:p w:rsidR="00000000" w:rsidRPr="00DC32B0" w:rsidP="00DC32B0">
      <w:pPr>
        <w:pStyle w:val="BodyText"/>
      </w:pPr>
      <w:r w:rsidRPr="00DC32B0">
        <w:t>Knowledge and skills are essential to apply this unit in the workplace, to transfer to other contexts and deal with unplanned events.  The requirements for this unit of competency are listed below:</w:t>
      </w:r>
    </w:p>
    <w:p w:rsidR="00000000" w:rsidRPr="00DC32B0" w:rsidP="00DC32B0">
      <w:pPr>
        <w:pStyle w:val="BodyText"/>
      </w:pPr>
      <w:r w:rsidRPr="00DC32B0">
        <w:t>Knowledge of:</w:t>
      </w:r>
    </w:p>
    <w:p w:rsidR="00000000" w:rsidRPr="00DC32B0" w:rsidP="00DC32B0">
      <w:pPr>
        <w:pStyle w:val="BodyText"/>
      </w:pPr>
      <w:r w:rsidRPr="00DC32B0">
        <w:t>Store po</w:t>
      </w:r>
      <w:r w:rsidRPr="00DC32B0">
        <w:t xml:space="preserve">licies and procedures, in regard to:   </w:t>
      </w:r>
    </w:p>
    <w:p w:rsidR="00000000" w:rsidRPr="00DC32B0" w:rsidP="00DC32B0">
      <w:pPr>
        <w:pStyle w:val="BodyText"/>
      </w:pPr>
      <w:r w:rsidRPr="00DC32B0">
        <w:t xml:space="preserve">establishing, maintaining and utilising customer records   </w:t>
      </w:r>
    </w:p>
    <w:p w:rsidR="00000000" w:rsidRPr="00DC32B0" w:rsidP="00DC32B0">
      <w:pPr>
        <w:pStyle w:val="BodyText"/>
      </w:pPr>
      <w:r w:rsidRPr="00DC32B0">
        <w:t xml:space="preserve">updating and maintaining customer mailing lists   </w:t>
      </w:r>
    </w:p>
    <w:p w:rsidR="00000000" w:rsidRPr="00DC32B0" w:rsidP="00DC32B0">
      <w:pPr>
        <w:pStyle w:val="BodyText"/>
      </w:pPr>
      <w:r w:rsidRPr="00DC32B0">
        <w:t xml:space="preserve">methods of maintaining customer confidentiality and secure storage of customer details   </w:t>
      </w:r>
    </w:p>
    <w:p w:rsidR="00000000" w:rsidRPr="00DC32B0" w:rsidP="00DC32B0">
      <w:pPr>
        <w:pStyle w:val="BodyText"/>
      </w:pPr>
      <w:r w:rsidRPr="00DC32B0">
        <w:t>price negotiati</w:t>
      </w:r>
      <w:r w:rsidRPr="00DC32B0">
        <w:t xml:space="preserve">on and payment/credit options   </w:t>
      </w:r>
    </w:p>
    <w:p w:rsidR="00000000" w:rsidRPr="00DC32B0" w:rsidP="00DC32B0">
      <w:pPr>
        <w:pStyle w:val="BodyText"/>
      </w:pPr>
      <w:r w:rsidRPr="00DC32B0">
        <w:t>resolving customer complaints</w:t>
      </w:r>
    </w:p>
    <w:p w:rsidR="00000000" w:rsidRPr="00DC32B0" w:rsidP="00DC32B0">
      <w:pPr>
        <w:pStyle w:val="BodyText"/>
      </w:pPr>
    </w:p>
    <w:p w:rsidR="00000000" w:rsidRPr="00DC32B0" w:rsidP="00DC32B0">
      <w:pPr>
        <w:pStyle w:val="BodyText"/>
      </w:pPr>
      <w:r w:rsidRPr="00DC32B0">
        <w:t xml:space="preserve">Store/area merchandise and service range   </w:t>
      </w:r>
    </w:p>
    <w:p w:rsidR="00000000" w:rsidRPr="00DC32B0" w:rsidP="00DC32B0">
      <w:pPr>
        <w:pStyle w:val="BodyText"/>
      </w:pPr>
      <w:r w:rsidRPr="00DC32B0">
        <w:t xml:space="preserve">Relevant legislation and statutory requirements  </w:t>
      </w:r>
    </w:p>
    <w:p w:rsidR="00000000" w:rsidRPr="00DC32B0" w:rsidP="00DC32B0">
      <w:pPr>
        <w:pStyle w:val="BodyText"/>
      </w:pPr>
      <w:r w:rsidRPr="00DC32B0">
        <w:t xml:space="preserve">Relevant industry codes of practice </w:t>
      </w:r>
    </w:p>
    <w:p w:rsidR="00000000" w:rsidRPr="00DC32B0" w:rsidP="00DC32B0">
      <w:pPr>
        <w:pStyle w:val="BodyText"/>
      </w:pPr>
      <w:r w:rsidRPr="00DC32B0">
        <w:t xml:space="preserve">Occupational health and safety requirements such as:   </w:t>
      </w:r>
    </w:p>
    <w:p w:rsidR="00000000" w:rsidRPr="00DC32B0" w:rsidP="00DC32B0">
      <w:pPr>
        <w:pStyle w:val="BodyText"/>
      </w:pPr>
      <w:r w:rsidRPr="00DC32B0">
        <w:t>manua</w:t>
      </w:r>
      <w:r w:rsidRPr="00DC32B0">
        <w:t xml:space="preserve">l handling   </w:t>
      </w:r>
    </w:p>
    <w:p w:rsidR="00000000" w:rsidRPr="00DC32B0" w:rsidP="00DC32B0">
      <w:pPr>
        <w:pStyle w:val="BodyText"/>
      </w:pPr>
      <w:r w:rsidRPr="00DC32B0">
        <w:t xml:space="preserve">plant and equipment   </w:t>
      </w:r>
    </w:p>
    <w:p w:rsidR="00000000" w:rsidRPr="00DC32B0" w:rsidP="00DC32B0">
      <w:pPr>
        <w:pStyle w:val="BodyText"/>
      </w:pPr>
      <w:r w:rsidRPr="00DC32B0">
        <w:t xml:space="preserve">hazardous substances and dangerous goods   </w:t>
      </w:r>
    </w:p>
    <w:p w:rsidR="00000000" w:rsidRPr="00DC32B0" w:rsidP="00DC32B0">
      <w:pPr>
        <w:pStyle w:val="BodyText"/>
      </w:pPr>
      <w:r w:rsidRPr="00DC32B0">
        <w:t>workers compensation</w:t>
      </w:r>
    </w:p>
    <w:p w:rsidR="00000000" w:rsidRPr="00DC32B0" w:rsidP="00DC32B0">
      <w:pPr>
        <w:pStyle w:val="BodyText"/>
      </w:pPr>
    </w:p>
    <w:p w:rsidR="00000000" w:rsidRPr="00DC32B0" w:rsidP="00DC32B0">
      <w:pPr>
        <w:pStyle w:val="BodyText"/>
      </w:pPr>
      <w:r w:rsidRPr="00DC32B0">
        <w:t xml:space="preserve">Customer types and needs including:     </w:t>
      </w:r>
    </w:p>
    <w:p w:rsidR="00000000" w:rsidRPr="00DC32B0" w:rsidP="00DC32B0">
      <w:pPr>
        <w:pStyle w:val="BodyText"/>
      </w:pPr>
      <w:r w:rsidRPr="00DC32B0">
        <w:t xml:space="preserve">customer buying motives/customer behaviour and cues   </w:t>
      </w:r>
    </w:p>
    <w:p w:rsidR="00000000" w:rsidRPr="00DC32B0" w:rsidP="00DC32B0">
      <w:pPr>
        <w:pStyle w:val="BodyText"/>
      </w:pPr>
      <w:r w:rsidRPr="00DC32B0">
        <w:t xml:space="preserve">individual and cultural differences, demographics/lifestyle/income   </w:t>
      </w:r>
    </w:p>
    <w:p w:rsidR="00000000" w:rsidRPr="00DC32B0" w:rsidP="00DC32B0">
      <w:pPr>
        <w:pStyle w:val="BodyText"/>
      </w:pPr>
      <w:r w:rsidRPr="00DC32B0">
        <w:t>types of customer needs, eg functional, psychological</w:t>
      </w:r>
    </w:p>
    <w:p w:rsidR="00000000" w:rsidRPr="00DC32B0" w:rsidP="00DC32B0">
      <w:pPr>
        <w:pStyle w:val="BodyText"/>
      </w:pPr>
    </w:p>
    <w:p w:rsidR="00000000" w:rsidRPr="00DC32B0" w:rsidP="00DC32B0">
      <w:pPr>
        <w:pStyle w:val="BodyText"/>
      </w:pPr>
      <w:r w:rsidRPr="00DC32B0">
        <w:t xml:space="preserve">Pricing procedures including Goods and Services Tax (GST) requirements  </w:t>
      </w:r>
    </w:p>
    <w:p w:rsidR="00000000" w:rsidRPr="00DC32B0" w:rsidP="00DC32B0">
      <w:pPr>
        <w:pStyle w:val="BodyText"/>
      </w:pPr>
      <w:r w:rsidRPr="00DC32B0">
        <w:t>Skills in:</w:t>
      </w:r>
    </w:p>
    <w:p w:rsidR="00000000" w:rsidRPr="00DC32B0" w:rsidP="00DC32B0">
      <w:pPr>
        <w:pStyle w:val="BodyText"/>
      </w:pPr>
      <w:r w:rsidRPr="00DC32B0">
        <w:t xml:space="preserve">Selling techniques   </w:t>
      </w:r>
    </w:p>
    <w:p w:rsidR="00000000" w:rsidRPr="00DC32B0" w:rsidP="00DC32B0">
      <w:pPr>
        <w:pStyle w:val="BodyText"/>
      </w:pPr>
      <w:r w:rsidRPr="00DC32B0">
        <w:t>opening and closing techn</w:t>
      </w:r>
      <w:r w:rsidRPr="00DC32B0">
        <w:t xml:space="preserve">iques   </w:t>
      </w:r>
    </w:p>
    <w:p w:rsidR="00000000" w:rsidRPr="00DC32B0" w:rsidP="00DC32B0">
      <w:pPr>
        <w:pStyle w:val="BodyText"/>
      </w:pPr>
      <w:r w:rsidRPr="00DC32B0">
        <w:t xml:space="preserve">buying signals   </w:t>
      </w:r>
    </w:p>
    <w:p w:rsidR="00000000" w:rsidRPr="00DC32B0" w:rsidP="00DC32B0">
      <w:pPr>
        <w:pStyle w:val="BodyText"/>
      </w:pPr>
      <w:r w:rsidRPr="00DC32B0">
        <w:t xml:space="preserve">strategies to focus customer on specific merchandise   </w:t>
      </w:r>
    </w:p>
    <w:p w:rsidR="00000000" w:rsidRPr="00DC32B0" w:rsidP="00DC32B0">
      <w:pPr>
        <w:pStyle w:val="BodyText"/>
      </w:pPr>
      <w:r w:rsidRPr="00DC32B0">
        <w:t xml:space="preserve">add ons and complimentary sales   </w:t>
      </w:r>
    </w:p>
    <w:p w:rsidR="00000000" w:rsidRPr="00DC32B0" w:rsidP="00DC32B0">
      <w:pPr>
        <w:pStyle w:val="BodyText"/>
      </w:pPr>
      <w:r w:rsidRPr="00DC32B0">
        <w:t>overcoming customer objections</w:t>
      </w:r>
    </w:p>
    <w:p w:rsidR="00000000" w:rsidRPr="00DC32B0" w:rsidP="00DC32B0">
      <w:pPr>
        <w:pStyle w:val="BodyText"/>
      </w:pPr>
    </w:p>
    <w:p w:rsidR="00000000" w:rsidRPr="00DC32B0" w:rsidP="00DC32B0">
      <w:pPr>
        <w:pStyle w:val="BodyText"/>
      </w:pPr>
      <w:r w:rsidRPr="00DC32B0">
        <w:t xml:space="preserve">Presentation skills   </w:t>
      </w:r>
    </w:p>
    <w:p w:rsidR="00000000" w:rsidRPr="00DC32B0" w:rsidP="00DC32B0">
      <w:pPr>
        <w:pStyle w:val="BodyText"/>
      </w:pPr>
      <w:r w:rsidRPr="00DC32B0">
        <w:t xml:space="preserve">Conflict resolution </w:t>
      </w:r>
    </w:p>
    <w:p w:rsidR="00000000" w:rsidRPr="00DC32B0" w:rsidP="00DC32B0">
      <w:pPr>
        <w:pStyle w:val="BodyText"/>
      </w:pPr>
      <w:r w:rsidRPr="00DC32B0">
        <w:t xml:space="preserve">Interpersonal communication </w:t>
      </w:r>
    </w:p>
    <w:p w:rsidR="00000000" w:rsidRPr="00DC32B0" w:rsidP="00DC32B0">
      <w:pPr>
        <w:pStyle w:val="BodyText"/>
      </w:pPr>
      <w:r w:rsidRPr="00DC32B0">
        <w:t>Accessing relevant product inform</w:t>
      </w:r>
      <w:r w:rsidRPr="00DC32B0">
        <w:t xml:space="preserve">ation </w:t>
      </w:r>
    </w:p>
    <w:p w:rsidR="00000000" w:rsidRPr="00DC32B0" w:rsidP="00DC32B0">
      <w:pPr>
        <w:pStyle w:val="BodyText"/>
      </w:pPr>
      <w:r w:rsidRPr="00DC32B0">
        <w:t xml:space="preserve">Literacy skills in regard to:   </w:t>
      </w:r>
    </w:p>
    <w:p w:rsidR="00000000" w:rsidRPr="00DC32B0" w:rsidP="00DC32B0">
      <w:pPr>
        <w:pStyle w:val="BodyText"/>
      </w:pPr>
      <w:r w:rsidRPr="00DC32B0">
        <w:t xml:space="preserve">reading and understanding product information   </w:t>
      </w:r>
    </w:p>
    <w:p w:rsidR="00000000" w:rsidRPr="00DC32B0" w:rsidP="00DC32B0">
      <w:pPr>
        <w:pStyle w:val="BodyText"/>
      </w:pPr>
      <w:r w:rsidRPr="00DC32B0">
        <w:t xml:space="preserve">reading and understanding store policies and procedures   </w:t>
      </w:r>
    </w:p>
    <w:p w:rsidR="00000000" w:rsidRPr="00DC32B0" w:rsidP="00DC32B0">
      <w:pPr>
        <w:pStyle w:val="BodyText"/>
      </w:pPr>
      <w:r w:rsidRPr="00DC32B0">
        <w:t>recording client and sales information</w:t>
      </w:r>
    </w:p>
    <w:p w:rsidR="00000000" w:rsidRPr="00DC32B0" w:rsidP="00DC32B0">
      <w:pPr>
        <w:pStyle w:val="BodyText"/>
      </w:pPr>
      <w:r w:rsidRPr="00DC32B0">
        <w:rPr>
          <w:rStyle w:val="SpecialBold"/>
        </w:rPr>
        <w:t>Generic Process Skills</w:t>
      </w:r>
    </w:p>
    <w:p w:rsidR="00000000" w:rsidRPr="00DC32B0" w:rsidP="00DC32B0">
      <w:pPr>
        <w:pStyle w:val="BodyText"/>
      </w:pPr>
      <w:r w:rsidRPr="00DC32B0">
        <w:t>There are a number of processes that are learn</w:t>
      </w:r>
      <w:r w:rsidRPr="00DC32B0">
        <w:t xml:space="preserve">t throughout work and life which are required in all jobs.  They are fundamental processes and generally transferable to other work functions.  Some of these are covered by the </w:t>
      </w:r>
      <w:r w:rsidRPr="00DC32B0">
        <w:rPr>
          <w:rStyle w:val="SpecialBold"/>
        </w:rPr>
        <w:t>key competencies</w:t>
      </w:r>
      <w:r w:rsidRPr="00DC32B0">
        <w:t xml:space="preserve">, although others may be added.  The questions below highlight </w:t>
      </w:r>
      <w:r w:rsidRPr="00DC32B0">
        <w:t xml:space="preserve">how these processes are applied in this unit of competency.  Following each question a number indicates the level to which the key competency needs to be demonstrated where 0 = not required, 1 = perform the process, 2 = perform and administer the process, </w:t>
      </w:r>
      <w:r w:rsidRPr="00DC32B0">
        <w:t>and 3 = perform, administer and design the process.</w:t>
      </w:r>
    </w:p>
    <w:p w:rsidR="00000000" w:rsidRPr="00DC32B0" w:rsidP="00DC32B0">
      <w:pPr>
        <w:pStyle w:val="BodyText"/>
      </w:pPr>
      <w:r w:rsidRPr="00DC32B0">
        <w:t xml:space="preserve">How can </w:t>
      </w:r>
      <w:r w:rsidRPr="00DC32B0">
        <w:rPr>
          <w:rStyle w:val="SpecialBold"/>
        </w:rPr>
        <w:t>communication of ideas and information</w:t>
      </w:r>
      <w:r w:rsidRPr="00DC32B0">
        <w:t xml:space="preserve"> be applied?</w:t>
      </w:r>
    </w:p>
    <w:p w:rsidR="00000000" w:rsidRPr="00DC32B0" w:rsidP="00DC32B0">
      <w:pPr>
        <w:pStyle w:val="BodyText"/>
      </w:pPr>
      <w:r w:rsidRPr="00DC32B0">
        <w:t>Ideas and information will need to be communicated to customers and to support staff. (2)</w:t>
      </w:r>
    </w:p>
    <w:p w:rsidR="00000000" w:rsidRPr="00DC32B0" w:rsidP="00DC32B0">
      <w:pPr>
        <w:pStyle w:val="BodyText"/>
      </w:pPr>
      <w:r w:rsidRPr="00DC32B0">
        <w:t xml:space="preserve">How can </w:t>
      </w:r>
      <w:r w:rsidRPr="00DC32B0">
        <w:rPr>
          <w:rStyle w:val="SpecialBold"/>
        </w:rPr>
        <w:t>information be collected</w:t>
      </w:r>
      <w:r w:rsidRPr="00DC32B0">
        <w:t xml:space="preserve">, </w:t>
      </w:r>
      <w:r w:rsidRPr="00DC32B0">
        <w:rPr>
          <w:rStyle w:val="SpecialBold"/>
        </w:rPr>
        <w:t>analysed and organise</w:t>
      </w:r>
      <w:r w:rsidRPr="00DC32B0">
        <w:rPr>
          <w:rStyle w:val="SpecialBold"/>
        </w:rPr>
        <w:t>d</w:t>
      </w:r>
      <w:r w:rsidRPr="00DC32B0">
        <w:t>?</w:t>
      </w:r>
    </w:p>
    <w:p w:rsidR="00000000" w:rsidRPr="00DC32B0" w:rsidP="00DC32B0">
      <w:pPr>
        <w:pStyle w:val="BodyText"/>
      </w:pPr>
      <w:r w:rsidRPr="00DC32B0">
        <w:t>Information on products and services will need to be collected, analysed and organised. (2)</w:t>
      </w:r>
    </w:p>
    <w:p w:rsidR="00000000" w:rsidRPr="00DC32B0" w:rsidP="00DC32B0">
      <w:pPr>
        <w:pStyle w:val="BodyText"/>
      </w:pPr>
      <w:r w:rsidRPr="00DC32B0">
        <w:t xml:space="preserve">How are </w:t>
      </w:r>
      <w:r w:rsidRPr="00DC32B0">
        <w:rPr>
          <w:rStyle w:val="SpecialBold"/>
        </w:rPr>
        <w:t>activities planned and organised</w:t>
      </w:r>
      <w:r w:rsidRPr="00DC32B0">
        <w:t>?</w:t>
      </w:r>
    </w:p>
    <w:p w:rsidR="00000000" w:rsidRPr="00DC32B0" w:rsidP="00DC32B0">
      <w:pPr>
        <w:pStyle w:val="BodyText"/>
      </w:pPr>
      <w:r w:rsidRPr="00DC32B0">
        <w:t>Planning presentations will require activities to be planned and organised. (2)</w:t>
      </w:r>
    </w:p>
    <w:p w:rsidR="00000000" w:rsidRPr="00DC32B0" w:rsidP="00DC32B0">
      <w:pPr>
        <w:pStyle w:val="BodyText"/>
      </w:pPr>
      <w:r w:rsidRPr="00DC32B0">
        <w:t xml:space="preserve">How can </w:t>
      </w:r>
      <w:r w:rsidRPr="00DC32B0">
        <w:rPr>
          <w:rStyle w:val="SpecialBold"/>
        </w:rPr>
        <w:t>team work</w:t>
      </w:r>
      <w:r w:rsidRPr="00DC32B0">
        <w:t xml:space="preserve"> be applied?</w:t>
      </w:r>
    </w:p>
    <w:p w:rsidR="00000000" w:rsidRPr="00DC32B0" w:rsidP="00DC32B0">
      <w:pPr>
        <w:pStyle w:val="BodyText"/>
      </w:pPr>
      <w:r w:rsidRPr="00DC32B0">
        <w:t>Team work will be applied when briefing staff members on product/service information. (2)</w:t>
      </w:r>
    </w:p>
    <w:p w:rsidR="00000000" w:rsidRPr="00DC32B0" w:rsidP="00DC32B0">
      <w:pPr>
        <w:pStyle w:val="BodyText"/>
      </w:pPr>
      <w:r w:rsidRPr="00DC32B0">
        <w:t xml:space="preserve">How can the use of </w:t>
      </w:r>
      <w:r w:rsidRPr="00DC32B0">
        <w:rPr>
          <w:rStyle w:val="SpecialBold"/>
        </w:rPr>
        <w:t>mathematical ideas and techniques</w:t>
      </w:r>
      <w:r w:rsidRPr="00DC32B0">
        <w:t xml:space="preserve"> be applied?</w:t>
      </w:r>
    </w:p>
    <w:p w:rsidR="00000000" w:rsidRPr="00DC32B0" w:rsidP="00DC32B0">
      <w:pPr>
        <w:pStyle w:val="BodyText"/>
      </w:pPr>
      <w:r w:rsidRPr="00DC32B0">
        <w:t>Mathematical ideas and techniques will be applied when negotiating price and credit options. (2)</w:t>
      </w:r>
    </w:p>
    <w:p w:rsidR="00000000" w:rsidRPr="00DC32B0" w:rsidP="00DC32B0">
      <w:pPr>
        <w:pStyle w:val="BodyText"/>
      </w:pPr>
      <w:r w:rsidRPr="00DC32B0">
        <w:t xml:space="preserve">How </w:t>
      </w:r>
      <w:r w:rsidRPr="00DC32B0">
        <w:t xml:space="preserve">can </w:t>
      </w:r>
      <w:r w:rsidRPr="00DC32B0">
        <w:rPr>
          <w:rStyle w:val="SpecialBold"/>
        </w:rPr>
        <w:t>problem solving skills</w:t>
      </w:r>
      <w:r w:rsidRPr="00DC32B0">
        <w:t xml:space="preserve"> be applied?</w:t>
      </w:r>
    </w:p>
    <w:p w:rsidR="00000000" w:rsidRPr="00DC32B0" w:rsidP="00DC32B0">
      <w:pPr>
        <w:pStyle w:val="BodyText"/>
      </w:pPr>
      <w:r w:rsidRPr="00DC32B0">
        <w:t>Problem solving skills will be applied when dealing with customer complaints and establishing acceptable resolution. (2)</w:t>
      </w:r>
    </w:p>
    <w:p w:rsidR="00000000" w:rsidRPr="00DC32B0" w:rsidP="00DC32B0">
      <w:pPr>
        <w:pStyle w:val="BodyText"/>
      </w:pPr>
      <w:r w:rsidRPr="00DC32B0">
        <w:t xml:space="preserve">How can the </w:t>
      </w:r>
      <w:r w:rsidRPr="00DC32B0">
        <w:rPr>
          <w:rStyle w:val="SpecialBold"/>
        </w:rPr>
        <w:t>use of technology</w:t>
      </w:r>
      <w:r w:rsidRPr="00DC32B0">
        <w:t xml:space="preserve"> be applied?</w:t>
      </w:r>
    </w:p>
    <w:p w:rsidR="00000000" w:rsidRPr="00DC32B0" w:rsidP="00DC32B0">
      <w:pPr>
        <w:pStyle w:val="BodyText"/>
      </w:pPr>
      <w:r w:rsidRPr="00DC32B0">
        <w:t>The use of technology will be applied through calculat</w:t>
      </w:r>
      <w:r w:rsidRPr="00DC32B0">
        <w:t>ing prices and/or discounts and maintaining customer database. (2)</w:t>
      </w:r>
    </w:p>
    <w:p w:rsidR="00000000" w:rsidRPr="00DC32B0" w:rsidP="00DC32B0">
      <w:pPr>
        <w:pStyle w:val="BodyText"/>
      </w:pPr>
      <w:r w:rsidRPr="00DC32B0">
        <w:rPr>
          <w:rStyle w:val="SpecialBold"/>
        </w:rPr>
        <w:t>Context of assessment</w:t>
      </w:r>
    </w:p>
    <w:p w:rsidR="00000000" w:rsidRPr="00DC32B0" w:rsidP="00DC32B0">
      <w:pPr>
        <w:pStyle w:val="BodyText"/>
      </w:pPr>
      <w:r w:rsidRPr="00DC32B0">
        <w:rPr>
          <w:rStyle w:val="SpecialBold"/>
        </w:rPr>
        <w:t>Assessment Process</w:t>
      </w:r>
    </w:p>
    <w:p w:rsidR="00000000" w:rsidRPr="00DC32B0" w:rsidP="00DC32B0">
      <w:pPr>
        <w:pStyle w:val="BodyText"/>
      </w:pPr>
      <w:r w:rsidRPr="00DC32B0">
        <w:t xml:space="preserve">For valid and reliable assessment of this unit, evidence should be gathered through a range of methods to indicate consistent performance.   </w:t>
      </w:r>
    </w:p>
    <w:p w:rsidR="00000000" w:rsidRPr="00DC32B0" w:rsidP="00DC32B0">
      <w:pPr>
        <w:pStyle w:val="BodyText"/>
      </w:pPr>
      <w:r w:rsidRPr="00DC32B0">
        <w:t>It can</w:t>
      </w:r>
      <w:r w:rsidRPr="00DC32B0">
        <w:t xml:space="preserve"> be gathered from assessment of the unit of competency alone, through an integrated assessment activity or through a combination of both. </w:t>
      </w:r>
    </w:p>
    <w:p w:rsidR="00000000" w:rsidRPr="00DC32B0" w:rsidP="00DC32B0">
      <w:pPr>
        <w:pStyle w:val="BodyText"/>
      </w:pPr>
      <w:r w:rsidRPr="00DC32B0">
        <w:t>Evidence should be gathered as part of the learning process.</w:t>
      </w:r>
    </w:p>
    <w:p w:rsidR="00000000" w:rsidRPr="00DC32B0" w:rsidP="00DC32B0">
      <w:pPr>
        <w:pStyle w:val="BodyText"/>
      </w:pPr>
      <w:r w:rsidRPr="00DC32B0">
        <w:rPr>
          <w:rStyle w:val="SpecialBold"/>
        </w:rPr>
        <w:t>Integrated Competency Assessment</w:t>
      </w:r>
    </w:p>
    <w:p w:rsidR="00000000" w:rsidRPr="00DC32B0" w:rsidP="00DC32B0">
      <w:pPr>
        <w:pStyle w:val="BodyText"/>
      </w:pPr>
      <w:r w:rsidRPr="00DC32B0">
        <w:t>Evidence is most releva</w:t>
      </w:r>
      <w:r w:rsidRPr="00DC32B0">
        <w:t>nt when provided through an integrated activity which combines the elements of competency for each unit, or a cluster of units of competency.</w:t>
      </w:r>
    </w:p>
    <w:p w:rsidR="00000000" w:rsidRPr="00DC32B0" w:rsidP="00DC32B0">
      <w:pPr>
        <w:pStyle w:val="BodyText"/>
      </w:pPr>
      <w:r w:rsidRPr="00DC32B0">
        <w:t xml:space="preserve">The candidate will be required to </w:t>
      </w:r>
    </w:p>
    <w:p w:rsidR="00000000" w:rsidRPr="00DC32B0" w:rsidP="00DC32B0">
      <w:pPr>
        <w:pStyle w:val="BodyText"/>
      </w:pPr>
      <w:r w:rsidRPr="00DC32B0">
        <w:t>Apply knowledge and skills which underpin the process required to demonstrate c</w:t>
      </w:r>
      <w:r w:rsidRPr="00DC32B0">
        <w:t xml:space="preserve">ompetence, including appropriate key competencies. </w:t>
      </w:r>
    </w:p>
    <w:p w:rsidR="00000000" w:rsidRPr="00DC32B0" w:rsidP="00DC32B0">
      <w:pPr>
        <w:pStyle w:val="BodyText"/>
      </w:pPr>
      <w:r w:rsidRPr="00DC32B0">
        <w:t>Integrate knowledge and skills critical to demonstrating competence in this unit.</w:t>
      </w:r>
    </w:p>
    <w:p w:rsidR="00000000" w:rsidRPr="00DC32B0" w:rsidP="00DC32B0">
      <w:pPr>
        <w:pStyle w:val="BodyText"/>
      </w:pPr>
      <w:r w:rsidRPr="00DC32B0">
        <w:t>Unit WRRS4B can be assessed with other units which make up a specific job function.</w:t>
      </w:r>
    </w:p>
    <w:p w:rsidR="00000000" w:rsidRPr="00DC32B0" w:rsidP="00DC32B0">
      <w:pPr>
        <w:pStyle w:val="BodyText"/>
      </w:pPr>
      <w:r w:rsidRPr="00DC32B0">
        <w:rPr>
          <w:rStyle w:val="SpecialBold"/>
        </w:rPr>
        <w:t>Evidence Gathering Methods</w:t>
      </w:r>
    </w:p>
    <w:p w:rsidR="00000000" w:rsidRPr="00DC32B0" w:rsidP="00DC32B0">
      <w:pPr>
        <w:pStyle w:val="BodyText"/>
      </w:pPr>
      <w:r w:rsidRPr="00DC32B0">
        <w:t>Evidence sh</w:t>
      </w:r>
      <w:r w:rsidRPr="00DC32B0">
        <w:t>ould include products, processes and procedures from the workplace context. Evidence might include:</w:t>
      </w:r>
    </w:p>
    <w:p w:rsidR="00000000" w:rsidRPr="00DC32B0" w:rsidP="00DC32B0">
      <w:pPr>
        <w:pStyle w:val="BodyText"/>
      </w:pPr>
      <w:r w:rsidRPr="00DC32B0">
        <w:t xml:space="preserve">Observation of the person in the workplace </w:t>
      </w:r>
    </w:p>
    <w:p w:rsidR="00000000" w:rsidRPr="00DC32B0" w:rsidP="00DC32B0">
      <w:pPr>
        <w:pStyle w:val="BodyText"/>
      </w:pPr>
      <w:r w:rsidRPr="00DC32B0">
        <w:t xml:space="preserve">Third party reports from a supervisor </w:t>
      </w:r>
    </w:p>
    <w:p w:rsidR="00000000" w:rsidRPr="00DC32B0" w:rsidP="00DC32B0">
      <w:pPr>
        <w:pStyle w:val="BodyText"/>
      </w:pPr>
      <w:r w:rsidRPr="00DC32B0">
        <w:t xml:space="preserve">Customer feedback </w:t>
      </w:r>
    </w:p>
    <w:p w:rsidR="00000000" w:rsidRPr="00DC32B0" w:rsidP="00DC32B0">
      <w:pPr>
        <w:pStyle w:val="BodyText"/>
      </w:pPr>
      <w:r w:rsidRPr="00DC32B0">
        <w:t>Answers to questions about specific skills and knowled</w:t>
      </w:r>
      <w:r w:rsidRPr="00DC32B0">
        <w:t>ge</w:t>
      </w:r>
    </w:p>
    <w:p w:rsidR="00000000" w:rsidRPr="00DC32B0" w:rsidP="00DC32B0">
      <w:pPr>
        <w:pStyle w:val="BodyText"/>
      </w:pPr>
      <w:r w:rsidRPr="00DC32B0">
        <w:rPr>
          <w:rStyle w:val="SpecialBold"/>
        </w:rPr>
        <w:t>Resources Required</w:t>
      </w:r>
    </w:p>
    <w:p w:rsidR="00000000" w:rsidRPr="00DC32B0" w:rsidP="00DC32B0">
      <w:pPr>
        <w:pStyle w:val="BodyText"/>
      </w:pPr>
      <w:r w:rsidRPr="00DC32B0">
        <w:t xml:space="preserve">A retail work environment </w:t>
      </w:r>
    </w:p>
    <w:p w:rsidR="00000000" w:rsidRPr="00DC32B0" w:rsidP="00DC32B0">
      <w:pPr>
        <w:pStyle w:val="BodyText"/>
      </w:pPr>
      <w:r w:rsidRPr="00DC32B0">
        <w:t xml:space="preserve">Relevant sources of product information </w:t>
      </w:r>
    </w:p>
    <w:p w:rsidR="00000000" w:rsidRPr="00DC32B0" w:rsidP="00DC32B0">
      <w:pPr>
        <w:pStyle w:val="BodyText"/>
      </w:pPr>
      <w:r w:rsidRPr="00DC32B0">
        <w:t xml:space="preserve">Relevant documentation, such as:   </w:t>
      </w:r>
    </w:p>
    <w:p w:rsidR="00000000" w:rsidRPr="00DC32B0" w:rsidP="00DC32B0">
      <w:pPr>
        <w:pStyle w:val="BodyText"/>
      </w:pPr>
      <w:r w:rsidRPr="00DC32B0">
        <w:t xml:space="preserve">store policy and procedures manuals   </w:t>
      </w:r>
    </w:p>
    <w:p w:rsidR="00000000" w:rsidRPr="00DC32B0" w:rsidP="00DC32B0">
      <w:pPr>
        <w:pStyle w:val="BodyText"/>
      </w:pPr>
      <w:r w:rsidRPr="00DC32B0">
        <w:t xml:space="preserve">industry codes of practice and relevant legislation   </w:t>
      </w:r>
    </w:p>
    <w:p w:rsidR="00000000" w:rsidRPr="00DC32B0" w:rsidP="00DC32B0">
      <w:pPr>
        <w:pStyle w:val="BodyText"/>
      </w:pPr>
      <w:r w:rsidRPr="00DC32B0">
        <w:t xml:space="preserve">occupational health and safety legislation/regulations/codes of practice </w:t>
      </w:r>
    </w:p>
    <w:p w:rsidR="00000000" w:rsidRPr="00DC32B0" w:rsidP="00DC32B0">
      <w:pPr>
        <w:pStyle w:val="BodyText"/>
      </w:pPr>
    </w:p>
    <w:p w:rsidR="00000000" w:rsidRPr="00DC32B0" w:rsidP="00DC32B0">
      <w:pPr>
        <w:pStyle w:val="BodyText"/>
      </w:pPr>
      <w:r w:rsidRPr="00DC32B0">
        <w:t xml:space="preserve">Access to a range of customers with different requirements   </w:t>
      </w:r>
    </w:p>
    <w:p w:rsidR="00000000" w:rsidRPr="00DC32B0" w:rsidP="00DC32B0">
      <w:pPr>
        <w:pStyle w:val="BodyText"/>
      </w:pPr>
      <w:r w:rsidRPr="00DC32B0">
        <w:t xml:space="preserve">Access to an appropriate range of products and/or equipment </w:t>
      </w:r>
    </w:p>
    <w:p w:rsidR="00000000" w:rsidRPr="00DC32B0" w:rsidP="00DC32B0">
      <w:pPr>
        <w:pStyle w:val="BodyText"/>
      </w:pPr>
      <w:r w:rsidRPr="00DC32B0">
        <w:t>Access to a customer data base system</w:t>
      </w:r>
    </w:p>
    <w:p w:rsidR="00000000" w:rsidRPr="00DC32B0" w:rsidP="00DC32B0">
      <w:pPr>
        <w:pStyle w:val="BodyText"/>
      </w:pPr>
      <w:r w:rsidRPr="00DC32B0">
        <w:t>The following compon</w:t>
      </w:r>
      <w:r w:rsidRPr="00DC32B0">
        <w:t xml:space="preserve">ents of the evidence guide relate directly to the performance criteria and the range of variables for the unit of competency and provide guidance for assessment of the unit in the workplace and/or training program. </w:t>
      </w:r>
    </w:p>
    <w:p w:rsidR="00000000" w:rsidRPr="00DC32B0" w:rsidP="00DC32B0">
      <w:pPr>
        <w:pStyle w:val="BodyText"/>
      </w:pPr>
      <w:r w:rsidRPr="00DC32B0">
        <w:rPr>
          <w:rStyle w:val="SpecialBold"/>
        </w:rPr>
        <w:t>Critical Aspects of Evidence</w:t>
      </w:r>
    </w:p>
    <w:p w:rsidR="00000000" w:rsidRPr="00DC32B0" w:rsidP="00DC32B0">
      <w:pPr>
        <w:pStyle w:val="BodyText"/>
      </w:pPr>
      <w:r w:rsidRPr="00DC32B0">
        <w:t xml:space="preserve">Competency </w:t>
      </w:r>
      <w:r w:rsidRPr="00DC32B0">
        <w:t>in this unit requires evidence that the candidate:</w:t>
      </w:r>
    </w:p>
    <w:p w:rsidR="00000000" w:rsidRPr="00DC32B0" w:rsidP="00DC32B0">
      <w:pPr>
        <w:pStyle w:val="BodyText"/>
      </w:pPr>
      <w:r w:rsidRPr="00DC32B0">
        <w:t xml:space="preserve">Consistently applies store policies and procedures, in regard to selling products and services, dealing with customers, planning and implementing sales presentations and providing after sales support. </w:t>
      </w:r>
    </w:p>
    <w:p w:rsidR="00000000" w:rsidRPr="00DC32B0" w:rsidP="00DC32B0">
      <w:pPr>
        <w:pStyle w:val="BodyText"/>
      </w:pPr>
      <w:r w:rsidRPr="00DC32B0">
        <w:t>Con</w:t>
      </w:r>
      <w:r w:rsidRPr="00DC32B0">
        <w:t xml:space="preserve">sistently applies industry codes of practice, relevant legislation and statutory requirements in regard to selling products and services. </w:t>
      </w:r>
    </w:p>
    <w:p w:rsidR="00000000" w:rsidRPr="00DC32B0" w:rsidP="00DC32B0">
      <w:pPr>
        <w:pStyle w:val="BodyText"/>
      </w:pPr>
      <w:r w:rsidRPr="00DC32B0">
        <w:t>Consistently develops customer commitment to store and builds return customer base by establishing rapport/relationsh</w:t>
      </w:r>
      <w:r w:rsidRPr="00DC32B0">
        <w:t xml:space="preserve">ip with customer, maintaining professional ethics, and accurately discerning customer buying motives and customer needs/requirements. </w:t>
      </w:r>
    </w:p>
    <w:p w:rsidR="00000000" w:rsidRPr="00DC32B0" w:rsidP="00DC32B0">
      <w:pPr>
        <w:pStyle w:val="BodyText"/>
      </w:pPr>
      <w:r w:rsidRPr="00DC32B0">
        <w:t>Consistently maximises sales opportunities by using effective selling techniques, applying detailed product knowledge and</w:t>
      </w:r>
      <w:r w:rsidRPr="00DC32B0">
        <w:t xml:space="preserve"> using an appropriate sales approach to sell the benefits of products, overcome objections and close sales. </w:t>
      </w:r>
    </w:p>
    <w:p w:rsidR="00000000" w:rsidRPr="00DC32B0" w:rsidP="00DC32B0">
      <w:pPr>
        <w:pStyle w:val="BodyText"/>
      </w:pPr>
      <w:r w:rsidRPr="00DC32B0">
        <w:t>Consistently and accurately applies detailed knowledge of manufacturers'/suppliers' supply, back up service and warranty information to enhance cus</w:t>
      </w:r>
      <w:r w:rsidRPr="00DC32B0">
        <w:t xml:space="preserve">tomer support. </w:t>
      </w:r>
    </w:p>
    <w:p w:rsidR="00000000" w:rsidRPr="00DC32B0" w:rsidP="00DC32B0">
      <w:pPr>
        <w:pStyle w:val="BodyText"/>
      </w:pPr>
      <w:r w:rsidRPr="00DC32B0">
        <w:t xml:space="preserve">Consistently uses effective questioning, listening and observation skills to accurately determine customer requirements. </w:t>
      </w:r>
    </w:p>
    <w:p w:rsidR="00000000" w:rsidRPr="00DC32B0" w:rsidP="00DC32B0">
      <w:pPr>
        <w:pStyle w:val="BodyText"/>
      </w:pPr>
      <w:r w:rsidRPr="00DC32B0">
        <w:t>Consistently and effectively plans, prepares and conducts sales presentations and briefs support staff where required,</w:t>
      </w:r>
      <w:r w:rsidRPr="00DC32B0">
        <w:t xml:space="preserve"> to create a buying environment and maximise sales performance. </w:t>
      </w:r>
    </w:p>
    <w:p w:rsidR="00000000" w:rsidRPr="00DC32B0" w:rsidP="00DC32B0">
      <w:pPr>
        <w:pStyle w:val="BodyText"/>
      </w:pPr>
      <w:r w:rsidRPr="00DC32B0">
        <w:t xml:space="preserve">Consistently evaluates personal and or team sales performance to maximise future sales. </w:t>
      </w:r>
    </w:p>
    <w:p w:rsidR="00000000" w:rsidRPr="00DC32B0" w:rsidP="00DC32B0">
      <w:pPr>
        <w:pStyle w:val="BodyText"/>
      </w:pPr>
      <w:r w:rsidRPr="00DC32B0">
        <w:t>Consistently and accurately establishes, records and maintains customer records/details, maintains cus</w:t>
      </w:r>
      <w:r w:rsidRPr="00DC32B0">
        <w:t xml:space="preserve">tomer confidentiality, ensures secure storage and uses customer records to maximise customer interest and create a buying atmosphere. </w:t>
      </w:r>
    </w:p>
    <w:p w:rsidR="00000000" w:rsidRPr="00DC32B0" w:rsidP="00DC32B0">
      <w:pPr>
        <w:pStyle w:val="BodyText"/>
      </w:pPr>
      <w:r w:rsidRPr="00DC32B0">
        <w:t xml:space="preserve">Consistently resolves customer complaints by acknowledging problems and supporting customer to produce positive outcomes </w:t>
      </w:r>
      <w:r w:rsidRPr="00DC32B0">
        <w:t>and obtain mutually acceptable complaint resolution.</w:t>
      </w:r>
    </w:p>
    <w:p w:rsidR="00000000" w:rsidRPr="00DC32B0" w:rsidP="00DC32B0">
      <w:pPr>
        <w:pStyle w:val="BodyText"/>
      </w:pPr>
      <w:r w:rsidRPr="00DC32B0">
        <w:rPr>
          <w:rStyle w:val="SpecialBold"/>
        </w:rPr>
        <w:t>Underpinning Skills and Knowledge</w:t>
      </w:r>
    </w:p>
    <w:p w:rsidR="00000000" w:rsidRPr="00DC32B0" w:rsidP="00DC32B0">
      <w:pPr>
        <w:pStyle w:val="BodyText"/>
      </w:pPr>
      <w:r w:rsidRPr="00DC32B0">
        <w:t xml:space="preserve">Knowledge and skills are essential to apply this unit in the workplace, to transfer to other contexts and deal with unplanned events.  The requirements for this unit of </w:t>
      </w:r>
      <w:r w:rsidRPr="00DC32B0">
        <w:t>competency are listed below:</w:t>
      </w:r>
    </w:p>
    <w:p w:rsidR="00000000" w:rsidRPr="00DC32B0" w:rsidP="00DC32B0">
      <w:pPr>
        <w:pStyle w:val="BodyText"/>
      </w:pPr>
      <w:r w:rsidRPr="00DC32B0">
        <w:t>Knowledge of:</w:t>
      </w:r>
    </w:p>
    <w:p w:rsidR="00000000" w:rsidRPr="00DC32B0" w:rsidP="00DC32B0">
      <w:pPr>
        <w:pStyle w:val="BodyText"/>
      </w:pPr>
      <w:r w:rsidRPr="00DC32B0">
        <w:t xml:space="preserve">Store policies and procedures, in regard to:   </w:t>
      </w:r>
    </w:p>
    <w:p w:rsidR="00000000" w:rsidRPr="00DC32B0" w:rsidP="00DC32B0">
      <w:pPr>
        <w:pStyle w:val="BodyText"/>
      </w:pPr>
      <w:r w:rsidRPr="00DC32B0">
        <w:t xml:space="preserve">establishing, maintaining and utilising customer records   </w:t>
      </w:r>
    </w:p>
    <w:p w:rsidR="00000000" w:rsidRPr="00DC32B0" w:rsidP="00DC32B0">
      <w:pPr>
        <w:pStyle w:val="BodyText"/>
      </w:pPr>
      <w:r w:rsidRPr="00DC32B0">
        <w:t xml:space="preserve">updating and maintaining customer mailing lists   </w:t>
      </w:r>
    </w:p>
    <w:p w:rsidR="00000000" w:rsidRPr="00DC32B0" w:rsidP="00DC32B0">
      <w:pPr>
        <w:pStyle w:val="BodyText"/>
      </w:pPr>
      <w:r w:rsidRPr="00DC32B0">
        <w:t>methods of maintaining customer confidentiality and se</w:t>
      </w:r>
      <w:r w:rsidRPr="00DC32B0">
        <w:t xml:space="preserve">cure storage of customer details   </w:t>
      </w:r>
    </w:p>
    <w:p w:rsidR="00000000" w:rsidRPr="00DC32B0" w:rsidP="00DC32B0">
      <w:pPr>
        <w:pStyle w:val="BodyText"/>
      </w:pPr>
      <w:r w:rsidRPr="00DC32B0">
        <w:t xml:space="preserve">price negotiation and payment/credit options   </w:t>
      </w:r>
    </w:p>
    <w:p w:rsidR="00000000" w:rsidRPr="00DC32B0" w:rsidP="00DC32B0">
      <w:pPr>
        <w:pStyle w:val="BodyText"/>
      </w:pPr>
      <w:r w:rsidRPr="00DC32B0">
        <w:t>resolving customer complaints</w:t>
      </w:r>
    </w:p>
    <w:p w:rsidR="00000000" w:rsidRPr="00DC32B0" w:rsidP="00DC32B0">
      <w:pPr>
        <w:pStyle w:val="BodyText"/>
      </w:pPr>
    </w:p>
    <w:p w:rsidR="00000000" w:rsidRPr="00DC32B0" w:rsidP="00DC32B0">
      <w:pPr>
        <w:pStyle w:val="BodyText"/>
      </w:pPr>
      <w:r w:rsidRPr="00DC32B0">
        <w:t xml:space="preserve">Store/area merchandise and service range   </w:t>
      </w:r>
    </w:p>
    <w:p w:rsidR="00000000" w:rsidRPr="00DC32B0" w:rsidP="00DC32B0">
      <w:pPr>
        <w:pStyle w:val="BodyText"/>
      </w:pPr>
      <w:r w:rsidRPr="00DC32B0">
        <w:t xml:space="preserve">Relevant legislation and statutory requirements  </w:t>
      </w:r>
    </w:p>
    <w:p w:rsidR="00000000" w:rsidRPr="00DC32B0" w:rsidP="00DC32B0">
      <w:pPr>
        <w:pStyle w:val="BodyText"/>
      </w:pPr>
      <w:r w:rsidRPr="00DC32B0">
        <w:t xml:space="preserve">Relevant industry codes of practice </w:t>
      </w:r>
    </w:p>
    <w:p w:rsidR="00000000" w:rsidRPr="00DC32B0" w:rsidP="00DC32B0">
      <w:pPr>
        <w:pStyle w:val="BodyText"/>
      </w:pPr>
      <w:r w:rsidRPr="00DC32B0">
        <w:t xml:space="preserve">Occupational health and safety requirements such as:   </w:t>
      </w:r>
    </w:p>
    <w:p w:rsidR="00000000" w:rsidRPr="00DC32B0" w:rsidP="00DC32B0">
      <w:pPr>
        <w:pStyle w:val="BodyText"/>
      </w:pPr>
      <w:r w:rsidRPr="00DC32B0">
        <w:t xml:space="preserve">manual handling   </w:t>
      </w:r>
    </w:p>
    <w:p w:rsidR="00000000" w:rsidRPr="00DC32B0" w:rsidP="00DC32B0">
      <w:pPr>
        <w:pStyle w:val="BodyText"/>
      </w:pPr>
      <w:r w:rsidRPr="00DC32B0">
        <w:t xml:space="preserve">plant and equipment   </w:t>
      </w:r>
    </w:p>
    <w:p w:rsidR="00000000" w:rsidRPr="00DC32B0" w:rsidP="00DC32B0">
      <w:pPr>
        <w:pStyle w:val="BodyText"/>
      </w:pPr>
      <w:r w:rsidRPr="00DC32B0">
        <w:t xml:space="preserve">hazardous substances and dangerous goods   </w:t>
      </w:r>
    </w:p>
    <w:p w:rsidR="00000000" w:rsidRPr="00DC32B0" w:rsidP="00DC32B0">
      <w:pPr>
        <w:pStyle w:val="BodyText"/>
      </w:pPr>
      <w:r w:rsidRPr="00DC32B0">
        <w:t>workers compensation</w:t>
      </w:r>
    </w:p>
    <w:p w:rsidR="00000000" w:rsidRPr="00DC32B0" w:rsidP="00DC32B0">
      <w:pPr>
        <w:pStyle w:val="BodyText"/>
      </w:pPr>
    </w:p>
    <w:p w:rsidR="00000000" w:rsidRPr="00DC32B0" w:rsidP="00DC32B0">
      <w:pPr>
        <w:pStyle w:val="BodyText"/>
      </w:pPr>
      <w:r w:rsidRPr="00DC32B0">
        <w:t xml:space="preserve">Customer types and needs including:     </w:t>
      </w:r>
    </w:p>
    <w:p w:rsidR="00000000" w:rsidRPr="00DC32B0" w:rsidP="00DC32B0">
      <w:pPr>
        <w:pStyle w:val="BodyText"/>
      </w:pPr>
      <w:r w:rsidRPr="00DC32B0">
        <w:t>customer buying motives/customer behaviour and cues</w:t>
      </w:r>
      <w:r w:rsidRPr="00DC32B0">
        <w:t xml:space="preserve">   </w:t>
      </w:r>
    </w:p>
    <w:p w:rsidR="00000000" w:rsidRPr="00DC32B0" w:rsidP="00DC32B0">
      <w:pPr>
        <w:pStyle w:val="BodyText"/>
      </w:pPr>
      <w:r w:rsidRPr="00DC32B0">
        <w:t xml:space="preserve">individual and cultural differences, demographics/lifestyle/income   </w:t>
      </w:r>
    </w:p>
    <w:p w:rsidR="00000000" w:rsidRPr="00DC32B0" w:rsidP="00DC32B0">
      <w:pPr>
        <w:pStyle w:val="BodyText"/>
      </w:pPr>
      <w:r w:rsidRPr="00DC32B0">
        <w:t>types of customer needs, eg functional, psychological</w:t>
      </w:r>
    </w:p>
    <w:p w:rsidR="00000000" w:rsidRPr="00DC32B0" w:rsidP="00DC32B0">
      <w:pPr>
        <w:pStyle w:val="BodyText"/>
      </w:pPr>
    </w:p>
    <w:p w:rsidR="00000000" w:rsidRPr="00DC32B0" w:rsidP="00DC32B0">
      <w:pPr>
        <w:pStyle w:val="BodyText"/>
      </w:pPr>
      <w:r w:rsidRPr="00DC32B0">
        <w:t xml:space="preserve">Pricing procedures including Goods and Services Tax (GST) requirements  </w:t>
      </w:r>
    </w:p>
    <w:p w:rsidR="00000000" w:rsidRPr="00DC32B0" w:rsidP="00DC32B0">
      <w:pPr>
        <w:pStyle w:val="BodyText"/>
      </w:pPr>
      <w:r w:rsidRPr="00DC32B0">
        <w:t>Skills in:</w:t>
      </w:r>
    </w:p>
    <w:p w:rsidR="00000000" w:rsidRPr="00DC32B0" w:rsidP="00DC32B0">
      <w:pPr>
        <w:pStyle w:val="BodyText"/>
      </w:pPr>
      <w:r w:rsidRPr="00DC32B0">
        <w:t xml:space="preserve">Selling techniques   </w:t>
      </w:r>
    </w:p>
    <w:p w:rsidR="00000000" w:rsidRPr="00DC32B0" w:rsidP="00DC32B0">
      <w:pPr>
        <w:pStyle w:val="BodyText"/>
      </w:pPr>
      <w:r w:rsidRPr="00DC32B0">
        <w:t>opening and closing t</w:t>
      </w:r>
      <w:r w:rsidRPr="00DC32B0">
        <w:t xml:space="preserve">echniques   </w:t>
      </w:r>
    </w:p>
    <w:p w:rsidR="00000000" w:rsidRPr="00DC32B0" w:rsidP="00DC32B0">
      <w:pPr>
        <w:pStyle w:val="BodyText"/>
      </w:pPr>
      <w:r w:rsidRPr="00DC32B0">
        <w:t xml:space="preserve">buying signals   </w:t>
      </w:r>
    </w:p>
    <w:p w:rsidR="00000000" w:rsidRPr="00DC32B0" w:rsidP="00DC32B0">
      <w:pPr>
        <w:pStyle w:val="BodyText"/>
      </w:pPr>
      <w:r w:rsidRPr="00DC32B0">
        <w:t xml:space="preserve">strategies to focus customer on specific merchandise   </w:t>
      </w:r>
    </w:p>
    <w:p w:rsidR="00000000" w:rsidRPr="00DC32B0" w:rsidP="00DC32B0">
      <w:pPr>
        <w:pStyle w:val="BodyText"/>
      </w:pPr>
      <w:r w:rsidRPr="00DC32B0">
        <w:t xml:space="preserve">add ons and complimentary sales   </w:t>
      </w:r>
    </w:p>
    <w:p w:rsidR="00000000" w:rsidRPr="00DC32B0" w:rsidP="00DC32B0">
      <w:pPr>
        <w:pStyle w:val="BodyText"/>
      </w:pPr>
      <w:r w:rsidRPr="00DC32B0">
        <w:t>overcoming customer objections</w:t>
      </w:r>
    </w:p>
    <w:p w:rsidR="00000000" w:rsidRPr="00DC32B0" w:rsidP="00DC32B0">
      <w:pPr>
        <w:pStyle w:val="BodyText"/>
      </w:pPr>
    </w:p>
    <w:p w:rsidR="00000000" w:rsidRPr="00DC32B0" w:rsidP="00DC32B0">
      <w:pPr>
        <w:pStyle w:val="BodyText"/>
      </w:pPr>
      <w:r w:rsidRPr="00DC32B0">
        <w:t xml:space="preserve">Presentation skills   </w:t>
      </w:r>
    </w:p>
    <w:p w:rsidR="00000000" w:rsidRPr="00DC32B0" w:rsidP="00DC32B0">
      <w:pPr>
        <w:pStyle w:val="BodyText"/>
      </w:pPr>
      <w:r w:rsidRPr="00DC32B0">
        <w:t xml:space="preserve">Conflict resolution </w:t>
      </w:r>
    </w:p>
    <w:p w:rsidR="00000000" w:rsidRPr="00DC32B0" w:rsidP="00DC32B0">
      <w:pPr>
        <w:pStyle w:val="BodyText"/>
      </w:pPr>
      <w:r w:rsidRPr="00DC32B0">
        <w:t xml:space="preserve">Interpersonal communication </w:t>
      </w:r>
    </w:p>
    <w:p w:rsidR="00000000" w:rsidRPr="00DC32B0" w:rsidP="00DC32B0">
      <w:pPr>
        <w:pStyle w:val="BodyText"/>
      </w:pPr>
      <w:r w:rsidRPr="00DC32B0">
        <w:t xml:space="preserve">Accessing relevant product information </w:t>
      </w:r>
    </w:p>
    <w:p w:rsidR="00000000" w:rsidRPr="00DC32B0" w:rsidP="00DC32B0">
      <w:pPr>
        <w:pStyle w:val="BodyText"/>
      </w:pPr>
      <w:r w:rsidRPr="00DC32B0">
        <w:t xml:space="preserve">Literacy skills in regard to:   </w:t>
      </w:r>
    </w:p>
    <w:p w:rsidR="00000000" w:rsidRPr="00DC32B0" w:rsidP="00DC32B0">
      <w:pPr>
        <w:pStyle w:val="BodyText"/>
      </w:pPr>
      <w:r w:rsidRPr="00DC32B0">
        <w:t xml:space="preserve">reading and understanding product information   </w:t>
      </w:r>
    </w:p>
    <w:p w:rsidR="00000000" w:rsidRPr="00DC32B0" w:rsidP="00DC32B0">
      <w:pPr>
        <w:pStyle w:val="BodyText"/>
      </w:pPr>
      <w:r w:rsidRPr="00DC32B0">
        <w:t xml:space="preserve">reading and understanding store policies and procedures   </w:t>
      </w:r>
    </w:p>
    <w:p w:rsidR="00000000" w:rsidRPr="00DC32B0" w:rsidP="00DC32B0">
      <w:pPr>
        <w:pStyle w:val="BodyText"/>
      </w:pPr>
      <w:r w:rsidRPr="00DC32B0">
        <w:t>recording client and sales information</w:t>
      </w:r>
    </w:p>
    <w:p w:rsidR="00000000" w:rsidRPr="00DC32B0" w:rsidP="00DC32B0">
      <w:pPr>
        <w:pStyle w:val="BodyText"/>
      </w:pPr>
      <w:r w:rsidRPr="00DC32B0">
        <w:rPr>
          <w:rStyle w:val="SpecialBold"/>
        </w:rPr>
        <w:t>Generic Process Skills</w:t>
      </w:r>
    </w:p>
    <w:p w:rsidR="00000000" w:rsidRPr="00DC32B0" w:rsidP="00DC32B0">
      <w:pPr>
        <w:pStyle w:val="BodyText"/>
      </w:pPr>
      <w:r w:rsidRPr="00DC32B0">
        <w:t>There are a n</w:t>
      </w:r>
      <w:r w:rsidRPr="00DC32B0">
        <w:t xml:space="preserve">umber of processes that are learnt throughout work and life which are required in all jobs.  They are fundamental processes and generally transferable to other work functions.  Some of these are covered by the </w:t>
      </w:r>
      <w:r w:rsidRPr="00DC32B0">
        <w:rPr>
          <w:rStyle w:val="SpecialBold"/>
        </w:rPr>
        <w:t>key competencies</w:t>
      </w:r>
      <w:r w:rsidRPr="00DC32B0">
        <w:t>, although others may be added</w:t>
      </w:r>
      <w:r w:rsidRPr="00DC32B0">
        <w:t>.  The questions below highlight how these processes are applied in this unit of competency.  Following each question a number indicates the level to which the key competency needs to be demonstrated where 0 = not required, 1 = perform the process, 2 = per</w:t>
      </w:r>
      <w:r w:rsidRPr="00DC32B0">
        <w:t>form and administer the process, and 3 = perform, administer and design the process.</w:t>
      </w:r>
    </w:p>
    <w:p w:rsidR="00000000" w:rsidRPr="00DC32B0" w:rsidP="00DC32B0">
      <w:pPr>
        <w:pStyle w:val="BodyText"/>
      </w:pPr>
      <w:r w:rsidRPr="00DC32B0">
        <w:t xml:space="preserve">How can </w:t>
      </w:r>
      <w:r w:rsidRPr="00DC32B0">
        <w:rPr>
          <w:rStyle w:val="SpecialBold"/>
        </w:rPr>
        <w:t>communication of ideas and information</w:t>
      </w:r>
      <w:r w:rsidRPr="00DC32B0">
        <w:t xml:space="preserve"> be applied?</w:t>
      </w:r>
    </w:p>
    <w:p w:rsidR="00000000" w:rsidRPr="00DC32B0" w:rsidP="00DC32B0">
      <w:pPr>
        <w:pStyle w:val="BodyText"/>
      </w:pPr>
      <w:r w:rsidRPr="00DC32B0">
        <w:t>Ideas and information will need to be communicated to customers and to support staff. (2)</w:t>
      </w:r>
    </w:p>
    <w:p w:rsidR="00000000" w:rsidRPr="00DC32B0" w:rsidP="00DC32B0">
      <w:pPr>
        <w:pStyle w:val="BodyText"/>
      </w:pPr>
      <w:r w:rsidRPr="00DC32B0">
        <w:t xml:space="preserve">How can </w:t>
      </w:r>
      <w:r w:rsidRPr="00DC32B0">
        <w:rPr>
          <w:rStyle w:val="SpecialBold"/>
        </w:rPr>
        <w:t>information be</w:t>
      </w:r>
      <w:r w:rsidRPr="00DC32B0">
        <w:rPr>
          <w:rStyle w:val="SpecialBold"/>
        </w:rPr>
        <w:t xml:space="preserve"> collected</w:t>
      </w:r>
      <w:r w:rsidRPr="00DC32B0">
        <w:t xml:space="preserve">, </w:t>
      </w:r>
      <w:r w:rsidRPr="00DC32B0">
        <w:rPr>
          <w:rStyle w:val="SpecialBold"/>
        </w:rPr>
        <w:t>analysed and organised</w:t>
      </w:r>
      <w:r w:rsidRPr="00DC32B0">
        <w:t>?</w:t>
      </w:r>
    </w:p>
    <w:p w:rsidR="00000000" w:rsidRPr="00DC32B0" w:rsidP="00DC32B0">
      <w:pPr>
        <w:pStyle w:val="BodyText"/>
      </w:pPr>
      <w:r w:rsidRPr="00DC32B0">
        <w:t>Information on products and services will need to be collected, analysed and organised. (2)</w:t>
      </w:r>
    </w:p>
    <w:p w:rsidR="00000000" w:rsidRPr="00DC32B0" w:rsidP="00DC32B0">
      <w:pPr>
        <w:pStyle w:val="BodyText"/>
      </w:pPr>
      <w:r w:rsidRPr="00DC32B0">
        <w:t xml:space="preserve">How are </w:t>
      </w:r>
      <w:r w:rsidRPr="00DC32B0">
        <w:rPr>
          <w:rStyle w:val="SpecialBold"/>
        </w:rPr>
        <w:t>activities planned and organised</w:t>
      </w:r>
      <w:r w:rsidRPr="00DC32B0">
        <w:t>?</w:t>
      </w:r>
    </w:p>
    <w:p w:rsidR="00000000" w:rsidRPr="00DC32B0" w:rsidP="00DC32B0">
      <w:pPr>
        <w:pStyle w:val="BodyText"/>
      </w:pPr>
      <w:r w:rsidRPr="00DC32B0">
        <w:t>Planning presentations will require activities to be planned and organised. (2)</w:t>
      </w:r>
    </w:p>
    <w:p w:rsidR="00000000" w:rsidRPr="00DC32B0" w:rsidP="00DC32B0">
      <w:pPr>
        <w:pStyle w:val="BodyText"/>
      </w:pPr>
      <w:r w:rsidRPr="00DC32B0">
        <w:t xml:space="preserve">How can </w:t>
      </w:r>
      <w:r w:rsidRPr="00DC32B0">
        <w:rPr>
          <w:rStyle w:val="SpecialBold"/>
        </w:rPr>
        <w:t>team work</w:t>
      </w:r>
      <w:r w:rsidRPr="00DC32B0">
        <w:t xml:space="preserve"> be applied?</w:t>
      </w:r>
    </w:p>
    <w:p w:rsidR="00000000" w:rsidRPr="00DC32B0" w:rsidP="00DC32B0">
      <w:pPr>
        <w:pStyle w:val="BodyText"/>
      </w:pPr>
      <w:r w:rsidRPr="00DC32B0">
        <w:t>Team work will be applied when briefing staff members on product/service information. (2)</w:t>
      </w:r>
    </w:p>
    <w:p w:rsidR="00000000" w:rsidRPr="00DC32B0" w:rsidP="00DC32B0">
      <w:pPr>
        <w:pStyle w:val="BodyText"/>
      </w:pPr>
      <w:r w:rsidRPr="00DC32B0">
        <w:t xml:space="preserve">How can the use of </w:t>
      </w:r>
      <w:r w:rsidRPr="00DC32B0">
        <w:rPr>
          <w:rStyle w:val="SpecialBold"/>
        </w:rPr>
        <w:t>mathematical ideas and techniques</w:t>
      </w:r>
      <w:r w:rsidRPr="00DC32B0">
        <w:t xml:space="preserve"> be applied?</w:t>
      </w:r>
    </w:p>
    <w:p w:rsidR="00000000" w:rsidRPr="00DC32B0" w:rsidP="00DC32B0">
      <w:pPr>
        <w:pStyle w:val="BodyText"/>
      </w:pPr>
      <w:r w:rsidRPr="00DC32B0">
        <w:t>Mathematical ideas and techniques will be applied when negotiating pric</w:t>
      </w:r>
      <w:r w:rsidRPr="00DC32B0">
        <w:t>e and credit options. (2)</w:t>
      </w:r>
    </w:p>
    <w:p w:rsidR="00000000" w:rsidRPr="00DC32B0" w:rsidP="00DC32B0">
      <w:pPr>
        <w:pStyle w:val="BodyText"/>
      </w:pPr>
      <w:r w:rsidRPr="00DC32B0">
        <w:t xml:space="preserve">How can </w:t>
      </w:r>
      <w:r w:rsidRPr="00DC32B0">
        <w:rPr>
          <w:rStyle w:val="SpecialBold"/>
        </w:rPr>
        <w:t>problem solving skills</w:t>
      </w:r>
      <w:r w:rsidRPr="00DC32B0">
        <w:t xml:space="preserve"> be applied?</w:t>
      </w:r>
    </w:p>
    <w:p w:rsidR="00000000" w:rsidRPr="00DC32B0" w:rsidP="00DC32B0">
      <w:pPr>
        <w:pStyle w:val="BodyText"/>
      </w:pPr>
      <w:r w:rsidRPr="00DC32B0">
        <w:t>Problem solving skills will be applied when dealing with customer complaints and establishing acceptable resolution. (2)</w:t>
      </w:r>
    </w:p>
    <w:p w:rsidR="00000000" w:rsidRPr="00DC32B0" w:rsidP="00DC32B0">
      <w:pPr>
        <w:pStyle w:val="BodyText"/>
      </w:pPr>
      <w:r w:rsidRPr="00DC32B0">
        <w:t xml:space="preserve">How can the </w:t>
      </w:r>
      <w:r w:rsidRPr="00DC32B0">
        <w:rPr>
          <w:rStyle w:val="SpecialBold"/>
        </w:rPr>
        <w:t>use of technology</w:t>
      </w:r>
      <w:r w:rsidRPr="00DC32B0">
        <w:t xml:space="preserve"> be applied?</w:t>
      </w:r>
    </w:p>
    <w:p w:rsidR="00000000" w:rsidRPr="00DC32B0" w:rsidP="00DC32B0">
      <w:pPr>
        <w:pStyle w:val="BodyText"/>
      </w:pPr>
      <w:r w:rsidRPr="00DC32B0">
        <w:t>The use of technology wi</w:t>
      </w:r>
      <w:r w:rsidRPr="00DC32B0">
        <w:t>ll be applied through calculating prices and/or discounts and maintaining customer database. (2)</w:t>
      </w:r>
    </w:p>
    <w:p w:rsidR="00000000" w:rsidRPr="00DC32B0" w:rsidP="00DC32B0">
      <w:pPr>
        <w:pStyle w:val="BodyText"/>
      </w:pPr>
      <w:r w:rsidRPr="00DC32B0">
        <w:rPr>
          <w:rStyle w:val="SpecialBold"/>
        </w:rPr>
        <w:t>Context of assessment</w:t>
      </w:r>
    </w:p>
    <w:p w:rsidR="00000000" w:rsidRPr="00DC32B0" w:rsidP="00DC32B0">
      <w:pPr>
        <w:pStyle w:val="BodyText"/>
      </w:pPr>
      <w:r w:rsidRPr="00DC32B0">
        <w:rPr>
          <w:rStyle w:val="SpecialBold"/>
        </w:rPr>
        <w:t>Assessment Process</w:t>
      </w:r>
    </w:p>
    <w:p w:rsidR="00000000" w:rsidRPr="00DC32B0" w:rsidP="00DC32B0">
      <w:pPr>
        <w:pStyle w:val="BodyText"/>
      </w:pPr>
      <w:r w:rsidRPr="00DC32B0">
        <w:t>For valid and reliable assessment of this unit, evidence should be gathered through a range of methods to indicate con</w:t>
      </w:r>
      <w:r w:rsidRPr="00DC32B0">
        <w:t xml:space="preserve">sistent performance.   </w:t>
      </w:r>
    </w:p>
    <w:p w:rsidR="00000000" w:rsidRPr="00DC32B0" w:rsidP="00DC32B0">
      <w:pPr>
        <w:pStyle w:val="BodyText"/>
      </w:pPr>
      <w:r w:rsidRPr="00DC32B0">
        <w:t xml:space="preserve">It can be gathered from assessment of the unit of competency alone, through an integrated assessment activity or through a combination of both. </w:t>
      </w:r>
    </w:p>
    <w:p w:rsidR="00000000" w:rsidRPr="00DC32B0" w:rsidP="00DC32B0">
      <w:pPr>
        <w:pStyle w:val="BodyText"/>
      </w:pPr>
      <w:r w:rsidRPr="00DC32B0">
        <w:t>Evidence should be gathered as part of the learning process.</w:t>
      </w:r>
    </w:p>
    <w:p w:rsidR="00000000" w:rsidRPr="00DC32B0" w:rsidP="00DC32B0">
      <w:pPr>
        <w:pStyle w:val="BodyText"/>
      </w:pPr>
      <w:r w:rsidRPr="00DC32B0">
        <w:rPr>
          <w:rStyle w:val="SpecialBold"/>
        </w:rPr>
        <w:t>Integrated Competency Asse</w:t>
      </w:r>
      <w:r w:rsidRPr="00DC32B0">
        <w:rPr>
          <w:rStyle w:val="SpecialBold"/>
        </w:rPr>
        <w:t>ssment</w:t>
      </w:r>
    </w:p>
    <w:p w:rsidR="00000000" w:rsidRPr="00DC32B0" w:rsidP="00DC32B0">
      <w:pPr>
        <w:pStyle w:val="BodyText"/>
      </w:pPr>
      <w:r w:rsidRPr="00DC32B0">
        <w:t>Evidence is most relevant when provided through an integrated activity which combines the elements of competency for each unit, or a cluster of units of competency.</w:t>
      </w:r>
    </w:p>
    <w:p w:rsidR="00000000" w:rsidRPr="00DC32B0" w:rsidP="00DC32B0">
      <w:pPr>
        <w:pStyle w:val="BodyText"/>
      </w:pPr>
      <w:r w:rsidRPr="00DC32B0">
        <w:t xml:space="preserve">The candidate will be required to </w:t>
      </w:r>
    </w:p>
    <w:p w:rsidR="00000000" w:rsidRPr="00DC32B0" w:rsidP="00DC32B0">
      <w:pPr>
        <w:pStyle w:val="BodyText"/>
      </w:pPr>
      <w:r w:rsidRPr="00DC32B0">
        <w:t xml:space="preserve">Apply knowledge and skills which underpin the process required to demonstrate competence, including appropriate key competencies. </w:t>
      </w:r>
    </w:p>
    <w:p w:rsidR="00000000" w:rsidRPr="00DC32B0" w:rsidP="00DC32B0">
      <w:pPr>
        <w:pStyle w:val="BodyText"/>
      </w:pPr>
      <w:r w:rsidRPr="00DC32B0">
        <w:t>Integrate knowledge and skills critical to demonstrating competence in this unit.</w:t>
      </w:r>
    </w:p>
    <w:p w:rsidR="00000000" w:rsidRPr="00DC32B0" w:rsidP="00DC32B0">
      <w:pPr>
        <w:pStyle w:val="BodyText"/>
      </w:pPr>
      <w:r w:rsidRPr="00DC32B0">
        <w:t>Unit WRRS4B can be assessed with other unit</w:t>
      </w:r>
      <w:r w:rsidRPr="00DC32B0">
        <w:t>s which make up a specific job function.</w:t>
      </w:r>
    </w:p>
    <w:p w:rsidR="00000000" w:rsidRPr="00DC32B0" w:rsidP="00DC32B0">
      <w:pPr>
        <w:pStyle w:val="BodyText"/>
      </w:pPr>
      <w:r w:rsidRPr="00DC32B0">
        <w:rPr>
          <w:rStyle w:val="SpecialBold"/>
        </w:rPr>
        <w:t>Evidence Gathering Methods</w:t>
      </w:r>
    </w:p>
    <w:p w:rsidR="00000000" w:rsidRPr="00DC32B0" w:rsidP="00DC32B0">
      <w:pPr>
        <w:pStyle w:val="BodyText"/>
      </w:pPr>
      <w:r w:rsidRPr="00DC32B0">
        <w:t>Evidence should include products, processes and procedures from the workplace context. Evidence might include:</w:t>
      </w:r>
    </w:p>
    <w:p w:rsidR="00000000" w:rsidRPr="00DC32B0" w:rsidP="00DC32B0">
      <w:pPr>
        <w:pStyle w:val="BodyText"/>
      </w:pPr>
      <w:r w:rsidRPr="00DC32B0">
        <w:t xml:space="preserve">Observation of the person in the workplace </w:t>
      </w:r>
    </w:p>
    <w:p w:rsidR="00000000" w:rsidRPr="00DC32B0" w:rsidP="00DC32B0">
      <w:pPr>
        <w:pStyle w:val="BodyText"/>
      </w:pPr>
      <w:r w:rsidRPr="00DC32B0">
        <w:t>Third party reports from a superv</w:t>
      </w:r>
      <w:r w:rsidRPr="00DC32B0">
        <w:t xml:space="preserve">isor </w:t>
      </w:r>
    </w:p>
    <w:p w:rsidR="00000000" w:rsidRPr="00DC32B0" w:rsidP="00DC32B0">
      <w:pPr>
        <w:pStyle w:val="BodyText"/>
      </w:pPr>
      <w:r w:rsidRPr="00DC32B0">
        <w:t xml:space="preserve">Customer feedback </w:t>
      </w:r>
    </w:p>
    <w:p w:rsidR="00000000" w:rsidRPr="00DC32B0" w:rsidP="00DC32B0">
      <w:pPr>
        <w:pStyle w:val="BodyText"/>
      </w:pPr>
      <w:r w:rsidRPr="00DC32B0">
        <w:t>Answers to questions about specific skills and knowledge</w:t>
      </w:r>
    </w:p>
    <w:p w:rsidR="00000000" w:rsidRPr="00DC32B0" w:rsidP="00DC32B0">
      <w:pPr>
        <w:pStyle w:val="BodyText"/>
      </w:pPr>
      <w:r w:rsidRPr="00DC32B0">
        <w:rPr>
          <w:rStyle w:val="SpecialBold"/>
        </w:rPr>
        <w:t>Resources Required</w:t>
      </w:r>
    </w:p>
    <w:p w:rsidR="00000000" w:rsidRPr="00DC32B0" w:rsidP="00DC32B0">
      <w:pPr>
        <w:pStyle w:val="BodyText"/>
      </w:pPr>
      <w:r w:rsidRPr="00DC32B0">
        <w:t xml:space="preserve">A retail work environment </w:t>
      </w:r>
    </w:p>
    <w:p w:rsidR="00000000" w:rsidRPr="00DC32B0" w:rsidP="00DC32B0">
      <w:pPr>
        <w:pStyle w:val="BodyText"/>
      </w:pPr>
      <w:r w:rsidRPr="00DC32B0">
        <w:t xml:space="preserve">Relevant sources of product information </w:t>
      </w:r>
    </w:p>
    <w:p w:rsidR="00000000" w:rsidRPr="00DC32B0" w:rsidP="00DC32B0">
      <w:pPr>
        <w:pStyle w:val="BodyText"/>
      </w:pPr>
      <w:r w:rsidRPr="00DC32B0">
        <w:t xml:space="preserve">Relevant documentation, such as:   </w:t>
      </w:r>
    </w:p>
    <w:p w:rsidR="00000000" w:rsidRPr="00DC32B0" w:rsidP="00DC32B0">
      <w:pPr>
        <w:pStyle w:val="BodyText"/>
      </w:pPr>
      <w:r w:rsidRPr="00DC32B0">
        <w:t xml:space="preserve">store policy and procedures manuals   </w:t>
      </w:r>
    </w:p>
    <w:p w:rsidR="00000000" w:rsidRPr="00DC32B0" w:rsidP="00DC32B0">
      <w:pPr>
        <w:pStyle w:val="BodyText"/>
      </w:pPr>
      <w:r w:rsidRPr="00DC32B0">
        <w:t>industry cod</w:t>
      </w:r>
      <w:r w:rsidRPr="00DC32B0">
        <w:t xml:space="preserve">es of practice and relevant legislation   </w:t>
      </w:r>
    </w:p>
    <w:p w:rsidR="00000000" w:rsidRPr="00DC32B0" w:rsidP="00DC32B0">
      <w:pPr>
        <w:pStyle w:val="BodyText"/>
      </w:pPr>
      <w:r w:rsidRPr="00DC32B0">
        <w:t xml:space="preserve">occupational health and safety legislation/regulations/codes of practice </w:t>
      </w:r>
    </w:p>
    <w:p w:rsidR="00000000" w:rsidRPr="00DC32B0" w:rsidP="00DC32B0">
      <w:pPr>
        <w:pStyle w:val="BodyText"/>
      </w:pPr>
    </w:p>
    <w:p w:rsidR="00000000" w:rsidRPr="00DC32B0" w:rsidP="00DC32B0">
      <w:pPr>
        <w:pStyle w:val="BodyText"/>
      </w:pPr>
      <w:r w:rsidRPr="00DC32B0">
        <w:t xml:space="preserve">Access to a range of customers with different requirements   </w:t>
      </w:r>
    </w:p>
    <w:p w:rsidR="00000000" w:rsidRPr="00DC32B0" w:rsidP="00DC32B0">
      <w:pPr>
        <w:pStyle w:val="BodyText"/>
      </w:pPr>
      <w:r w:rsidRPr="00DC32B0">
        <w:t xml:space="preserve">Access to an appropriate range of products and/or equipment </w:t>
      </w:r>
    </w:p>
    <w:p w:rsidR="00000000" w:rsidRPr="00DC32B0" w:rsidP="00DC32B0">
      <w:pPr>
        <w:pStyle w:val="BodyText"/>
      </w:pPr>
      <w:r w:rsidRPr="00DC32B0">
        <w:t>Access to a cus</w:t>
      </w:r>
      <w:r w:rsidRPr="00DC32B0">
        <w:t>tomer data base system</w:t>
      </w:r>
    </w:p>
    <w:p w:rsidR="00000000" w:rsidRPr="00DC32B0" w:rsidP="00DC32B0">
      <w:pPr>
        <w:pStyle w:val="AllowPageBreak"/>
      </w:pPr>
    </w:p>
    <w:p w:rsidR="00000000" w:rsidRPr="00DC32B0" w:rsidP="00DC32B0">
      <w:pPr>
        <w:pStyle w:val="Heading1"/>
      </w:pPr>
      <w:bookmarkStart w:id="11" w:name="O_327092"/>
      <w:bookmarkEnd w:id="11"/>
      <w:r w:rsidRPr="00DC32B0">
        <w:t>Range Statement</w:t>
      </w:r>
    </w:p>
    <w:p w:rsidR="00000000" w:rsidRPr="00DC32B0" w:rsidP="00DC32B0">
      <w:pPr>
        <w:pStyle w:val="BodyText"/>
      </w:pPr>
      <w:r w:rsidRPr="00DC32B0">
        <w:t>The Range of Variables provide the range of applications of this unit of competency to allow for differences within enterprises and workplaces.  It provides details of practices, knowledge and require</w:t>
      </w:r>
      <w:r w:rsidRPr="00DC32B0">
        <w:t xml:space="preserve">ments referred to in the elements and performance criteria.  The variables chosen in training and assessment will depend on the work contexts.  </w:t>
      </w:r>
    </w:p>
    <w:p w:rsidR="00000000" w:rsidRPr="00DC32B0" w:rsidP="00DC32B0">
      <w:pPr>
        <w:pStyle w:val="BodyText"/>
      </w:pPr>
      <w:r w:rsidRPr="00DC32B0">
        <w:t>The following variables may include but are not limited to:</w:t>
      </w:r>
    </w:p>
    <w:p w:rsidR="00000000" w:rsidRPr="00DC32B0" w:rsidP="00DC32B0">
      <w:pPr>
        <w:pStyle w:val="BodyText"/>
      </w:pPr>
      <w:r w:rsidRPr="00DC32B0">
        <w:t>Store policies and procedures in regard to:</w:t>
      </w:r>
    </w:p>
    <w:p w:rsidR="00000000" w:rsidRPr="00DC32B0" w:rsidP="00DC32B0">
      <w:pPr>
        <w:pStyle w:val="BodyText"/>
      </w:pPr>
      <w:r w:rsidRPr="00DC32B0">
        <w:t>selling</w:t>
      </w:r>
      <w:r w:rsidRPr="00DC32B0">
        <w:t xml:space="preserve"> products and services </w:t>
      </w:r>
    </w:p>
    <w:p w:rsidR="00000000" w:rsidRPr="00DC32B0" w:rsidP="00DC32B0">
      <w:pPr>
        <w:pStyle w:val="BodyText"/>
      </w:pPr>
      <w:r w:rsidRPr="00DC32B0">
        <w:t xml:space="preserve">maintaining and utilising client records </w:t>
      </w:r>
    </w:p>
    <w:p w:rsidR="00000000" w:rsidRPr="00DC32B0" w:rsidP="00DC32B0">
      <w:pPr>
        <w:pStyle w:val="BodyText"/>
      </w:pPr>
      <w:r w:rsidRPr="00DC32B0">
        <w:t xml:space="preserve">promotional, marketing, discounting and reward programs </w:t>
      </w:r>
    </w:p>
    <w:p w:rsidR="00000000" w:rsidRPr="00DC32B0" w:rsidP="00DC32B0">
      <w:pPr>
        <w:pStyle w:val="BodyText"/>
      </w:pPr>
      <w:r w:rsidRPr="00DC32B0">
        <w:t>dealing with difficult customers</w:t>
      </w:r>
    </w:p>
    <w:p w:rsidR="00000000" w:rsidRPr="00DC32B0" w:rsidP="00DC32B0">
      <w:pPr>
        <w:pStyle w:val="BodyText"/>
      </w:pPr>
      <w:r w:rsidRPr="00DC32B0">
        <w:t>Legal requirements may include:</w:t>
      </w:r>
    </w:p>
    <w:p w:rsidR="00000000" w:rsidRPr="00DC32B0" w:rsidP="00DC32B0">
      <w:pPr>
        <w:pStyle w:val="BodyText"/>
      </w:pPr>
      <w:r w:rsidRPr="00DC32B0">
        <w:t xml:space="preserve">Trade Practices Act </w:t>
      </w:r>
    </w:p>
    <w:p w:rsidR="00000000" w:rsidRPr="00DC32B0" w:rsidP="00DC32B0">
      <w:pPr>
        <w:pStyle w:val="BodyText"/>
      </w:pPr>
      <w:r w:rsidRPr="00DC32B0">
        <w:t xml:space="preserve">environmental protection legislation </w:t>
      </w:r>
    </w:p>
    <w:p w:rsidR="00000000" w:rsidRPr="00DC32B0" w:rsidP="00DC32B0">
      <w:pPr>
        <w:pStyle w:val="BodyText"/>
      </w:pPr>
      <w:r w:rsidRPr="00DC32B0">
        <w:t xml:space="preserve">occupational health and safety requirements </w:t>
      </w:r>
    </w:p>
    <w:p w:rsidR="00000000" w:rsidRPr="00DC32B0" w:rsidP="00DC32B0">
      <w:pPr>
        <w:pStyle w:val="BodyText"/>
      </w:pPr>
      <w:r w:rsidRPr="00DC32B0">
        <w:t xml:space="preserve">transport, storage and handling of goods </w:t>
      </w:r>
    </w:p>
    <w:p w:rsidR="00000000" w:rsidRPr="00DC32B0" w:rsidP="00DC32B0">
      <w:pPr>
        <w:pStyle w:val="BodyText"/>
      </w:pPr>
      <w:r w:rsidRPr="00DC32B0">
        <w:t xml:space="preserve">pricing procedures including Goods and Services Tax (GST) requirements </w:t>
      </w:r>
    </w:p>
    <w:p w:rsidR="00000000" w:rsidRPr="00DC32B0" w:rsidP="00DC32B0">
      <w:pPr>
        <w:pStyle w:val="BodyText"/>
      </w:pPr>
      <w:r w:rsidRPr="00DC32B0">
        <w:t xml:space="preserve">privacy laws </w:t>
      </w:r>
    </w:p>
    <w:p w:rsidR="00000000" w:rsidRPr="00DC32B0" w:rsidP="00DC32B0">
      <w:pPr>
        <w:pStyle w:val="BodyText"/>
      </w:pPr>
      <w:r w:rsidRPr="00DC32B0">
        <w:t xml:space="preserve">liquor laws </w:t>
      </w:r>
    </w:p>
    <w:p w:rsidR="00000000" w:rsidRPr="00DC32B0" w:rsidP="00DC32B0">
      <w:pPr>
        <w:pStyle w:val="BodyText"/>
      </w:pPr>
      <w:r w:rsidRPr="00DC32B0">
        <w:t xml:space="preserve">tobacco laws </w:t>
      </w:r>
    </w:p>
    <w:p w:rsidR="00000000" w:rsidRPr="00DC32B0" w:rsidP="00DC32B0">
      <w:pPr>
        <w:pStyle w:val="BodyText"/>
      </w:pPr>
      <w:r w:rsidRPr="00DC32B0">
        <w:t xml:space="preserve">sale of second hand goods </w:t>
      </w:r>
    </w:p>
    <w:p w:rsidR="00000000" w:rsidRPr="00DC32B0" w:rsidP="00DC32B0">
      <w:pPr>
        <w:pStyle w:val="BodyText"/>
      </w:pPr>
      <w:r w:rsidRPr="00DC32B0">
        <w:t>health and welfare law specif</w:t>
      </w:r>
      <w:r w:rsidRPr="00DC32B0">
        <w:t>ic to local government, state and federal legislation</w:t>
      </w:r>
    </w:p>
    <w:p w:rsidR="00000000" w:rsidRPr="00DC32B0" w:rsidP="00DC32B0">
      <w:pPr>
        <w:pStyle w:val="BodyText"/>
      </w:pPr>
      <w:r w:rsidRPr="00DC32B0">
        <w:t>Customer personal details may include:</w:t>
      </w:r>
    </w:p>
    <w:p w:rsidR="00000000" w:rsidRPr="00DC32B0" w:rsidP="00DC32B0">
      <w:pPr>
        <w:pStyle w:val="BodyText"/>
      </w:pPr>
      <w:r w:rsidRPr="00DC32B0">
        <w:t xml:space="preserve">customers name and contact details </w:t>
      </w:r>
    </w:p>
    <w:p w:rsidR="00000000" w:rsidRPr="00DC32B0" w:rsidP="00DC32B0">
      <w:pPr>
        <w:pStyle w:val="BodyText"/>
      </w:pPr>
      <w:r w:rsidRPr="00DC32B0">
        <w:t xml:space="preserve">transactions records </w:t>
      </w:r>
    </w:p>
    <w:p w:rsidR="00000000" w:rsidRPr="00DC32B0" w:rsidP="00DC32B0">
      <w:pPr>
        <w:pStyle w:val="BodyText"/>
      </w:pPr>
      <w:r w:rsidRPr="00DC32B0">
        <w:t xml:space="preserve">personal preferences </w:t>
      </w:r>
    </w:p>
    <w:p w:rsidR="00000000" w:rsidRPr="00DC32B0" w:rsidP="00DC32B0">
      <w:pPr>
        <w:pStyle w:val="BodyText"/>
      </w:pPr>
      <w:r w:rsidRPr="00DC32B0">
        <w:t xml:space="preserve">anniversaries/special dates </w:t>
      </w:r>
    </w:p>
    <w:p w:rsidR="00000000" w:rsidRPr="00DC32B0" w:rsidP="00DC32B0">
      <w:pPr>
        <w:pStyle w:val="BodyText"/>
      </w:pPr>
      <w:r w:rsidRPr="00DC32B0">
        <w:t>details of items bought or returned</w:t>
      </w:r>
    </w:p>
    <w:p w:rsidR="00000000" w:rsidRPr="00DC32B0" w:rsidP="00DC32B0">
      <w:pPr>
        <w:pStyle w:val="BodyText"/>
      </w:pPr>
      <w:r w:rsidRPr="00DC32B0">
        <w:t>Customer needs and</w:t>
      </w:r>
      <w:r w:rsidRPr="00DC32B0">
        <w:t xml:space="preserve"> preferences or requirements may include:</w:t>
      </w:r>
    </w:p>
    <w:p w:rsidR="00000000" w:rsidRPr="00DC32B0" w:rsidP="00DC32B0">
      <w:pPr>
        <w:pStyle w:val="BodyText"/>
      </w:pPr>
      <w:r w:rsidRPr="00DC32B0">
        <w:t xml:space="preserve">product type </w:t>
      </w:r>
    </w:p>
    <w:p w:rsidR="00000000" w:rsidRPr="00DC32B0" w:rsidP="00DC32B0">
      <w:pPr>
        <w:pStyle w:val="BodyText"/>
      </w:pPr>
      <w:r w:rsidRPr="00DC32B0">
        <w:t xml:space="preserve">brand </w:t>
      </w:r>
    </w:p>
    <w:p w:rsidR="00000000" w:rsidRPr="00DC32B0" w:rsidP="00DC32B0">
      <w:pPr>
        <w:pStyle w:val="BodyText"/>
      </w:pPr>
      <w:r w:rsidRPr="00DC32B0">
        <w:t xml:space="preserve">size  </w:t>
      </w:r>
    </w:p>
    <w:p w:rsidR="00000000" w:rsidRPr="00DC32B0" w:rsidP="00DC32B0">
      <w:pPr>
        <w:pStyle w:val="BodyText"/>
      </w:pPr>
      <w:r w:rsidRPr="00DC32B0">
        <w:t xml:space="preserve">product characteristics </w:t>
      </w:r>
    </w:p>
    <w:p w:rsidR="00000000" w:rsidRPr="00DC32B0" w:rsidP="00DC32B0">
      <w:pPr>
        <w:pStyle w:val="BodyText"/>
      </w:pPr>
      <w:r w:rsidRPr="00DC32B0">
        <w:t xml:space="preserve">customer physical needs </w:t>
      </w:r>
    </w:p>
    <w:p w:rsidR="00000000" w:rsidRPr="00DC32B0" w:rsidP="00DC32B0">
      <w:pPr>
        <w:pStyle w:val="BodyText"/>
      </w:pPr>
      <w:r w:rsidRPr="00DC32B0">
        <w:t>price</w:t>
      </w:r>
    </w:p>
    <w:p w:rsidR="00000000" w:rsidRPr="00DC32B0" w:rsidP="00DC32B0">
      <w:pPr>
        <w:pStyle w:val="BodyText"/>
      </w:pPr>
      <w:r w:rsidRPr="00DC32B0">
        <w:t>Customer database may be:</w:t>
      </w:r>
    </w:p>
    <w:p w:rsidR="00000000" w:rsidRPr="00DC32B0" w:rsidP="00DC32B0">
      <w:pPr>
        <w:pStyle w:val="BodyText"/>
      </w:pPr>
      <w:r w:rsidRPr="00DC32B0">
        <w:t xml:space="preserve">manual </w:t>
      </w:r>
    </w:p>
    <w:p w:rsidR="00000000" w:rsidRPr="00DC32B0" w:rsidP="00DC32B0">
      <w:pPr>
        <w:pStyle w:val="BodyText"/>
      </w:pPr>
      <w:r w:rsidRPr="00DC32B0">
        <w:t>computer based</w:t>
      </w:r>
    </w:p>
    <w:p w:rsidR="00000000" w:rsidRPr="00DC32B0" w:rsidP="00DC32B0">
      <w:pPr>
        <w:pStyle w:val="BodyText"/>
      </w:pPr>
      <w:r w:rsidRPr="00DC32B0">
        <w:t xml:space="preserve">Customer loyalty schemes may include: </w:t>
      </w:r>
    </w:p>
    <w:p w:rsidR="00000000" w:rsidRPr="00DC32B0" w:rsidP="00DC32B0">
      <w:pPr>
        <w:pStyle w:val="BodyText"/>
      </w:pPr>
      <w:r w:rsidRPr="00DC32B0">
        <w:t xml:space="preserve">customer clubs </w:t>
      </w:r>
    </w:p>
    <w:p w:rsidR="00000000" w:rsidRPr="00DC32B0" w:rsidP="00DC32B0">
      <w:pPr>
        <w:pStyle w:val="BodyText"/>
      </w:pPr>
      <w:r w:rsidRPr="00DC32B0">
        <w:t xml:space="preserve">customer reward schemes </w:t>
      </w:r>
    </w:p>
    <w:p w:rsidR="00000000" w:rsidRPr="00DC32B0" w:rsidP="00DC32B0">
      <w:pPr>
        <w:pStyle w:val="BodyText"/>
      </w:pPr>
      <w:r w:rsidRPr="00DC32B0">
        <w:t xml:space="preserve">credit or discount facilities </w:t>
      </w:r>
    </w:p>
    <w:p w:rsidR="00000000" w:rsidRPr="00DC32B0" w:rsidP="00DC32B0">
      <w:pPr>
        <w:pStyle w:val="BodyText"/>
      </w:pPr>
      <w:r w:rsidRPr="00DC32B0">
        <w:t>special offers</w:t>
      </w:r>
    </w:p>
    <w:p w:rsidR="00000000" w:rsidRPr="00DC32B0" w:rsidP="00DC32B0">
      <w:pPr>
        <w:pStyle w:val="BodyText"/>
      </w:pPr>
      <w:r w:rsidRPr="00DC32B0">
        <w:t>Sales techniques will include:</w:t>
      </w:r>
    </w:p>
    <w:p w:rsidR="00000000" w:rsidRPr="00DC32B0" w:rsidP="00DC32B0">
      <w:pPr>
        <w:pStyle w:val="BodyText"/>
      </w:pPr>
      <w:r w:rsidRPr="00DC32B0">
        <w:t xml:space="preserve">add on, complementary products/services </w:t>
      </w:r>
    </w:p>
    <w:p w:rsidR="00000000" w:rsidRPr="00DC32B0" w:rsidP="00DC32B0">
      <w:pPr>
        <w:pStyle w:val="BodyText"/>
      </w:pPr>
      <w:r w:rsidRPr="00DC32B0">
        <w:t xml:space="preserve">selling up or down </w:t>
      </w:r>
    </w:p>
    <w:p w:rsidR="00000000" w:rsidRPr="00DC32B0" w:rsidP="00DC32B0">
      <w:pPr>
        <w:pStyle w:val="BodyText"/>
      </w:pPr>
      <w:r w:rsidRPr="00DC32B0">
        <w:t xml:space="preserve">suggestive selling </w:t>
      </w:r>
    </w:p>
    <w:p w:rsidR="00000000" w:rsidRPr="00DC32B0" w:rsidP="00DC32B0">
      <w:pPr>
        <w:pStyle w:val="BodyText"/>
      </w:pPr>
      <w:r w:rsidRPr="00DC32B0">
        <w:t>variety of methods of closing sales</w:t>
      </w:r>
    </w:p>
    <w:p w:rsidR="00000000" w:rsidRPr="00DC32B0" w:rsidP="00DC32B0">
      <w:pPr>
        <w:pStyle w:val="BodyText"/>
      </w:pPr>
      <w:r w:rsidRPr="00DC32B0">
        <w:t>Customers may include:</w:t>
      </w:r>
    </w:p>
    <w:p w:rsidR="00000000" w:rsidRPr="00DC32B0" w:rsidP="00DC32B0">
      <w:pPr>
        <w:pStyle w:val="BodyText"/>
      </w:pPr>
      <w:r w:rsidRPr="00DC32B0">
        <w:t xml:space="preserve">regular and new customers </w:t>
      </w:r>
    </w:p>
    <w:p w:rsidR="00000000" w:rsidRPr="00DC32B0" w:rsidP="00DC32B0">
      <w:pPr>
        <w:pStyle w:val="BodyText"/>
      </w:pPr>
      <w:r w:rsidRPr="00DC32B0">
        <w:t xml:space="preserve">people from </w:t>
      </w:r>
      <w:r w:rsidRPr="00DC32B0">
        <w:t>a range of social, cultural or ethnic backgrounds and physical and mental abilities</w:t>
      </w:r>
    </w:p>
    <w:p w:rsidR="00000000" w:rsidRPr="00DC32B0" w:rsidP="00DC32B0">
      <w:pPr>
        <w:pStyle w:val="BodyText"/>
      </w:pPr>
      <w:r w:rsidRPr="00DC32B0">
        <w:t>Sales presentations may be:</w:t>
      </w:r>
    </w:p>
    <w:p w:rsidR="00000000" w:rsidRPr="00DC32B0" w:rsidP="00DC32B0">
      <w:pPr>
        <w:pStyle w:val="BodyText"/>
      </w:pPr>
      <w:r w:rsidRPr="00DC32B0">
        <w:t xml:space="preserve">in house </w:t>
      </w:r>
    </w:p>
    <w:p w:rsidR="00000000" w:rsidRPr="00DC32B0" w:rsidP="00DC32B0">
      <w:pPr>
        <w:pStyle w:val="BodyText"/>
      </w:pPr>
      <w:r w:rsidRPr="00DC32B0">
        <w:t xml:space="preserve">on client site </w:t>
      </w:r>
    </w:p>
    <w:p w:rsidR="00000000" w:rsidRPr="00DC32B0" w:rsidP="00DC32B0">
      <w:pPr>
        <w:pStyle w:val="BodyText"/>
      </w:pPr>
      <w:r w:rsidRPr="00DC32B0">
        <w:t xml:space="preserve">visual  </w:t>
      </w:r>
    </w:p>
    <w:p w:rsidR="00000000" w:rsidRPr="00DC32B0" w:rsidP="00DC32B0">
      <w:pPr>
        <w:pStyle w:val="BodyText"/>
      </w:pPr>
      <w:r w:rsidRPr="00DC32B0">
        <w:t>verbal</w:t>
      </w:r>
    </w:p>
    <w:p w:rsidR="00000000" w:rsidRPr="00DC32B0" w:rsidP="00DC32B0">
      <w:pPr>
        <w:pStyle w:val="BodyText"/>
      </w:pPr>
      <w:r w:rsidRPr="00DC32B0">
        <w:t>Difficult customers may include:</w:t>
      </w:r>
    </w:p>
    <w:p w:rsidR="00000000" w:rsidRPr="00DC32B0" w:rsidP="00DC32B0">
      <w:pPr>
        <w:pStyle w:val="BodyText"/>
      </w:pPr>
      <w:r w:rsidRPr="00DC32B0">
        <w:t xml:space="preserve">aggressive </w:t>
      </w:r>
    </w:p>
    <w:p w:rsidR="00000000" w:rsidRPr="00DC32B0" w:rsidP="00DC32B0">
      <w:pPr>
        <w:pStyle w:val="BodyText"/>
      </w:pPr>
      <w:r w:rsidRPr="00DC32B0">
        <w:t xml:space="preserve">assertive </w:t>
      </w:r>
    </w:p>
    <w:p w:rsidR="00000000" w:rsidRPr="00DC32B0" w:rsidP="00DC32B0">
      <w:pPr>
        <w:pStyle w:val="BodyText"/>
      </w:pPr>
      <w:r w:rsidRPr="00DC32B0">
        <w:t xml:space="preserve">passive </w:t>
      </w:r>
    </w:p>
    <w:p w:rsidR="00000000" w:rsidRPr="00DC32B0" w:rsidP="00DC32B0">
      <w:pPr>
        <w:pStyle w:val="BodyText"/>
      </w:pPr>
      <w:r w:rsidRPr="00DC32B0">
        <w:t xml:space="preserve">fussy </w:t>
      </w:r>
    </w:p>
    <w:p w:rsidR="00000000" w:rsidRPr="00DC32B0" w:rsidP="00DC32B0">
      <w:pPr>
        <w:pStyle w:val="BodyText"/>
      </w:pPr>
      <w:r w:rsidRPr="00DC32B0">
        <w:t xml:space="preserve">demanding </w:t>
      </w:r>
    </w:p>
    <w:p w:rsidR="00000000" w:rsidRPr="00DC32B0" w:rsidP="00DC32B0">
      <w:pPr>
        <w:pStyle w:val="BodyText"/>
      </w:pPr>
      <w:r w:rsidRPr="00DC32B0">
        <w:t xml:space="preserve">rude </w:t>
      </w:r>
    </w:p>
    <w:p w:rsidR="00000000" w:rsidRPr="00DC32B0" w:rsidP="00DC32B0">
      <w:pPr>
        <w:pStyle w:val="BodyText"/>
      </w:pPr>
      <w:r w:rsidRPr="00DC32B0">
        <w:t xml:space="preserve">exasperated </w:t>
      </w:r>
    </w:p>
    <w:p w:rsidR="00000000" w:rsidRPr="00DC32B0" w:rsidP="00DC32B0">
      <w:pPr>
        <w:pStyle w:val="BodyText"/>
      </w:pPr>
      <w:r w:rsidRPr="00DC32B0">
        <w:t>arrogant</w:t>
      </w:r>
    </w:p>
    <w:p w:rsidR="00000000" w:rsidRPr="00DC32B0" w:rsidP="00DC32B0">
      <w:pPr>
        <w:pStyle w:val="BodyText"/>
      </w:pPr>
      <w:r w:rsidRPr="00DC32B0">
        <w:t>Interpersonal skills associated with verbal and non-verbal communication may include:</w:t>
      </w:r>
    </w:p>
    <w:p w:rsidR="00000000" w:rsidRPr="00DC32B0" w:rsidP="00DC32B0">
      <w:pPr>
        <w:pStyle w:val="BodyText"/>
      </w:pPr>
      <w:r w:rsidRPr="00DC32B0">
        <w:t xml:space="preserve">identification of customer cues </w:t>
      </w:r>
    </w:p>
    <w:p w:rsidR="00000000" w:rsidRPr="00DC32B0" w:rsidP="00DC32B0">
      <w:pPr>
        <w:pStyle w:val="BodyText"/>
      </w:pPr>
      <w:r w:rsidRPr="00DC32B0">
        <w:t xml:space="preserve">dealing with a single customer </w:t>
      </w:r>
    </w:p>
    <w:p w:rsidR="00000000" w:rsidRPr="00DC32B0" w:rsidP="00DC32B0">
      <w:pPr>
        <w:pStyle w:val="BodyText"/>
      </w:pPr>
      <w:r w:rsidRPr="00DC32B0">
        <w:t>families or groups</w:t>
      </w:r>
    </w:p>
    <w:p w:rsidR="00000000" w:rsidRPr="00DC32B0" w:rsidP="00DC32B0">
      <w:pPr>
        <w:pStyle w:val="BodyText"/>
      </w:pPr>
      <w:r w:rsidRPr="00DC32B0">
        <w:t>Back up service may include:</w:t>
      </w:r>
    </w:p>
    <w:p w:rsidR="00000000" w:rsidRPr="00DC32B0" w:rsidP="00DC32B0">
      <w:pPr>
        <w:pStyle w:val="BodyText"/>
      </w:pPr>
      <w:r w:rsidRPr="00DC32B0">
        <w:t xml:space="preserve">delivery specifications </w:t>
      </w:r>
    </w:p>
    <w:p w:rsidR="00000000" w:rsidRPr="00DC32B0" w:rsidP="00DC32B0">
      <w:pPr>
        <w:pStyle w:val="BodyText"/>
      </w:pPr>
      <w:r w:rsidRPr="00DC32B0">
        <w:t>warranties/guarantees</w:t>
      </w:r>
    </w:p>
    <w:p w:rsidR="00000000" w:rsidRPr="00DC32B0" w:rsidP="00DC32B0">
      <w:pPr>
        <w:pStyle w:val="BodyText"/>
      </w:pPr>
      <w:r w:rsidRPr="00DC32B0">
        <w:t>Customer needs may be clarified through:</w:t>
      </w:r>
    </w:p>
    <w:p w:rsidR="00000000" w:rsidRPr="00DC32B0" w:rsidP="00DC32B0">
      <w:pPr>
        <w:pStyle w:val="BodyText"/>
      </w:pPr>
      <w:r w:rsidRPr="00DC32B0">
        <w:t xml:space="preserve">observation </w:t>
      </w:r>
    </w:p>
    <w:p w:rsidR="00000000" w:rsidRPr="00DC32B0" w:rsidP="00DC32B0">
      <w:pPr>
        <w:pStyle w:val="BodyText"/>
      </w:pPr>
      <w:r w:rsidRPr="00DC32B0">
        <w:t xml:space="preserve">appropriate questioning </w:t>
      </w:r>
    </w:p>
    <w:p w:rsidR="00000000" w:rsidRPr="00DC32B0" w:rsidP="00DC32B0">
      <w:pPr>
        <w:pStyle w:val="BodyText"/>
      </w:pPr>
      <w:r w:rsidRPr="00DC32B0">
        <w:t xml:space="preserve">active listening </w:t>
      </w:r>
    </w:p>
    <w:p w:rsidR="00000000" w:rsidRPr="00DC32B0" w:rsidP="00DC32B0">
      <w:pPr>
        <w:pStyle w:val="BodyText"/>
      </w:pPr>
      <w:r w:rsidRPr="00DC32B0">
        <w:t xml:space="preserve">empathy </w:t>
      </w:r>
    </w:p>
    <w:p w:rsidR="00000000" w:rsidRPr="00DC32B0" w:rsidP="00DC32B0">
      <w:pPr>
        <w:pStyle w:val="BodyText"/>
      </w:pPr>
      <w:r w:rsidRPr="00DC32B0">
        <w:t>reassurance and confirmation</w:t>
      </w:r>
    </w:p>
    <w:p w:rsidR="00000000" w:rsidRPr="00DC32B0" w:rsidP="00DC32B0">
      <w:pPr>
        <w:pStyle w:val="BodyText"/>
      </w:pPr>
      <w:r w:rsidRPr="00DC32B0">
        <w:t>Maintaining professional ethics with the customer may include:</w:t>
      </w:r>
    </w:p>
    <w:p w:rsidR="00000000" w:rsidRPr="00DC32B0" w:rsidP="00DC32B0">
      <w:pPr>
        <w:pStyle w:val="BodyText"/>
      </w:pPr>
      <w:r w:rsidRPr="00DC32B0">
        <w:t xml:space="preserve">honesty </w:t>
      </w:r>
    </w:p>
    <w:p w:rsidR="00000000" w:rsidRPr="00DC32B0" w:rsidP="00DC32B0">
      <w:pPr>
        <w:pStyle w:val="BodyText"/>
      </w:pPr>
      <w:r w:rsidRPr="00DC32B0">
        <w:t xml:space="preserve">positive statements </w:t>
      </w:r>
    </w:p>
    <w:p w:rsidR="00000000" w:rsidRPr="00DC32B0" w:rsidP="00DC32B0">
      <w:pPr>
        <w:pStyle w:val="BodyText"/>
      </w:pPr>
      <w:r w:rsidRPr="00DC32B0">
        <w:t>confirmed appraisals of prod</w:t>
      </w:r>
      <w:r w:rsidRPr="00DC32B0">
        <w:t>ucts and services</w:t>
      </w:r>
    </w:p>
    <w:p w:rsidR="00000000" w:rsidRPr="00DC32B0" w:rsidP="00DC32B0">
      <w:pPr>
        <w:pStyle w:val="BodyText"/>
      </w:pPr>
      <w:r w:rsidRPr="00DC32B0">
        <w:t>Product characteristics may include:</w:t>
      </w:r>
    </w:p>
    <w:p w:rsidR="00000000" w:rsidRPr="00DC32B0" w:rsidP="00DC32B0">
      <w:pPr>
        <w:pStyle w:val="BodyText"/>
      </w:pPr>
      <w:r w:rsidRPr="00DC32B0">
        <w:t xml:space="preserve">features and benefits </w:t>
      </w:r>
    </w:p>
    <w:p w:rsidR="00000000" w:rsidRPr="00DC32B0" w:rsidP="00DC32B0">
      <w:pPr>
        <w:pStyle w:val="BodyText"/>
      </w:pPr>
      <w:r w:rsidRPr="00DC32B0">
        <w:t xml:space="preserve">price range </w:t>
      </w:r>
    </w:p>
    <w:p w:rsidR="00000000" w:rsidRPr="00DC32B0" w:rsidP="00DC32B0">
      <w:pPr>
        <w:pStyle w:val="BodyText"/>
      </w:pPr>
      <w:r w:rsidRPr="00DC32B0">
        <w:t xml:space="preserve">supplier or manufacturer information </w:t>
      </w:r>
    </w:p>
    <w:p w:rsidR="00000000" w:rsidRPr="00DC32B0" w:rsidP="00DC32B0">
      <w:pPr>
        <w:pStyle w:val="BodyText"/>
      </w:pPr>
      <w:r w:rsidRPr="00DC32B0">
        <w:t>target group</w:t>
      </w:r>
    </w:p>
    <w:p w:rsidR="00000000" w:rsidRPr="00DC32B0" w:rsidP="00DC32B0">
      <w:pPr>
        <w:pStyle w:val="BodyText"/>
      </w:pPr>
      <w:r w:rsidRPr="00DC32B0">
        <w:t>Promotional materials may include:</w:t>
      </w:r>
    </w:p>
    <w:p w:rsidR="00000000" w:rsidRPr="00DC32B0" w:rsidP="00DC32B0">
      <w:pPr>
        <w:pStyle w:val="BodyText"/>
      </w:pPr>
      <w:r w:rsidRPr="00DC32B0">
        <w:t xml:space="preserve">brochures </w:t>
      </w:r>
    </w:p>
    <w:p w:rsidR="00000000" w:rsidRPr="00DC32B0" w:rsidP="00DC32B0">
      <w:pPr>
        <w:pStyle w:val="BodyText"/>
      </w:pPr>
      <w:r w:rsidRPr="00DC32B0">
        <w:t xml:space="preserve">pamphlets </w:t>
      </w:r>
    </w:p>
    <w:p w:rsidR="00000000" w:rsidRPr="00DC32B0" w:rsidP="00DC32B0">
      <w:pPr>
        <w:pStyle w:val="BodyText"/>
      </w:pPr>
      <w:r w:rsidRPr="00DC32B0">
        <w:t>posters</w:t>
      </w:r>
    </w:p>
    <w:p w:rsidR="00000000" w:rsidRPr="00DC32B0" w:rsidP="00DC32B0">
      <w:pPr>
        <w:pStyle w:val="BodyText"/>
      </w:pPr>
      <w:r w:rsidRPr="00DC32B0">
        <w:t>The Range of Variables provide the range of appli</w:t>
      </w:r>
      <w:r w:rsidRPr="00DC32B0">
        <w:t>cations of this unit of competency to allow for differences within enterprises and workplaces.  It provides details of practices, knowledge and requirements referred to in the elements and performance criteria.  The variables chosen in training and assessm</w:t>
      </w:r>
      <w:r w:rsidRPr="00DC32B0">
        <w:t xml:space="preserve">ent will depend on the work contexts.  </w:t>
      </w:r>
    </w:p>
    <w:p w:rsidR="00000000" w:rsidRPr="00DC32B0" w:rsidP="00DC32B0">
      <w:pPr>
        <w:pStyle w:val="BodyText"/>
      </w:pPr>
      <w:r w:rsidRPr="00DC32B0">
        <w:t>The following variables may include but are not limited to:</w:t>
      </w:r>
    </w:p>
    <w:p w:rsidR="00000000" w:rsidRPr="00DC32B0" w:rsidP="00DC32B0">
      <w:pPr>
        <w:pStyle w:val="BodyText"/>
      </w:pPr>
      <w:r w:rsidRPr="00DC32B0">
        <w:t>Store policies and procedures in regard to:</w:t>
      </w:r>
    </w:p>
    <w:p w:rsidR="00000000" w:rsidRPr="00DC32B0" w:rsidP="00DC32B0">
      <w:pPr>
        <w:pStyle w:val="BodyText"/>
      </w:pPr>
      <w:r w:rsidRPr="00DC32B0">
        <w:t xml:space="preserve">selling products and services </w:t>
      </w:r>
    </w:p>
    <w:p w:rsidR="00000000" w:rsidRPr="00DC32B0" w:rsidP="00DC32B0">
      <w:pPr>
        <w:pStyle w:val="BodyText"/>
      </w:pPr>
      <w:r w:rsidRPr="00DC32B0">
        <w:t xml:space="preserve">maintaining and utilising client records </w:t>
      </w:r>
    </w:p>
    <w:p w:rsidR="00000000" w:rsidRPr="00DC32B0" w:rsidP="00DC32B0">
      <w:pPr>
        <w:pStyle w:val="BodyText"/>
      </w:pPr>
      <w:r w:rsidRPr="00DC32B0">
        <w:t>promotional, marketing, discounting and</w:t>
      </w:r>
      <w:r w:rsidRPr="00DC32B0">
        <w:t xml:space="preserve"> reward programs </w:t>
      </w:r>
    </w:p>
    <w:p w:rsidR="00000000" w:rsidRPr="00DC32B0" w:rsidP="00DC32B0">
      <w:pPr>
        <w:pStyle w:val="BodyText"/>
      </w:pPr>
      <w:r w:rsidRPr="00DC32B0">
        <w:t>dealing with difficult customers</w:t>
      </w:r>
    </w:p>
    <w:p w:rsidR="00000000" w:rsidRPr="00DC32B0" w:rsidP="00DC32B0">
      <w:pPr>
        <w:pStyle w:val="BodyText"/>
      </w:pPr>
      <w:r w:rsidRPr="00DC32B0">
        <w:t>Legal requirements may include:</w:t>
      </w:r>
    </w:p>
    <w:p w:rsidR="00000000" w:rsidRPr="00DC32B0" w:rsidP="00DC32B0">
      <w:pPr>
        <w:pStyle w:val="BodyText"/>
      </w:pPr>
      <w:r w:rsidRPr="00DC32B0">
        <w:t xml:space="preserve">Trade Practices Act </w:t>
      </w:r>
    </w:p>
    <w:p w:rsidR="00000000" w:rsidRPr="00DC32B0" w:rsidP="00DC32B0">
      <w:pPr>
        <w:pStyle w:val="BodyText"/>
      </w:pPr>
      <w:r w:rsidRPr="00DC32B0">
        <w:t xml:space="preserve">environmental protection legislation </w:t>
      </w:r>
    </w:p>
    <w:p w:rsidR="00000000" w:rsidRPr="00DC32B0" w:rsidP="00DC32B0">
      <w:pPr>
        <w:pStyle w:val="BodyText"/>
      </w:pPr>
      <w:r w:rsidRPr="00DC32B0">
        <w:t xml:space="preserve">occupational health and safety requirements </w:t>
      </w:r>
    </w:p>
    <w:p w:rsidR="00000000" w:rsidRPr="00DC32B0" w:rsidP="00DC32B0">
      <w:pPr>
        <w:pStyle w:val="BodyText"/>
      </w:pPr>
      <w:r w:rsidRPr="00DC32B0">
        <w:t xml:space="preserve">transport, storage and handling of goods </w:t>
      </w:r>
    </w:p>
    <w:p w:rsidR="00000000" w:rsidRPr="00DC32B0" w:rsidP="00DC32B0">
      <w:pPr>
        <w:pStyle w:val="BodyText"/>
      </w:pPr>
      <w:r w:rsidRPr="00DC32B0">
        <w:t>pricing procedures inclu</w:t>
      </w:r>
      <w:r w:rsidRPr="00DC32B0">
        <w:t xml:space="preserve">ding Goods and Services Tax (GST) requirements </w:t>
      </w:r>
    </w:p>
    <w:p w:rsidR="00000000" w:rsidRPr="00DC32B0" w:rsidP="00DC32B0">
      <w:pPr>
        <w:pStyle w:val="BodyText"/>
      </w:pPr>
      <w:r w:rsidRPr="00DC32B0">
        <w:t xml:space="preserve">privacy laws </w:t>
      </w:r>
    </w:p>
    <w:p w:rsidR="00000000" w:rsidRPr="00DC32B0" w:rsidP="00DC32B0">
      <w:pPr>
        <w:pStyle w:val="BodyText"/>
      </w:pPr>
      <w:r w:rsidRPr="00DC32B0">
        <w:t xml:space="preserve">liquor laws </w:t>
      </w:r>
    </w:p>
    <w:p w:rsidR="00000000" w:rsidRPr="00DC32B0" w:rsidP="00DC32B0">
      <w:pPr>
        <w:pStyle w:val="BodyText"/>
      </w:pPr>
      <w:r w:rsidRPr="00DC32B0">
        <w:t xml:space="preserve">tobacco laws </w:t>
      </w:r>
    </w:p>
    <w:p w:rsidR="00000000" w:rsidRPr="00DC32B0" w:rsidP="00DC32B0">
      <w:pPr>
        <w:pStyle w:val="BodyText"/>
      </w:pPr>
      <w:r w:rsidRPr="00DC32B0">
        <w:t xml:space="preserve">sale of second hand goods </w:t>
      </w:r>
    </w:p>
    <w:p w:rsidR="00000000" w:rsidRPr="00DC32B0" w:rsidP="00DC32B0">
      <w:pPr>
        <w:pStyle w:val="BodyText"/>
      </w:pPr>
      <w:r w:rsidRPr="00DC32B0">
        <w:t>health and welfare law specific to local government, state and federal legislation</w:t>
      </w:r>
    </w:p>
    <w:p w:rsidR="00000000" w:rsidRPr="00DC32B0" w:rsidP="00DC32B0">
      <w:pPr>
        <w:pStyle w:val="BodyText"/>
      </w:pPr>
      <w:r w:rsidRPr="00DC32B0">
        <w:t>Customer personal details may include:</w:t>
      </w:r>
    </w:p>
    <w:p w:rsidR="00000000" w:rsidRPr="00DC32B0" w:rsidP="00DC32B0">
      <w:pPr>
        <w:pStyle w:val="BodyText"/>
      </w:pPr>
      <w:r w:rsidRPr="00DC32B0">
        <w:t>customers name and</w:t>
      </w:r>
      <w:r w:rsidRPr="00DC32B0">
        <w:t xml:space="preserve"> contact details </w:t>
      </w:r>
    </w:p>
    <w:p w:rsidR="00000000" w:rsidRPr="00DC32B0" w:rsidP="00DC32B0">
      <w:pPr>
        <w:pStyle w:val="BodyText"/>
      </w:pPr>
      <w:r w:rsidRPr="00DC32B0">
        <w:t xml:space="preserve">transactions records </w:t>
      </w:r>
    </w:p>
    <w:p w:rsidR="00000000" w:rsidRPr="00DC32B0" w:rsidP="00DC32B0">
      <w:pPr>
        <w:pStyle w:val="BodyText"/>
      </w:pPr>
      <w:r w:rsidRPr="00DC32B0">
        <w:t xml:space="preserve">personal preferences </w:t>
      </w:r>
    </w:p>
    <w:p w:rsidR="00000000" w:rsidRPr="00DC32B0" w:rsidP="00DC32B0">
      <w:pPr>
        <w:pStyle w:val="BodyText"/>
      </w:pPr>
      <w:r w:rsidRPr="00DC32B0">
        <w:t xml:space="preserve">anniversaries/special dates </w:t>
      </w:r>
    </w:p>
    <w:p w:rsidR="00000000" w:rsidRPr="00DC32B0" w:rsidP="00DC32B0">
      <w:pPr>
        <w:pStyle w:val="BodyText"/>
      </w:pPr>
      <w:r w:rsidRPr="00DC32B0">
        <w:t>details of items bought or returned</w:t>
      </w:r>
    </w:p>
    <w:p w:rsidR="00000000" w:rsidRPr="00DC32B0" w:rsidP="00DC32B0">
      <w:pPr>
        <w:pStyle w:val="BodyText"/>
      </w:pPr>
      <w:r w:rsidRPr="00DC32B0">
        <w:t>Customer needs and preferences or requirements may include:</w:t>
      </w:r>
    </w:p>
    <w:p w:rsidR="00000000" w:rsidRPr="00DC32B0" w:rsidP="00DC32B0">
      <w:pPr>
        <w:pStyle w:val="BodyText"/>
      </w:pPr>
      <w:r w:rsidRPr="00DC32B0">
        <w:t xml:space="preserve">product type </w:t>
      </w:r>
    </w:p>
    <w:p w:rsidR="00000000" w:rsidRPr="00DC32B0" w:rsidP="00DC32B0">
      <w:pPr>
        <w:pStyle w:val="BodyText"/>
      </w:pPr>
      <w:r w:rsidRPr="00DC32B0">
        <w:t xml:space="preserve">brand </w:t>
      </w:r>
    </w:p>
    <w:p w:rsidR="00000000" w:rsidRPr="00DC32B0" w:rsidP="00DC32B0">
      <w:pPr>
        <w:pStyle w:val="BodyText"/>
      </w:pPr>
      <w:r w:rsidRPr="00DC32B0">
        <w:t xml:space="preserve">size  </w:t>
      </w:r>
    </w:p>
    <w:p w:rsidR="00000000" w:rsidRPr="00DC32B0" w:rsidP="00DC32B0">
      <w:pPr>
        <w:pStyle w:val="BodyText"/>
      </w:pPr>
      <w:r w:rsidRPr="00DC32B0">
        <w:t xml:space="preserve">product characteristics </w:t>
      </w:r>
    </w:p>
    <w:p w:rsidR="00000000" w:rsidRPr="00DC32B0" w:rsidP="00DC32B0">
      <w:pPr>
        <w:pStyle w:val="BodyText"/>
      </w:pPr>
      <w:r w:rsidRPr="00DC32B0">
        <w:t>customer physica</w:t>
      </w:r>
      <w:r w:rsidRPr="00DC32B0">
        <w:t xml:space="preserve">l needs </w:t>
      </w:r>
    </w:p>
    <w:p w:rsidR="00000000" w:rsidRPr="00DC32B0" w:rsidP="00DC32B0">
      <w:pPr>
        <w:pStyle w:val="BodyText"/>
      </w:pPr>
      <w:r w:rsidRPr="00DC32B0">
        <w:t>price</w:t>
      </w:r>
    </w:p>
    <w:p w:rsidR="00000000" w:rsidRPr="00DC32B0" w:rsidP="00DC32B0">
      <w:pPr>
        <w:pStyle w:val="BodyText"/>
      </w:pPr>
      <w:r w:rsidRPr="00DC32B0">
        <w:t>Customer database may be:</w:t>
      </w:r>
    </w:p>
    <w:p w:rsidR="00000000" w:rsidRPr="00DC32B0" w:rsidP="00DC32B0">
      <w:pPr>
        <w:pStyle w:val="BodyText"/>
      </w:pPr>
      <w:r w:rsidRPr="00DC32B0">
        <w:t xml:space="preserve">manual </w:t>
      </w:r>
    </w:p>
    <w:p w:rsidR="00000000" w:rsidRPr="00DC32B0" w:rsidP="00DC32B0">
      <w:pPr>
        <w:pStyle w:val="BodyText"/>
      </w:pPr>
      <w:r w:rsidRPr="00DC32B0">
        <w:t>computer based</w:t>
      </w:r>
    </w:p>
    <w:p w:rsidR="00000000" w:rsidRPr="00DC32B0" w:rsidP="00DC32B0">
      <w:pPr>
        <w:pStyle w:val="BodyText"/>
      </w:pPr>
      <w:r w:rsidRPr="00DC32B0">
        <w:t xml:space="preserve">Customer loyalty schemes may include: </w:t>
      </w:r>
    </w:p>
    <w:p w:rsidR="00000000" w:rsidRPr="00DC32B0" w:rsidP="00DC32B0">
      <w:pPr>
        <w:pStyle w:val="BodyText"/>
      </w:pPr>
      <w:r w:rsidRPr="00DC32B0">
        <w:t xml:space="preserve">customer clubs </w:t>
      </w:r>
    </w:p>
    <w:p w:rsidR="00000000" w:rsidRPr="00DC32B0" w:rsidP="00DC32B0">
      <w:pPr>
        <w:pStyle w:val="BodyText"/>
      </w:pPr>
      <w:r w:rsidRPr="00DC32B0">
        <w:t xml:space="preserve">customer reward schemes </w:t>
      </w:r>
    </w:p>
    <w:p w:rsidR="00000000" w:rsidRPr="00DC32B0" w:rsidP="00DC32B0">
      <w:pPr>
        <w:pStyle w:val="BodyText"/>
      </w:pPr>
      <w:r w:rsidRPr="00DC32B0">
        <w:t xml:space="preserve">credit or discount facilities </w:t>
      </w:r>
    </w:p>
    <w:p w:rsidR="00000000" w:rsidRPr="00DC32B0" w:rsidP="00DC32B0">
      <w:pPr>
        <w:pStyle w:val="BodyText"/>
      </w:pPr>
      <w:r w:rsidRPr="00DC32B0">
        <w:t>special offers</w:t>
      </w:r>
    </w:p>
    <w:p w:rsidR="00000000" w:rsidRPr="00DC32B0" w:rsidP="00DC32B0">
      <w:pPr>
        <w:pStyle w:val="BodyText"/>
      </w:pPr>
      <w:r w:rsidRPr="00DC32B0">
        <w:t>Sales techniques will include:</w:t>
      </w:r>
    </w:p>
    <w:p w:rsidR="00000000" w:rsidRPr="00DC32B0" w:rsidP="00DC32B0">
      <w:pPr>
        <w:pStyle w:val="BodyText"/>
      </w:pPr>
      <w:r w:rsidRPr="00DC32B0">
        <w:t xml:space="preserve">add on, complementary products/services </w:t>
      </w:r>
    </w:p>
    <w:p w:rsidR="00000000" w:rsidRPr="00DC32B0" w:rsidP="00DC32B0">
      <w:pPr>
        <w:pStyle w:val="BodyText"/>
      </w:pPr>
      <w:r w:rsidRPr="00DC32B0">
        <w:t xml:space="preserve">selling up or down </w:t>
      </w:r>
    </w:p>
    <w:p w:rsidR="00000000" w:rsidRPr="00DC32B0" w:rsidP="00DC32B0">
      <w:pPr>
        <w:pStyle w:val="BodyText"/>
      </w:pPr>
      <w:r w:rsidRPr="00DC32B0">
        <w:t xml:space="preserve">suggestive selling </w:t>
      </w:r>
    </w:p>
    <w:p w:rsidR="00000000" w:rsidRPr="00DC32B0" w:rsidP="00DC32B0">
      <w:pPr>
        <w:pStyle w:val="BodyText"/>
      </w:pPr>
      <w:r w:rsidRPr="00DC32B0">
        <w:t>variety of methods of closing sales</w:t>
      </w:r>
    </w:p>
    <w:p w:rsidR="00000000" w:rsidRPr="00DC32B0" w:rsidP="00DC32B0">
      <w:pPr>
        <w:pStyle w:val="BodyText"/>
      </w:pPr>
      <w:r w:rsidRPr="00DC32B0">
        <w:t>Customers may include:</w:t>
      </w:r>
    </w:p>
    <w:p w:rsidR="00000000" w:rsidRPr="00DC32B0" w:rsidP="00DC32B0">
      <w:pPr>
        <w:pStyle w:val="BodyText"/>
      </w:pPr>
      <w:r w:rsidRPr="00DC32B0">
        <w:t xml:space="preserve">regular and new customers </w:t>
      </w:r>
    </w:p>
    <w:p w:rsidR="00000000" w:rsidRPr="00DC32B0" w:rsidP="00DC32B0">
      <w:pPr>
        <w:pStyle w:val="BodyText"/>
      </w:pPr>
      <w:r w:rsidRPr="00DC32B0">
        <w:t>people from a range of social, cultural or ethnic backgrounds and physical and mental abi</w:t>
      </w:r>
      <w:r w:rsidRPr="00DC32B0">
        <w:t>lities</w:t>
      </w:r>
    </w:p>
    <w:p w:rsidR="00000000" w:rsidRPr="00DC32B0" w:rsidP="00DC32B0">
      <w:pPr>
        <w:pStyle w:val="BodyText"/>
      </w:pPr>
      <w:r w:rsidRPr="00DC32B0">
        <w:t>Sales presentations may be:</w:t>
      </w:r>
    </w:p>
    <w:p w:rsidR="00000000" w:rsidRPr="00DC32B0" w:rsidP="00DC32B0">
      <w:pPr>
        <w:pStyle w:val="BodyText"/>
      </w:pPr>
      <w:r w:rsidRPr="00DC32B0">
        <w:t xml:space="preserve">in house </w:t>
      </w:r>
    </w:p>
    <w:p w:rsidR="00000000" w:rsidRPr="00DC32B0" w:rsidP="00DC32B0">
      <w:pPr>
        <w:pStyle w:val="BodyText"/>
      </w:pPr>
      <w:r w:rsidRPr="00DC32B0">
        <w:t xml:space="preserve">on client site </w:t>
      </w:r>
    </w:p>
    <w:p w:rsidR="00000000" w:rsidRPr="00DC32B0" w:rsidP="00DC32B0">
      <w:pPr>
        <w:pStyle w:val="BodyText"/>
      </w:pPr>
      <w:r w:rsidRPr="00DC32B0">
        <w:t xml:space="preserve">visual  </w:t>
      </w:r>
    </w:p>
    <w:p w:rsidR="00000000" w:rsidRPr="00DC32B0" w:rsidP="00DC32B0">
      <w:pPr>
        <w:pStyle w:val="BodyText"/>
      </w:pPr>
      <w:r w:rsidRPr="00DC32B0">
        <w:t>verbal</w:t>
      </w:r>
    </w:p>
    <w:p w:rsidR="00000000" w:rsidRPr="00DC32B0" w:rsidP="00DC32B0">
      <w:pPr>
        <w:pStyle w:val="BodyText"/>
      </w:pPr>
      <w:r w:rsidRPr="00DC32B0">
        <w:t>Difficult customers may include:</w:t>
      </w:r>
    </w:p>
    <w:p w:rsidR="00000000" w:rsidRPr="00DC32B0" w:rsidP="00DC32B0">
      <w:pPr>
        <w:pStyle w:val="BodyText"/>
      </w:pPr>
      <w:r w:rsidRPr="00DC32B0">
        <w:t xml:space="preserve">aggressive </w:t>
      </w:r>
    </w:p>
    <w:p w:rsidR="00000000" w:rsidRPr="00DC32B0" w:rsidP="00DC32B0">
      <w:pPr>
        <w:pStyle w:val="BodyText"/>
      </w:pPr>
      <w:r w:rsidRPr="00DC32B0">
        <w:t xml:space="preserve">assertive </w:t>
      </w:r>
    </w:p>
    <w:p w:rsidR="00000000" w:rsidRPr="00DC32B0" w:rsidP="00DC32B0">
      <w:pPr>
        <w:pStyle w:val="BodyText"/>
      </w:pPr>
      <w:r w:rsidRPr="00DC32B0">
        <w:t xml:space="preserve">passive </w:t>
      </w:r>
    </w:p>
    <w:p w:rsidR="00000000" w:rsidRPr="00DC32B0" w:rsidP="00DC32B0">
      <w:pPr>
        <w:pStyle w:val="BodyText"/>
      </w:pPr>
      <w:r w:rsidRPr="00DC32B0">
        <w:t xml:space="preserve">fussy </w:t>
      </w:r>
    </w:p>
    <w:p w:rsidR="00000000" w:rsidRPr="00DC32B0" w:rsidP="00DC32B0">
      <w:pPr>
        <w:pStyle w:val="BodyText"/>
      </w:pPr>
      <w:r w:rsidRPr="00DC32B0">
        <w:t xml:space="preserve">demanding </w:t>
      </w:r>
    </w:p>
    <w:p w:rsidR="00000000" w:rsidRPr="00DC32B0" w:rsidP="00DC32B0">
      <w:pPr>
        <w:pStyle w:val="BodyText"/>
      </w:pPr>
      <w:r w:rsidRPr="00DC32B0">
        <w:t xml:space="preserve">rude </w:t>
      </w:r>
    </w:p>
    <w:p w:rsidR="00000000" w:rsidRPr="00DC32B0" w:rsidP="00DC32B0">
      <w:pPr>
        <w:pStyle w:val="BodyText"/>
      </w:pPr>
      <w:r w:rsidRPr="00DC32B0">
        <w:t xml:space="preserve">exasperated </w:t>
      </w:r>
    </w:p>
    <w:p w:rsidR="00000000" w:rsidRPr="00DC32B0" w:rsidP="00DC32B0">
      <w:pPr>
        <w:pStyle w:val="BodyText"/>
      </w:pPr>
      <w:r w:rsidRPr="00DC32B0">
        <w:t>arrogant</w:t>
      </w:r>
    </w:p>
    <w:p w:rsidR="00000000" w:rsidRPr="00DC32B0" w:rsidP="00DC32B0">
      <w:pPr>
        <w:pStyle w:val="BodyText"/>
      </w:pPr>
      <w:r w:rsidRPr="00DC32B0">
        <w:t>Interpersonal skills associated with verbal and non-verbal communica</w:t>
      </w:r>
      <w:r w:rsidRPr="00DC32B0">
        <w:t>tion may include:</w:t>
      </w:r>
    </w:p>
    <w:p w:rsidR="00000000" w:rsidRPr="00DC32B0" w:rsidP="00DC32B0">
      <w:pPr>
        <w:pStyle w:val="BodyText"/>
      </w:pPr>
      <w:r w:rsidRPr="00DC32B0">
        <w:t xml:space="preserve">identification of customer cues </w:t>
      </w:r>
    </w:p>
    <w:p w:rsidR="00000000" w:rsidRPr="00DC32B0" w:rsidP="00DC32B0">
      <w:pPr>
        <w:pStyle w:val="BodyText"/>
      </w:pPr>
      <w:r w:rsidRPr="00DC32B0">
        <w:t xml:space="preserve">dealing with a single customer </w:t>
      </w:r>
    </w:p>
    <w:p w:rsidR="00000000" w:rsidRPr="00DC32B0" w:rsidP="00DC32B0">
      <w:pPr>
        <w:pStyle w:val="BodyText"/>
      </w:pPr>
      <w:r w:rsidRPr="00DC32B0">
        <w:t>families or groups</w:t>
      </w:r>
    </w:p>
    <w:p w:rsidR="00000000" w:rsidRPr="00DC32B0" w:rsidP="00DC32B0">
      <w:pPr>
        <w:pStyle w:val="BodyText"/>
      </w:pPr>
      <w:r w:rsidRPr="00DC32B0">
        <w:t>Back up service may include:</w:t>
      </w:r>
    </w:p>
    <w:p w:rsidR="00000000" w:rsidRPr="00DC32B0" w:rsidP="00DC32B0">
      <w:pPr>
        <w:pStyle w:val="BodyText"/>
      </w:pPr>
      <w:r w:rsidRPr="00DC32B0">
        <w:t xml:space="preserve">delivery specifications </w:t>
      </w:r>
    </w:p>
    <w:p w:rsidR="00000000" w:rsidRPr="00DC32B0" w:rsidP="00DC32B0">
      <w:pPr>
        <w:pStyle w:val="BodyText"/>
      </w:pPr>
      <w:r w:rsidRPr="00DC32B0">
        <w:t>warranties/guarantees</w:t>
      </w:r>
    </w:p>
    <w:p w:rsidR="00000000" w:rsidRPr="00DC32B0" w:rsidP="00DC32B0">
      <w:pPr>
        <w:pStyle w:val="BodyText"/>
      </w:pPr>
      <w:r w:rsidRPr="00DC32B0">
        <w:t>Customer needs may be clarified through:</w:t>
      </w:r>
    </w:p>
    <w:p w:rsidR="00000000" w:rsidRPr="00DC32B0" w:rsidP="00DC32B0">
      <w:pPr>
        <w:pStyle w:val="BodyText"/>
      </w:pPr>
      <w:r w:rsidRPr="00DC32B0">
        <w:t xml:space="preserve">observation </w:t>
      </w:r>
    </w:p>
    <w:p w:rsidR="00000000" w:rsidRPr="00DC32B0" w:rsidP="00DC32B0">
      <w:pPr>
        <w:pStyle w:val="BodyText"/>
      </w:pPr>
      <w:r w:rsidRPr="00DC32B0">
        <w:t xml:space="preserve">appropriate questioning </w:t>
      </w:r>
    </w:p>
    <w:p w:rsidR="00000000" w:rsidRPr="00DC32B0" w:rsidP="00DC32B0">
      <w:pPr>
        <w:pStyle w:val="BodyText"/>
      </w:pPr>
      <w:r w:rsidRPr="00DC32B0">
        <w:t xml:space="preserve">active listening </w:t>
      </w:r>
    </w:p>
    <w:p w:rsidR="00000000" w:rsidRPr="00DC32B0" w:rsidP="00DC32B0">
      <w:pPr>
        <w:pStyle w:val="BodyText"/>
      </w:pPr>
      <w:r w:rsidRPr="00DC32B0">
        <w:t xml:space="preserve">empathy </w:t>
      </w:r>
    </w:p>
    <w:p w:rsidR="00000000" w:rsidRPr="00DC32B0" w:rsidP="00DC32B0">
      <w:pPr>
        <w:pStyle w:val="BodyText"/>
      </w:pPr>
      <w:r w:rsidRPr="00DC32B0">
        <w:t>reassurance and confirmation</w:t>
      </w:r>
    </w:p>
    <w:p w:rsidR="00000000" w:rsidRPr="00DC32B0" w:rsidP="00DC32B0">
      <w:pPr>
        <w:pStyle w:val="BodyText"/>
      </w:pPr>
      <w:r w:rsidRPr="00DC32B0">
        <w:t>Maintaining professional ethics with the customer may include:</w:t>
      </w:r>
    </w:p>
    <w:p w:rsidR="00000000" w:rsidRPr="00DC32B0" w:rsidP="00DC32B0">
      <w:pPr>
        <w:pStyle w:val="BodyText"/>
      </w:pPr>
      <w:r w:rsidRPr="00DC32B0">
        <w:t xml:space="preserve">honesty </w:t>
      </w:r>
    </w:p>
    <w:p w:rsidR="00000000" w:rsidRPr="00DC32B0" w:rsidP="00DC32B0">
      <w:pPr>
        <w:pStyle w:val="BodyText"/>
      </w:pPr>
      <w:r w:rsidRPr="00DC32B0">
        <w:t xml:space="preserve">positive statements </w:t>
      </w:r>
    </w:p>
    <w:p w:rsidR="00000000" w:rsidRPr="00DC32B0" w:rsidP="00DC32B0">
      <w:pPr>
        <w:pStyle w:val="BodyText"/>
      </w:pPr>
      <w:r w:rsidRPr="00DC32B0">
        <w:t>confirmed appraisals of products and services</w:t>
      </w:r>
    </w:p>
    <w:p w:rsidR="00000000" w:rsidRPr="00DC32B0" w:rsidP="00DC32B0">
      <w:pPr>
        <w:pStyle w:val="BodyText"/>
      </w:pPr>
      <w:r w:rsidRPr="00DC32B0">
        <w:t>Product characteristics may include:</w:t>
      </w:r>
    </w:p>
    <w:p w:rsidR="00000000" w:rsidRPr="00DC32B0" w:rsidP="00DC32B0">
      <w:pPr>
        <w:pStyle w:val="BodyText"/>
      </w:pPr>
      <w:r w:rsidRPr="00DC32B0">
        <w:t xml:space="preserve">features and benefits </w:t>
      </w:r>
    </w:p>
    <w:p w:rsidR="00000000" w:rsidRPr="00DC32B0" w:rsidP="00DC32B0">
      <w:pPr>
        <w:pStyle w:val="BodyText"/>
      </w:pPr>
      <w:r w:rsidRPr="00DC32B0">
        <w:t xml:space="preserve">price range </w:t>
      </w:r>
    </w:p>
    <w:p w:rsidR="00000000" w:rsidRPr="00DC32B0" w:rsidP="00DC32B0">
      <w:pPr>
        <w:pStyle w:val="BodyText"/>
      </w:pPr>
      <w:r w:rsidRPr="00DC32B0">
        <w:t xml:space="preserve">supplier or manufacturer information </w:t>
      </w:r>
    </w:p>
    <w:p w:rsidR="00000000" w:rsidRPr="00DC32B0" w:rsidP="00DC32B0">
      <w:pPr>
        <w:pStyle w:val="BodyText"/>
      </w:pPr>
      <w:r w:rsidRPr="00DC32B0">
        <w:t>target group</w:t>
      </w:r>
    </w:p>
    <w:p w:rsidR="00000000" w:rsidRPr="00DC32B0" w:rsidP="00DC32B0">
      <w:pPr>
        <w:pStyle w:val="BodyText"/>
      </w:pPr>
      <w:r w:rsidRPr="00DC32B0">
        <w:t>Promotional materials may include:</w:t>
      </w:r>
    </w:p>
    <w:p w:rsidR="00000000" w:rsidRPr="00DC32B0" w:rsidP="00DC32B0">
      <w:pPr>
        <w:pStyle w:val="BodyText"/>
      </w:pPr>
      <w:r w:rsidRPr="00DC32B0">
        <w:t xml:space="preserve">brochures </w:t>
      </w:r>
    </w:p>
    <w:p w:rsidR="00000000" w:rsidRPr="00DC32B0" w:rsidP="00DC32B0">
      <w:pPr>
        <w:pStyle w:val="BodyText"/>
      </w:pPr>
      <w:r w:rsidRPr="00DC32B0">
        <w:t xml:space="preserve">pamphlets </w:t>
      </w:r>
    </w:p>
    <w:p w:rsidR="00000000" w:rsidRPr="00DC32B0" w:rsidP="00DC32B0">
      <w:pPr>
        <w:pStyle w:val="BodyText"/>
      </w:pPr>
      <w:r w:rsidRPr="00DC32B0">
        <w:t>posters</w:t>
      </w:r>
    </w:p>
    <w:p w:rsidR="00000000" w:rsidRPr="00DC32B0" w:rsidP="00DC32B0">
      <w:pPr>
        <w:pStyle w:val="AllowPageBreak"/>
      </w:pPr>
    </w:p>
    <w:p w:rsidR="00000000" w:rsidRPr="00DC32B0" w:rsidP="00DC32B0">
      <w:pPr>
        <w:pStyle w:val="Heading1"/>
      </w:pPr>
      <w:bookmarkStart w:id="12" w:name="O_327091"/>
      <w:bookmarkEnd w:id="12"/>
      <w:r w:rsidRPr="00DC32B0">
        <w:t>Unit Sector(s)</w:t>
      </w:r>
    </w:p>
    <w:p w:rsidR="00000000" w:rsidRPr="00DC32B0" w:rsidP="00DC32B0">
      <w:pPr>
        <w:pStyle w:val="BodyText"/>
      </w:pPr>
      <w:r w:rsidRPr="00DC32B0">
        <w:t>Not applicable.</w:t>
      </w:r>
    </w:p>
    <w:p w:rsidR="00000000" w:rsidRPr="00DC32B0" w:rsidP="00DC32B0"/>
    <w:sectPr w:rsidSect="00DC3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94D" w:rsidP="001F6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4D" w:rsidP="00DC3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F694D" w:rsidP="00DC3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F694D" w:rsidP="00DC3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94D" w:rsidP="001F69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4D" w:rsidP="00DC32B0">
    <w:pPr>
      <w:pStyle w:val="Header"/>
      <w:framePr w:wrap="around"/>
    </w:pPr>
    <w:r>
      <w:fldChar w:fldCharType="begin"/>
    </w:r>
    <w:r>
      <w:instrText xml:space="preserve"> TITLE   \* MERGEFORMAT </w:instrText>
    </w:r>
    <w:r>
      <w:fldChar w:fldCharType="separate"/>
    </w:r>
    <w:r>
      <w:t>WRRS4B Build relationships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694D" w:rsidP="00DC3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32B0"/>
    <w:pPr>
      <w:spacing w:before="360" w:after="60"/>
      <w:outlineLvl w:val="0"/>
    </w:pPr>
    <w:rPr>
      <w:sz w:val="32"/>
    </w:rPr>
  </w:style>
  <w:style w:type="paragraph" w:styleId="Heading2">
    <w:name w:val="heading 2"/>
    <w:basedOn w:val="HeadingBase"/>
    <w:next w:val="BodyText"/>
    <w:link w:val="Heading2Char"/>
    <w:qFormat/>
    <w:rsid w:val="00DC32B0"/>
    <w:pPr>
      <w:keepLines/>
      <w:spacing w:before="240" w:after="120"/>
      <w:outlineLvl w:val="1"/>
    </w:pPr>
    <w:rPr>
      <w:sz w:val="28"/>
      <w:szCs w:val="40"/>
    </w:rPr>
  </w:style>
  <w:style w:type="paragraph" w:styleId="Heading3">
    <w:name w:val="heading 3"/>
    <w:basedOn w:val="HeadingBase"/>
    <w:next w:val="BodyText"/>
    <w:link w:val="Heading3Char"/>
    <w:qFormat/>
    <w:rsid w:val="00DC32B0"/>
    <w:pPr>
      <w:spacing w:before="180" w:after="120"/>
      <w:outlineLvl w:val="2"/>
    </w:pPr>
    <w:rPr>
      <w:spacing w:val="-10"/>
      <w:kern w:val="32"/>
    </w:rPr>
  </w:style>
  <w:style w:type="paragraph" w:styleId="Heading4">
    <w:name w:val="heading 4"/>
    <w:basedOn w:val="HeadingBase"/>
    <w:next w:val="BodyText"/>
    <w:link w:val="Heading4Char"/>
    <w:qFormat/>
    <w:rsid w:val="00DC32B0"/>
    <w:pPr>
      <w:spacing w:before="160" w:after="120"/>
      <w:outlineLvl w:val="3"/>
    </w:pPr>
    <w:rPr>
      <w:sz w:val="22"/>
    </w:rPr>
  </w:style>
  <w:style w:type="paragraph" w:styleId="Heading5">
    <w:name w:val="heading 5"/>
    <w:basedOn w:val="HeadingBase"/>
    <w:next w:val="Normal"/>
    <w:link w:val="Heading5Char"/>
    <w:qFormat/>
    <w:rsid w:val="00DC32B0"/>
    <w:pPr>
      <w:spacing w:before="80"/>
      <w:outlineLvl w:val="4"/>
    </w:pPr>
    <w:rPr>
      <w:color w:val="918585"/>
      <w:sz w:val="20"/>
    </w:rPr>
  </w:style>
  <w:style w:type="paragraph" w:styleId="Heading6">
    <w:name w:val="heading 6"/>
    <w:basedOn w:val="HeadingBase"/>
    <w:next w:val="Normal"/>
    <w:link w:val="Heading6Char"/>
    <w:qFormat/>
    <w:rsid w:val="00DC32B0"/>
    <w:pPr>
      <w:spacing w:before="60"/>
      <w:outlineLvl w:val="5"/>
    </w:pPr>
    <w:rPr>
      <w:color w:val="918585"/>
      <w:sz w:val="20"/>
    </w:rPr>
  </w:style>
  <w:style w:type="paragraph" w:styleId="Heading7">
    <w:name w:val="heading 7"/>
    <w:basedOn w:val="Normal"/>
    <w:next w:val="Normal"/>
    <w:link w:val="Heading7Char"/>
    <w:qFormat/>
    <w:rsid w:val="00DC32B0"/>
    <w:pPr>
      <w:ind w:left="720"/>
      <w:outlineLvl w:val="6"/>
    </w:pPr>
    <w:rPr>
      <w:i/>
    </w:rPr>
  </w:style>
  <w:style w:type="paragraph" w:styleId="Heading8">
    <w:name w:val="heading 8"/>
    <w:basedOn w:val="Normal"/>
    <w:next w:val="Normal"/>
    <w:link w:val="Heading8Char"/>
    <w:qFormat/>
    <w:rsid w:val="00DC32B0"/>
    <w:pPr>
      <w:ind w:left="720"/>
      <w:outlineLvl w:val="7"/>
    </w:pPr>
    <w:rPr>
      <w:i/>
    </w:rPr>
  </w:style>
  <w:style w:type="paragraph" w:styleId="Heading9">
    <w:name w:val="heading 9"/>
    <w:basedOn w:val="Normal"/>
    <w:next w:val="Normal"/>
    <w:link w:val="Heading9Char"/>
    <w:qFormat/>
    <w:rsid w:val="00DC32B0"/>
    <w:pPr>
      <w:ind w:left="720"/>
      <w:outlineLvl w:val="8"/>
    </w:pPr>
    <w:rPr>
      <w:i/>
    </w:rPr>
  </w:style>
  <w:style w:type="character" w:default="1" w:styleId="DefaultParagraphFont">
    <w:name w:val="Default Paragraph Font"/>
    <w:uiPriority w:val="1"/>
    <w:unhideWhenUsed/>
    <w:rsid w:val="00DC3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2B0"/>
  </w:style>
  <w:style w:type="character" w:customStyle="1" w:styleId="Heading1Char">
    <w:name w:val="Heading 1 Char"/>
    <w:basedOn w:val="DefaultParagraphFont"/>
    <w:link w:val="Heading1"/>
    <w:rsid w:val="00DC32B0"/>
    <w:rPr>
      <w:rFonts w:ascii="Times New Roman" w:eastAsia="Times New Roman" w:hAnsi="Times New Roman" w:cs="Times New Roman"/>
      <w:b/>
      <w:sz w:val="32"/>
      <w:szCs w:val="20"/>
      <w:lang w:eastAsia="en-US"/>
    </w:rPr>
  </w:style>
  <w:style w:type="paragraph" w:styleId="BodyText">
    <w:name w:val="Body Text"/>
    <w:basedOn w:val="Normal"/>
    <w:link w:val="BodyTextChar"/>
    <w:rsid w:val="00DC3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2B0"/>
    <w:rPr>
      <w:rFonts w:ascii="Times New Roman" w:eastAsia="Times New Roman" w:hAnsi="Times New Roman" w:cs="Times New Roman"/>
      <w:sz w:val="24"/>
      <w:lang w:val="en-US" w:eastAsia="en-US"/>
    </w:rPr>
  </w:style>
  <w:style w:type="paragraph" w:styleId="Footer">
    <w:name w:val="footer"/>
    <w:basedOn w:val="Normal"/>
    <w:link w:val="FooterChar"/>
    <w:rsid w:val="00DC3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2B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C32B0"/>
    <w:rPr>
      <w:b/>
      <w:spacing w:val="0"/>
    </w:rPr>
  </w:style>
  <w:style w:type="paragraph" w:styleId="Header">
    <w:name w:val="header"/>
    <w:basedOn w:val="Normal"/>
    <w:link w:val="HeaderChar"/>
    <w:rsid w:val="00DC3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2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32B0"/>
    <w:pPr>
      <w:spacing w:before="240" w:after="120"/>
      <w:outlineLvl w:val="0"/>
    </w:pPr>
    <w:rPr>
      <w:rFonts w:ascii="Times New Roman" w:hAnsi="Times New Roman"/>
      <w:b/>
      <w:sz w:val="28"/>
    </w:rPr>
  </w:style>
  <w:style w:type="paragraph" w:customStyle="1" w:styleId="AllowPageBreak">
    <w:name w:val="AllowPageBreak"/>
    <w:rsid w:val="00DC3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3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32B0"/>
    <w:rPr>
      <w:rFonts w:ascii="Courier New" w:eastAsia="Times New Roman" w:hAnsi="Courier New" w:cs="Times New Roman"/>
      <w:i/>
      <w:szCs w:val="20"/>
      <w:lang w:val="en-US" w:eastAsia="en-US"/>
    </w:rPr>
  </w:style>
  <w:style w:type="paragraph" w:customStyle="1" w:styleId="HeadingBase">
    <w:name w:val="Heading Base"/>
    <w:rsid w:val="00DC3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2B0"/>
    <w:pPr>
      <w:tabs>
        <w:tab w:val="right" w:leader="dot" w:pos="9072"/>
      </w:tabs>
      <w:ind w:left="567"/>
    </w:pPr>
    <w:rPr>
      <w:szCs w:val="22"/>
    </w:rPr>
  </w:style>
  <w:style w:type="paragraph" w:customStyle="1" w:styleId="TOCBase">
    <w:name w:val="TOC Base"/>
    <w:rsid w:val="00DC3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2B0"/>
    <w:pPr>
      <w:tabs>
        <w:tab w:val="right" w:leader="dot" w:pos="9072"/>
      </w:tabs>
      <w:spacing w:before="40" w:after="40"/>
      <w:ind w:left="284"/>
    </w:pPr>
    <w:rPr>
      <w:rFonts w:ascii="Times New Roman" w:hAnsi="Times New Roman"/>
    </w:rPr>
  </w:style>
  <w:style w:type="paragraph" w:styleId="TOC1">
    <w:name w:val="toc 1"/>
    <w:basedOn w:val="TOCBase"/>
    <w:next w:val="Normal"/>
    <w:rsid w:val="00DC3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32B0"/>
    <w:pPr>
      <w:spacing w:before="5040"/>
      <w:jc w:val="center"/>
    </w:pPr>
    <w:rPr>
      <w:sz w:val="48"/>
      <w:szCs w:val="72"/>
      <w:lang w:val="en-US"/>
    </w:rPr>
  </w:style>
  <w:style w:type="character" w:customStyle="1" w:styleId="TitleChar">
    <w:name w:val="Title Char"/>
    <w:basedOn w:val="DefaultParagraphFont"/>
    <w:link w:val="Title"/>
    <w:rsid w:val="00DC3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2B0"/>
    <w:pPr>
      <w:tabs>
        <w:tab w:val="left" w:pos="3600"/>
        <w:tab w:val="left" w:pos="3958"/>
      </w:tabs>
    </w:pPr>
  </w:style>
  <w:style w:type="paragraph" w:styleId="List">
    <w:name w:val="List"/>
    <w:basedOn w:val="BodyText"/>
    <w:next w:val="BodyText"/>
    <w:rsid w:val="00DC32B0"/>
    <w:pPr>
      <w:tabs>
        <w:tab w:val="left" w:pos="340"/>
      </w:tabs>
      <w:spacing w:before="60" w:after="60"/>
      <w:ind w:left="340" w:hanging="340"/>
    </w:pPr>
  </w:style>
  <w:style w:type="paragraph" w:styleId="ListBullet">
    <w:name w:val="List Bullet"/>
    <w:basedOn w:val="List"/>
    <w:rsid w:val="00DC32B0"/>
    <w:pPr>
      <w:numPr>
        <w:numId w:val="11"/>
      </w:numPr>
      <w:tabs>
        <w:tab w:val="clear" w:pos="340"/>
      </w:tabs>
      <w:spacing w:before="40" w:after="40"/>
    </w:pPr>
  </w:style>
  <w:style w:type="paragraph" w:customStyle="1" w:styleId="Note">
    <w:name w:val="Note"/>
    <w:basedOn w:val="BodyText"/>
    <w:rsid w:val="00DC3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2B0"/>
    <w:pPr>
      <w:framePr w:wrap="auto" w:hAnchor="text" w:y="6049"/>
    </w:pPr>
    <w:rPr>
      <w:color w:val="000000"/>
      <w:sz w:val="40"/>
    </w:rPr>
  </w:style>
  <w:style w:type="paragraph" w:customStyle="1" w:styleId="TOCTitle">
    <w:name w:val="TOCTitle"/>
    <w:basedOn w:val="Heading1"/>
    <w:rsid w:val="00DC32B0"/>
    <w:pPr>
      <w:spacing w:after="240"/>
      <w:jc w:val="center"/>
      <w:outlineLvl w:val="9"/>
    </w:pPr>
    <w:rPr>
      <w:caps/>
    </w:rPr>
  </w:style>
  <w:style w:type="paragraph" w:customStyle="1" w:styleId="Version">
    <w:name w:val="Version"/>
    <w:rsid w:val="00DC32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2B0"/>
    <w:pPr>
      <w:numPr>
        <w:numId w:val="12"/>
      </w:numPr>
      <w:tabs>
        <w:tab w:val="clear" w:pos="680"/>
      </w:tabs>
    </w:pPr>
  </w:style>
  <w:style w:type="paragraph" w:styleId="Index1">
    <w:name w:val="index 1"/>
    <w:basedOn w:val="Normal"/>
    <w:next w:val="Normal"/>
    <w:semiHidden/>
    <w:rsid w:val="00DC32B0"/>
    <w:pPr>
      <w:keepNext w:val="0"/>
      <w:tabs>
        <w:tab w:val="right" w:pos="4176"/>
      </w:tabs>
      <w:ind w:left="198" w:hanging="198"/>
    </w:pPr>
    <w:rPr>
      <w:rFonts w:ascii="Garamond" w:hAnsi="Garamond"/>
    </w:rPr>
  </w:style>
  <w:style w:type="paragraph" w:styleId="IndexHeading">
    <w:name w:val="index heading"/>
    <w:basedOn w:val="Normal"/>
    <w:next w:val="Index1"/>
    <w:semiHidden/>
    <w:rsid w:val="00DC32B0"/>
    <w:pPr>
      <w:spacing w:before="120" w:after="120"/>
    </w:pPr>
    <w:rPr>
      <w:rFonts w:ascii="Arial" w:hAnsi="Arial"/>
      <w:b/>
      <w:color w:val="918585"/>
      <w:sz w:val="24"/>
    </w:rPr>
  </w:style>
  <w:style w:type="paragraph" w:customStyle="1" w:styleId="Chapter">
    <w:name w:val="Chapter"/>
    <w:basedOn w:val="Normal"/>
    <w:rsid w:val="00DC32B0"/>
    <w:pPr>
      <w:spacing w:before="240"/>
    </w:pPr>
    <w:rPr>
      <w:rFonts w:ascii="Times New Roman" w:hAnsi="Times New Roman"/>
      <w:smallCaps/>
      <w:spacing w:val="80"/>
      <w:sz w:val="28"/>
    </w:rPr>
  </w:style>
  <w:style w:type="paragraph" w:customStyle="1" w:styleId="InChapter">
    <w:name w:val="InChapter"/>
    <w:basedOn w:val="Heading3"/>
    <w:rsid w:val="00DC32B0"/>
    <w:pPr>
      <w:spacing w:after="240"/>
      <w:outlineLvl w:val="9"/>
    </w:pPr>
    <w:rPr>
      <w:noProof/>
    </w:rPr>
  </w:style>
  <w:style w:type="paragraph" w:styleId="Index2">
    <w:name w:val="index 2"/>
    <w:basedOn w:val="Normal"/>
    <w:next w:val="Normal"/>
    <w:semiHidden/>
    <w:rsid w:val="00DC32B0"/>
    <w:pPr>
      <w:tabs>
        <w:tab w:val="right" w:pos="4176"/>
      </w:tabs>
      <w:ind w:left="568" w:hanging="284"/>
    </w:pPr>
    <w:rPr>
      <w:rFonts w:ascii="Garamond" w:hAnsi="Garamond"/>
    </w:rPr>
  </w:style>
  <w:style w:type="paragraph" w:customStyle="1" w:styleId="Byline">
    <w:name w:val="Byline"/>
    <w:rsid w:val="00DC3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2B0"/>
    <w:pPr>
      <w:tabs>
        <w:tab w:val="clear" w:pos="3600"/>
        <w:tab w:val="clear" w:pos="3958"/>
      </w:tabs>
      <w:jc w:val="right"/>
    </w:pPr>
  </w:style>
  <w:style w:type="character" w:styleId="Emphasis">
    <w:name w:val="Emphasis"/>
    <w:basedOn w:val="DefaultParagraphFont"/>
    <w:qFormat/>
    <w:rsid w:val="00DC32B0"/>
    <w:rPr>
      <w:i/>
    </w:rPr>
  </w:style>
  <w:style w:type="paragraph" w:styleId="Caption">
    <w:name w:val="caption"/>
    <w:basedOn w:val="BodyText"/>
    <w:next w:val="Normal"/>
    <w:qFormat/>
    <w:rsid w:val="00DC32B0"/>
    <w:pPr>
      <w:framePr w:w="2268" w:hSpace="181" w:vSpace="181" w:wrap="around" w:vAnchor="text" w:hAnchor="page" w:x="1135" w:y="285" w:anchorLock="1"/>
    </w:pPr>
    <w:rPr>
      <w:i/>
    </w:rPr>
  </w:style>
  <w:style w:type="paragraph" w:customStyle="1" w:styleId="MiniTOCTitle">
    <w:name w:val="MiniTOCTitle"/>
    <w:basedOn w:val="Heading4"/>
    <w:rsid w:val="00DC32B0"/>
    <w:pPr>
      <w:spacing w:before="240"/>
      <w:outlineLvl w:val="9"/>
    </w:pPr>
    <w:rPr>
      <w:noProof/>
      <w:sz w:val="24"/>
    </w:rPr>
  </w:style>
  <w:style w:type="paragraph" w:customStyle="1" w:styleId="MiniTOCItem">
    <w:name w:val="MiniTOCItem"/>
    <w:basedOn w:val="ListBullet"/>
    <w:rsid w:val="00DC32B0"/>
    <w:pPr>
      <w:numPr>
        <w:numId w:val="0"/>
      </w:numPr>
      <w:tabs>
        <w:tab w:val="right" w:leader="dot" w:pos="6521"/>
      </w:tabs>
      <w:spacing w:before="0" w:after="0"/>
    </w:pPr>
  </w:style>
  <w:style w:type="paragraph" w:customStyle="1" w:styleId="TOFTitle">
    <w:name w:val="TOFTitle"/>
    <w:basedOn w:val="TOCTitle"/>
    <w:rsid w:val="00DC32B0"/>
  </w:style>
  <w:style w:type="paragraph" w:styleId="TableofFigures">
    <w:name w:val="table of figures"/>
    <w:basedOn w:val="Normal"/>
    <w:next w:val="Normal"/>
    <w:semiHidden/>
    <w:rsid w:val="00DC32B0"/>
    <w:pPr>
      <w:tabs>
        <w:tab w:val="right" w:leader="dot" w:pos="9072"/>
      </w:tabs>
      <w:ind w:left="970" w:hanging="403"/>
    </w:pPr>
    <w:rPr>
      <w:rFonts w:ascii="Times New Roman" w:hAnsi="Times New Roman"/>
      <w:b/>
    </w:rPr>
  </w:style>
  <w:style w:type="paragraph" w:styleId="ListNumber">
    <w:name w:val="List Number"/>
    <w:basedOn w:val="List"/>
    <w:rsid w:val="00DC32B0"/>
    <w:pPr>
      <w:numPr>
        <w:numId w:val="9"/>
      </w:numPr>
    </w:pPr>
  </w:style>
  <w:style w:type="character" w:customStyle="1" w:styleId="WingdingSymbols">
    <w:name w:val="Wingding Symbols"/>
    <w:rsid w:val="00DC32B0"/>
    <w:rPr>
      <w:rFonts w:ascii="Wingdings" w:hAnsi="Wingdings"/>
    </w:rPr>
  </w:style>
  <w:style w:type="paragraph" w:customStyle="1" w:styleId="TableHeading">
    <w:name w:val="Table Heading"/>
    <w:basedOn w:val="HeadingBase"/>
    <w:rsid w:val="00DC32B0"/>
    <w:pPr>
      <w:keepLines/>
      <w:pBdr>
        <w:bottom w:val="single" w:sz="6" w:space="1" w:color="918585"/>
      </w:pBdr>
      <w:spacing w:before="240"/>
    </w:pPr>
  </w:style>
  <w:style w:type="character" w:customStyle="1" w:styleId="HotSpot">
    <w:name w:val="HotSpot"/>
    <w:rsid w:val="00DC32B0"/>
    <w:rPr>
      <w:color w:val="0033CC"/>
      <w:u w:val="none"/>
    </w:rPr>
  </w:style>
  <w:style w:type="paragraph" w:customStyle="1" w:styleId="BodyTextRight">
    <w:name w:val="Body Text Right"/>
    <w:basedOn w:val="BodyText"/>
    <w:rsid w:val="00DC32B0"/>
    <w:pPr>
      <w:spacing w:before="0" w:after="0"/>
      <w:jc w:val="right"/>
    </w:pPr>
  </w:style>
  <w:style w:type="paragraph" w:styleId="Index3">
    <w:name w:val="index 3"/>
    <w:basedOn w:val="ListNumber2"/>
    <w:next w:val="Normal"/>
    <w:semiHidden/>
    <w:rsid w:val="00DC32B0"/>
    <w:pPr>
      <w:numPr>
        <w:numId w:val="0"/>
      </w:numPr>
      <w:tabs>
        <w:tab w:val="right" w:leader="dot" w:pos="4176"/>
      </w:tabs>
    </w:pPr>
  </w:style>
  <w:style w:type="paragraph" w:styleId="ListNumber2">
    <w:name w:val="List Number 2"/>
    <w:basedOn w:val="List2"/>
    <w:rsid w:val="00DC32B0"/>
    <w:pPr>
      <w:numPr>
        <w:numId w:val="8"/>
      </w:numPr>
      <w:tabs>
        <w:tab w:val="clear" w:pos="1060"/>
      </w:tabs>
    </w:pPr>
  </w:style>
  <w:style w:type="paragraph" w:customStyle="1" w:styleId="MarginNote">
    <w:name w:val="Margin Note"/>
    <w:basedOn w:val="BodyText"/>
    <w:rsid w:val="00DC3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32B0"/>
    <w:rPr>
      <w:sz w:val="32"/>
    </w:rPr>
  </w:style>
  <w:style w:type="paragraph" w:customStyle="1" w:styleId="HeadingProcedure">
    <w:name w:val="Heading Procedure"/>
    <w:basedOn w:val="HeadingBase"/>
    <w:next w:val="Normal"/>
    <w:rsid w:val="00DC32B0"/>
    <w:pPr>
      <w:tabs>
        <w:tab w:val="left" w:pos="0"/>
      </w:tabs>
      <w:spacing w:before="120" w:after="60"/>
    </w:pPr>
    <w:rPr>
      <w:i/>
      <w:color w:val="918585"/>
      <w:sz w:val="22"/>
    </w:rPr>
  </w:style>
  <w:style w:type="paragraph" w:customStyle="1" w:styleId="TableBodyText">
    <w:name w:val="Table Body Text"/>
    <w:basedOn w:val="BodyText"/>
    <w:rsid w:val="00DC32B0"/>
    <w:pPr>
      <w:spacing w:before="60" w:after="60"/>
    </w:pPr>
  </w:style>
  <w:style w:type="paragraph" w:styleId="ListContinue">
    <w:name w:val="List Continue"/>
    <w:basedOn w:val="List"/>
    <w:rsid w:val="00DC32B0"/>
    <w:pPr>
      <w:ind w:firstLine="0"/>
    </w:pPr>
  </w:style>
  <w:style w:type="paragraph" w:customStyle="1" w:styleId="ListNote">
    <w:name w:val="List Note"/>
    <w:basedOn w:val="List"/>
    <w:rsid w:val="00DC32B0"/>
    <w:pPr>
      <w:pBdr>
        <w:top w:val="single" w:sz="6" w:space="2" w:color="918585"/>
        <w:bottom w:val="single" w:sz="6" w:space="2" w:color="918585"/>
      </w:pBdr>
      <w:tabs>
        <w:tab w:val="left" w:pos="1021"/>
      </w:tabs>
      <w:ind w:firstLine="0"/>
    </w:pPr>
  </w:style>
  <w:style w:type="paragraph" w:customStyle="1" w:styleId="Warning">
    <w:name w:val="Warning"/>
    <w:basedOn w:val="BodyText"/>
    <w:rsid w:val="00DC32B0"/>
    <w:pPr>
      <w:shd w:val="clear" w:color="auto" w:fill="D9D9D9"/>
      <w:tabs>
        <w:tab w:val="left" w:pos="992"/>
      </w:tabs>
      <w:ind w:left="119" w:right="119"/>
    </w:pPr>
    <w:rPr>
      <w:sz w:val="20"/>
    </w:rPr>
  </w:style>
  <w:style w:type="paragraph" w:customStyle="1" w:styleId="MarginIcons">
    <w:name w:val="Margin Icons"/>
    <w:basedOn w:val="BodyText"/>
    <w:rsid w:val="00DC3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2B0"/>
    <w:rPr>
      <w:rFonts w:ascii="Courier New" w:hAnsi="Courier New"/>
    </w:rPr>
  </w:style>
  <w:style w:type="paragraph" w:customStyle="1" w:styleId="NoteBullet">
    <w:name w:val="Note Bullet"/>
    <w:basedOn w:val="Note"/>
    <w:rsid w:val="00DC32B0"/>
    <w:pPr>
      <w:tabs>
        <w:tab w:val="clear" w:pos="680"/>
      </w:tabs>
      <w:spacing w:before="60" w:after="60"/>
    </w:pPr>
  </w:style>
  <w:style w:type="paragraph" w:customStyle="1" w:styleId="SubHeading2">
    <w:name w:val="SubHeading2"/>
    <w:basedOn w:val="HeadingBase"/>
    <w:rsid w:val="00DC32B0"/>
    <w:pPr>
      <w:spacing w:before="240" w:after="60"/>
    </w:pPr>
    <w:rPr>
      <w:sz w:val="20"/>
    </w:rPr>
  </w:style>
  <w:style w:type="paragraph" w:customStyle="1" w:styleId="SubHeading1">
    <w:name w:val="SubHeading1"/>
    <w:basedOn w:val="HeadingBase"/>
    <w:rsid w:val="00DC32B0"/>
    <w:pPr>
      <w:spacing w:before="240" w:after="60"/>
    </w:pPr>
    <w:rPr>
      <w:color w:val="918585"/>
      <w:sz w:val="22"/>
    </w:rPr>
  </w:style>
  <w:style w:type="paragraph" w:customStyle="1" w:styleId="SideHeading">
    <w:name w:val="Side Heading"/>
    <w:basedOn w:val="HeadingBase"/>
    <w:rsid w:val="00DC3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2B0"/>
    <w:pPr>
      <w:numPr>
        <w:numId w:val="10"/>
      </w:numPr>
    </w:pPr>
  </w:style>
  <w:style w:type="paragraph" w:styleId="PlainText">
    <w:name w:val="Plain Text"/>
    <w:basedOn w:val="Normal"/>
    <w:link w:val="PlainTextChar"/>
    <w:rsid w:val="00DC32B0"/>
    <w:rPr>
      <w:sz w:val="20"/>
    </w:rPr>
  </w:style>
  <w:style w:type="character" w:customStyle="1" w:styleId="PlainTextChar">
    <w:name w:val="Plain Text Char"/>
    <w:basedOn w:val="DefaultParagraphFont"/>
    <w:link w:val="PlainText"/>
    <w:rsid w:val="00DC32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32B0"/>
    <w:rPr>
      <w:b/>
      <w:smallCaps/>
    </w:rPr>
  </w:style>
  <w:style w:type="paragraph" w:customStyle="1" w:styleId="TableListNumber">
    <w:name w:val="Table List Number"/>
    <w:basedOn w:val="ListNumber"/>
    <w:rsid w:val="00DC32B0"/>
    <w:pPr>
      <w:numPr>
        <w:numId w:val="0"/>
      </w:numPr>
    </w:pPr>
  </w:style>
  <w:style w:type="paragraph" w:styleId="TOC4">
    <w:name w:val="toc 4"/>
    <w:basedOn w:val="TOCBase"/>
    <w:next w:val="Normal"/>
    <w:semiHidden/>
    <w:rsid w:val="00DC32B0"/>
    <w:pPr>
      <w:tabs>
        <w:tab w:val="right" w:leader="dot" w:pos="9071"/>
      </w:tabs>
      <w:ind w:left="1701"/>
    </w:pPr>
  </w:style>
  <w:style w:type="paragraph" w:customStyle="1" w:styleId="ListAlpha">
    <w:name w:val="List Alpha"/>
    <w:basedOn w:val="List"/>
    <w:rsid w:val="00DC32B0"/>
    <w:pPr>
      <w:numPr>
        <w:numId w:val="7"/>
      </w:numPr>
    </w:pPr>
  </w:style>
  <w:style w:type="paragraph" w:customStyle="1" w:styleId="ListAlpha2">
    <w:name w:val="List Alpha 2"/>
    <w:basedOn w:val="List2"/>
    <w:rsid w:val="00DC32B0"/>
    <w:pPr>
      <w:numPr>
        <w:numId w:val="6"/>
      </w:numPr>
    </w:pPr>
  </w:style>
  <w:style w:type="paragraph" w:styleId="List2">
    <w:name w:val="List 2"/>
    <w:basedOn w:val="BodyText"/>
    <w:rsid w:val="00DC32B0"/>
    <w:pPr>
      <w:tabs>
        <w:tab w:val="left" w:pos="680"/>
      </w:tabs>
      <w:spacing w:before="60" w:after="60"/>
      <w:ind w:left="680" w:hanging="340"/>
    </w:pPr>
  </w:style>
  <w:style w:type="paragraph" w:styleId="List3">
    <w:name w:val="List 3"/>
    <w:basedOn w:val="BodyText"/>
    <w:rsid w:val="00DC32B0"/>
    <w:pPr>
      <w:tabs>
        <w:tab w:val="left" w:pos="1021"/>
      </w:tabs>
      <w:spacing w:before="60" w:after="60"/>
      <w:ind w:left="1020" w:hanging="340"/>
    </w:pPr>
  </w:style>
  <w:style w:type="paragraph" w:styleId="List4">
    <w:name w:val="List 4"/>
    <w:basedOn w:val="BodyText"/>
    <w:rsid w:val="00DC32B0"/>
    <w:pPr>
      <w:tabs>
        <w:tab w:val="left" w:pos="1361"/>
      </w:tabs>
      <w:spacing w:before="60" w:after="60"/>
      <w:ind w:left="1361" w:hanging="340"/>
    </w:pPr>
  </w:style>
  <w:style w:type="paragraph" w:styleId="List5">
    <w:name w:val="List 5"/>
    <w:basedOn w:val="BodyText"/>
    <w:rsid w:val="00DC32B0"/>
    <w:pPr>
      <w:tabs>
        <w:tab w:val="left" w:pos="1701"/>
      </w:tabs>
      <w:spacing w:before="60" w:after="60"/>
      <w:ind w:left="1701" w:hanging="340"/>
    </w:pPr>
  </w:style>
  <w:style w:type="paragraph" w:styleId="ListBullet3">
    <w:name w:val="List Bullet 3"/>
    <w:basedOn w:val="List3"/>
    <w:rsid w:val="00DC32B0"/>
    <w:pPr>
      <w:numPr>
        <w:numId w:val="13"/>
      </w:numPr>
      <w:tabs>
        <w:tab w:val="clear" w:pos="1021"/>
      </w:tabs>
      <w:ind w:left="1037" w:hanging="357"/>
    </w:pPr>
  </w:style>
  <w:style w:type="paragraph" w:styleId="ListBullet4">
    <w:name w:val="List Bullet 4"/>
    <w:basedOn w:val="List4"/>
    <w:rsid w:val="00DC32B0"/>
    <w:pPr>
      <w:numPr>
        <w:numId w:val="1"/>
      </w:numPr>
    </w:pPr>
  </w:style>
  <w:style w:type="paragraph" w:styleId="ListBullet5">
    <w:name w:val="List Bullet 5"/>
    <w:basedOn w:val="List5"/>
    <w:rsid w:val="00DC32B0"/>
    <w:pPr>
      <w:numPr>
        <w:numId w:val="2"/>
      </w:numPr>
    </w:pPr>
  </w:style>
  <w:style w:type="paragraph" w:styleId="ListContinue2">
    <w:name w:val="List Continue 2"/>
    <w:basedOn w:val="List2"/>
    <w:rsid w:val="00DC32B0"/>
    <w:pPr>
      <w:ind w:firstLine="0"/>
    </w:pPr>
  </w:style>
  <w:style w:type="paragraph" w:styleId="ListContinue3">
    <w:name w:val="List Continue 3"/>
    <w:basedOn w:val="List3"/>
    <w:rsid w:val="00DC32B0"/>
    <w:pPr>
      <w:ind w:left="1021" w:firstLine="0"/>
    </w:pPr>
  </w:style>
  <w:style w:type="paragraph" w:styleId="ListContinue4">
    <w:name w:val="List Continue 4"/>
    <w:basedOn w:val="List4"/>
    <w:rsid w:val="00DC32B0"/>
    <w:pPr>
      <w:ind w:firstLine="0"/>
    </w:pPr>
  </w:style>
  <w:style w:type="paragraph" w:styleId="ListContinue5">
    <w:name w:val="List Continue 5"/>
    <w:basedOn w:val="List5"/>
    <w:rsid w:val="00DC32B0"/>
    <w:pPr>
      <w:ind w:firstLine="0"/>
    </w:pPr>
  </w:style>
  <w:style w:type="paragraph" w:styleId="ListNumber3">
    <w:name w:val="List Number 3"/>
    <w:basedOn w:val="List3"/>
    <w:rsid w:val="00DC32B0"/>
    <w:pPr>
      <w:numPr>
        <w:numId w:val="3"/>
      </w:numPr>
    </w:pPr>
  </w:style>
  <w:style w:type="paragraph" w:styleId="ListNumber4">
    <w:name w:val="List Number 4"/>
    <w:basedOn w:val="List4"/>
    <w:rsid w:val="00DC32B0"/>
    <w:pPr>
      <w:numPr>
        <w:numId w:val="4"/>
      </w:numPr>
    </w:pPr>
  </w:style>
  <w:style w:type="paragraph" w:styleId="ListNumber5">
    <w:name w:val="List Number 5"/>
    <w:basedOn w:val="List5"/>
    <w:rsid w:val="00DC32B0"/>
    <w:pPr>
      <w:numPr>
        <w:numId w:val="5"/>
      </w:numPr>
    </w:pPr>
  </w:style>
  <w:style w:type="paragraph" w:styleId="BlockText">
    <w:name w:val="Block Text"/>
    <w:basedOn w:val="Normal"/>
    <w:rsid w:val="00DC32B0"/>
    <w:pPr>
      <w:spacing w:after="120"/>
      <w:ind w:left="1440" w:right="1440"/>
    </w:pPr>
  </w:style>
  <w:style w:type="character" w:customStyle="1" w:styleId="Subscript">
    <w:name w:val="Subscript"/>
    <w:basedOn w:val="DefaultParagraphFont"/>
    <w:rsid w:val="00DC32B0"/>
    <w:rPr>
      <w:sz w:val="16"/>
      <w:vertAlign w:val="subscript"/>
    </w:rPr>
  </w:style>
  <w:style w:type="character" w:customStyle="1" w:styleId="Superscript">
    <w:name w:val="Superscript"/>
    <w:basedOn w:val="DefaultParagraphFont"/>
    <w:rsid w:val="00DC32B0"/>
    <w:rPr>
      <w:sz w:val="16"/>
      <w:vertAlign w:val="superscript"/>
    </w:rPr>
  </w:style>
  <w:style w:type="character" w:customStyle="1" w:styleId="Symbols">
    <w:name w:val="Symbols"/>
    <w:basedOn w:val="DefaultParagraphFont"/>
    <w:rsid w:val="00DC32B0"/>
    <w:rPr>
      <w:rFonts w:ascii="Symbol" w:hAnsi="Symbol"/>
    </w:rPr>
  </w:style>
  <w:style w:type="character" w:customStyle="1" w:styleId="MenuOptions">
    <w:name w:val="Menu Options"/>
    <w:basedOn w:val="DefaultParagraphFont"/>
    <w:rsid w:val="00DC32B0"/>
    <w:rPr>
      <w:rFonts w:ascii="Arial Narrow" w:hAnsi="Arial Narrow"/>
      <w:smallCaps/>
    </w:rPr>
  </w:style>
  <w:style w:type="character" w:customStyle="1" w:styleId="Buttons">
    <w:name w:val="Buttons"/>
    <w:basedOn w:val="DefaultParagraphFont"/>
    <w:rsid w:val="00DC32B0"/>
    <w:rPr>
      <w:b/>
    </w:rPr>
  </w:style>
  <w:style w:type="character" w:customStyle="1" w:styleId="Underlined">
    <w:name w:val="Underlined"/>
    <w:basedOn w:val="DefaultParagraphFont"/>
    <w:rsid w:val="00DC32B0"/>
    <w:rPr>
      <w:u w:val="single"/>
    </w:rPr>
  </w:style>
  <w:style w:type="paragraph" w:customStyle="1" w:styleId="TableBodyTextRight">
    <w:name w:val="Table Body Text Right"/>
    <w:basedOn w:val="TableBodyText"/>
    <w:rsid w:val="00DC32B0"/>
    <w:pPr>
      <w:widowControl w:val="0"/>
      <w:autoSpaceDE w:val="0"/>
      <w:autoSpaceDN w:val="0"/>
      <w:adjustRightInd w:val="0"/>
      <w:jc w:val="right"/>
    </w:pPr>
    <w:rPr>
      <w:rFonts w:cs="Arial"/>
      <w:szCs w:val="18"/>
    </w:rPr>
  </w:style>
  <w:style w:type="paragraph" w:customStyle="1" w:styleId="CopyrightText">
    <w:name w:val="Copyright Text"/>
    <w:basedOn w:val="BodyText"/>
    <w:rsid w:val="00DC32B0"/>
    <w:rPr>
      <w:sz w:val="18"/>
    </w:rPr>
  </w:style>
  <w:style w:type="paragraph" w:customStyle="1" w:styleId="BodySmallRight">
    <w:name w:val="Body Small Right"/>
    <w:basedOn w:val="BodyTextRight"/>
    <w:rsid w:val="00DC32B0"/>
    <w:rPr>
      <w:sz w:val="18"/>
      <w:szCs w:val="18"/>
    </w:rPr>
  </w:style>
  <w:style w:type="paragraph" w:customStyle="1" w:styleId="MarginEdition">
    <w:name w:val="Margin Edition"/>
    <w:basedOn w:val="MarginNote"/>
    <w:rsid w:val="00DC32B0"/>
    <w:pPr>
      <w:spacing w:before="0" w:after="0"/>
    </w:pPr>
    <w:rPr>
      <w:rFonts w:ascii="Times New Roman" w:hAnsi="Times New Roman"/>
      <w:color w:val="999999"/>
    </w:rPr>
  </w:style>
  <w:style w:type="paragraph" w:customStyle="1" w:styleId="Spacer">
    <w:name w:val="Spacer"/>
    <w:basedOn w:val="Normal"/>
    <w:rsid w:val="00DC32B0"/>
    <w:rPr>
      <w:sz w:val="2"/>
      <w:szCs w:val="2"/>
    </w:rPr>
  </w:style>
  <w:style w:type="character" w:customStyle="1" w:styleId="Small">
    <w:name w:val="Small"/>
    <w:basedOn w:val="DefaultParagraphFont"/>
    <w:rsid w:val="00DC32B0"/>
    <w:rPr>
      <w:sz w:val="16"/>
    </w:rPr>
  </w:style>
  <w:style w:type="paragraph" w:customStyle="1" w:styleId="WideTable">
    <w:name w:val="Wide Table"/>
    <w:basedOn w:val="Normal"/>
    <w:rsid w:val="00DC32B0"/>
    <w:pPr>
      <w:ind w:left="-1418"/>
    </w:pPr>
    <w:rPr>
      <w:sz w:val="2"/>
      <w:szCs w:val="2"/>
    </w:rPr>
  </w:style>
  <w:style w:type="character" w:styleId="PageNumber">
    <w:name w:val="page number"/>
    <w:basedOn w:val="DefaultParagraphFont"/>
    <w:rsid w:val="00DC32B0"/>
  </w:style>
  <w:style w:type="paragraph" w:styleId="Quote">
    <w:name w:val="Quote"/>
    <w:basedOn w:val="Heading1"/>
    <w:link w:val="QuoteChar"/>
    <w:qFormat/>
    <w:rsid w:val="00DC32B0"/>
    <w:rPr>
      <w:b w:val="0"/>
      <w:sz w:val="72"/>
      <w:szCs w:val="72"/>
      <w:lang w:val="en-NZ"/>
    </w:rPr>
  </w:style>
  <w:style w:type="character" w:customStyle="1" w:styleId="QuoteChar">
    <w:name w:val="Quote Char"/>
    <w:basedOn w:val="DefaultParagraphFont"/>
    <w:link w:val="Quote"/>
    <w:rsid w:val="00DC3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2B0"/>
    <w:pPr>
      <w:pageBreakBefore/>
    </w:pPr>
  </w:style>
  <w:style w:type="paragraph" w:customStyle="1" w:styleId="Border">
    <w:name w:val="Border"/>
    <w:basedOn w:val="Normal"/>
    <w:qFormat/>
    <w:rsid w:val="00DC3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2B0"/>
    <w:rPr>
      <w:b/>
      <w:bCs/>
      <w:i/>
      <w:iCs/>
      <w:color w:val="auto"/>
    </w:rPr>
  </w:style>
  <w:style w:type="paragraph" w:styleId="IntenseQuote">
    <w:name w:val="Intense Quote"/>
    <w:basedOn w:val="Normal"/>
    <w:next w:val="Normal"/>
    <w:link w:val="IntenseQuoteChar"/>
    <w:uiPriority w:val="30"/>
    <w:qFormat/>
    <w:rsid w:val="00DC3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2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32B0"/>
    <w:rPr>
      <w:smallCaps/>
      <w:color w:val="auto"/>
      <w:u w:val="single"/>
    </w:rPr>
  </w:style>
  <w:style w:type="character" w:styleId="IntenseReference">
    <w:name w:val="Intense Reference"/>
    <w:basedOn w:val="DefaultParagraphFont"/>
    <w:uiPriority w:val="32"/>
    <w:qFormat/>
    <w:rsid w:val="00DC32B0"/>
    <w:rPr>
      <w:b/>
      <w:bCs/>
      <w:smallCaps/>
      <w:color w:val="auto"/>
      <w:spacing w:val="5"/>
      <w:u w:val="single"/>
    </w:rPr>
  </w:style>
  <w:style w:type="paragraph" w:customStyle="1" w:styleId="2ColumnHeading">
    <w:name w:val="2Column Heading"/>
    <w:basedOn w:val="BodyText"/>
    <w:qFormat/>
    <w:rsid w:val="00DC32B0"/>
    <w:pPr>
      <w:spacing w:after="60"/>
      <w:ind w:left="-2268"/>
    </w:pPr>
    <w:rPr>
      <w:b/>
    </w:rPr>
  </w:style>
  <w:style w:type="paragraph" w:customStyle="1" w:styleId="Heading1TOC">
    <w:name w:val="Heading1 TOC"/>
    <w:basedOn w:val="Normal"/>
    <w:qFormat/>
    <w:rsid w:val="00DC32B0"/>
    <w:pPr>
      <w:spacing w:before="240" w:after="120"/>
    </w:pPr>
    <w:rPr>
      <w:rFonts w:ascii="Times New Roman" w:hAnsi="Times New Roman"/>
      <w:b/>
      <w:sz w:val="32"/>
    </w:rPr>
  </w:style>
  <w:style w:type="paragraph" w:customStyle="1" w:styleId="Heading2TOC">
    <w:name w:val="Heading2 TOC"/>
    <w:basedOn w:val="Normal"/>
    <w:qFormat/>
    <w:rsid w:val="00DC32B0"/>
    <w:pPr>
      <w:spacing w:before="240" w:after="60"/>
    </w:pPr>
    <w:rPr>
      <w:rFonts w:ascii="Times New Roman" w:hAnsi="Times New Roman"/>
      <w:b/>
      <w:sz w:val="28"/>
    </w:rPr>
  </w:style>
  <w:style w:type="character" w:customStyle="1" w:styleId="Underline">
    <w:name w:val="Underline"/>
    <w:basedOn w:val="DefaultParagraphFont"/>
    <w:qFormat/>
    <w:rsid w:val="00DC32B0"/>
    <w:rPr>
      <w:u w:val="single"/>
    </w:rPr>
  </w:style>
  <w:style w:type="character" w:customStyle="1" w:styleId="BoldandItalics">
    <w:name w:val="Bold and Italics"/>
    <w:qFormat/>
    <w:rsid w:val="00DC32B0"/>
    <w:rPr>
      <w:b/>
      <w:i/>
      <w:u w:val="none"/>
    </w:rPr>
  </w:style>
  <w:style w:type="paragraph" w:styleId="BalloonText">
    <w:name w:val="Balloon Text"/>
    <w:basedOn w:val="Normal"/>
    <w:link w:val="BalloonTextChar"/>
    <w:rsid w:val="00DC32B0"/>
    <w:rPr>
      <w:rFonts w:ascii="Tahoma" w:hAnsi="Tahoma" w:cs="Tahoma"/>
      <w:sz w:val="16"/>
      <w:szCs w:val="16"/>
    </w:rPr>
  </w:style>
  <w:style w:type="character" w:customStyle="1" w:styleId="BalloonTextChar">
    <w:name w:val="Balloon Text Char"/>
    <w:basedOn w:val="DefaultParagraphFont"/>
    <w:link w:val="BalloonText"/>
    <w:rsid w:val="00DC3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3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2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3320</Words>
  <Characters>21232</Characters>
  <Application>Microsoft Office Word</Application>
  <DocSecurity>0</DocSecurity>
  <Lines>675</Lines>
  <Paragraphs>466</Paragraphs>
  <ScaleCrop>false</ScaleCrop>
  <Company>Author-it Software Corporation Ltd.</Company>
  <LinksUpToDate>false</LinksUpToDate>
  <CharactersWithSpaces>24439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WRRS4B Build relationships with customers</dc:title>
  <dc:subject>Approved</dc:subject>
  <dc:creator>Service Skills Australia</dc:creator>
  <cp:keywords>Release: 1</cp:keywords>
  <dc:description>Copyright © 1996-2007 Author-it Software Corporation Ltd., all rights reserved.</dc:description>
  <cp:lastModifiedBy>Peter Giorgilli</cp:lastModifiedBy>
  <cp:revision>3</cp:revision>
  <dcterms:created xsi:type="dcterms:W3CDTF">2012-05-27T12:56:00Z</dcterms:created>
  <dcterms:modified xsi:type="dcterms:W3CDTF">2012-05-27T12:56:00Z</dcterms:modified>
</cp:coreProperties>
</file>