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33C" w:rsidP="00213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UETTDRVC21 Use climbing techniques to cut vegetation above ground near live electrical apparatus</w:t>
      </w:r>
      <w:r>
        <w:fldChar w:fldCharType="end"/>
      </w:r>
    </w:p>
    <w:p w:rsidR="0021333C" w:rsidP="0021333C">
      <w:pPr>
        <w:pStyle w:val="Version"/>
        <w:sectPr w:rsidSect="00223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57B" w:rsidP="0022357B">
      <w:pPr>
        <w:pStyle w:val="SuperHeading"/>
      </w:pPr>
      <w:r w:rsidRPr="0022357B">
        <w:t>Assessment Requirements for UETTDRVC21 Use climbing techniques to cut vegetation above ground near live electrical apparatus</w:t>
      </w:r>
    </w:p>
    <w:p w:rsidR="00000000" w:rsidRPr="0022357B" w:rsidP="0022357B">
      <w:pPr>
        <w:pStyle w:val="Heading1"/>
      </w:pPr>
      <w:bookmarkStart w:id="1" w:name="O_1005965"/>
      <w:bookmarkEnd w:id="1"/>
      <w:r w:rsidRPr="002235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7B" w:rsidP="0022357B">
            <w:pPr>
              <w:pStyle w:val="BodyText"/>
            </w:pPr>
            <w:r w:rsidRPr="0022357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2357B" w:rsidP="0022357B">
      <w:pPr>
        <w:pStyle w:val="NoPaddingFontSize1"/>
      </w:pPr>
    </w:p>
    <w:p w:rsidR="00000000" w:rsidRPr="0022357B" w:rsidP="0022357B">
      <w:pPr>
        <w:pStyle w:val="AllowPageBreak"/>
      </w:pPr>
    </w:p>
    <w:p w:rsidR="00000000" w:rsidRPr="0022357B" w:rsidP="0022357B">
      <w:pPr>
        <w:pStyle w:val="Heading1"/>
      </w:pPr>
      <w:bookmarkStart w:id="2" w:name="O_1005966"/>
      <w:bookmarkEnd w:id="2"/>
      <w:r w:rsidRPr="002235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7B">
            <w:pPr>
              <w:pStyle w:val="BodyText"/>
              <w:rPr>
                <w:lang w:val="en-NZ"/>
              </w:rPr>
            </w:pPr>
            <w:r w:rsidRPr="0022357B">
              <w:t>Evidence required to demonstrate competence in this unit must be relevant to a</w:t>
            </w:r>
            <w:r w:rsidRPr="0022357B">
              <w:t xml:space="preserve">nd satisfy all of the requirements of the elements and performance criteria on at least two separate occasions and include:  </w:t>
            </w:r>
          </w:p>
        </w:tc>
      </w:tr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7B" w:rsidP="0022357B">
            <w:pPr>
              <w:pStyle w:val="ListBullet"/>
            </w:pPr>
            <w:r w:rsidRPr="0022357B">
              <w:t>applying relevant work health and safety (WHS)/occupational health and safety (OHS) requirements, including the use of risk cont</w:t>
            </w:r>
            <w:r w:rsidRPr="0022357B">
              <w:t xml:space="preserve">rol measures </w:t>
            </w:r>
          </w:p>
          <w:p w:rsidR="00000000" w:rsidRPr="0022357B" w:rsidP="0022357B">
            <w:pPr>
              <w:pStyle w:val="ListBullet"/>
            </w:pPr>
            <w:r w:rsidRPr="0022357B">
              <w:t>applying sustainable energy principles and practices</w:t>
            </w:r>
          </w:p>
          <w:p w:rsidR="00000000" w:rsidRPr="0022357B" w:rsidP="0022357B">
            <w:pPr>
              <w:pStyle w:val="ListBullet"/>
            </w:pPr>
            <w:r w:rsidRPr="0022357B">
              <w:t>confirming operational knowledge associated with the cutting vegetation above ground outside live work zone near live electrical apparatus in all of the following:</w:t>
            </w:r>
          </w:p>
          <w:p w:rsidR="00000000" w:rsidRPr="0022357B" w:rsidP="0022357B">
            <w:pPr>
              <w:pStyle w:val="ListBullet2"/>
            </w:pPr>
            <w:r w:rsidRPr="0022357B">
              <w:t>principles of electricit</w:t>
            </w:r>
            <w:r w:rsidRPr="0022357B">
              <w:t>y and three phase power system</w:t>
            </w:r>
          </w:p>
          <w:p w:rsidR="00000000" w:rsidRPr="0022357B" w:rsidP="0022357B">
            <w:pPr>
              <w:pStyle w:val="ListBullet2"/>
            </w:pPr>
            <w:r w:rsidRPr="0022357B">
              <w:t>power system</w:t>
            </w:r>
          </w:p>
          <w:p w:rsidR="00000000" w:rsidRPr="0022357B" w:rsidP="0022357B">
            <w:pPr>
              <w:pStyle w:val="ListBullet2"/>
            </w:pPr>
            <w:r w:rsidRPr="0022357B">
              <w:t>recognition of aerial voltage systems</w:t>
            </w:r>
          </w:p>
          <w:p w:rsidR="00000000" w:rsidRPr="0022357B" w:rsidP="0022357B">
            <w:pPr>
              <w:pStyle w:val="ListBullet2"/>
            </w:pPr>
            <w:r w:rsidRPr="0022357B">
              <w:t>identification of low voltage (LV) aerial circuits</w:t>
            </w:r>
          </w:p>
          <w:p w:rsidR="00000000" w:rsidRPr="0022357B" w:rsidP="0022357B">
            <w:pPr>
              <w:pStyle w:val="ListBullet2"/>
            </w:pPr>
            <w:r w:rsidRPr="0022357B">
              <w:t>identification of high voltage (HV) aerial circuits</w:t>
            </w:r>
          </w:p>
          <w:p w:rsidR="00000000" w:rsidRPr="0022357B" w:rsidP="0022357B">
            <w:pPr>
              <w:pStyle w:val="ListBullet2"/>
            </w:pPr>
            <w:r w:rsidRPr="0022357B">
              <w:t>safe working zone and ordinary person zone so defined by relevant authorities</w:t>
            </w:r>
          </w:p>
          <w:p w:rsidR="00000000" w:rsidRPr="0022357B" w:rsidP="0022357B">
            <w:pPr>
              <w:pStyle w:val="ListBullet2"/>
            </w:pPr>
            <w:r w:rsidRPr="0022357B">
              <w:t>use of technical standards, acts, regulations, codes /guidelines and established/enterprise/asset owner’s procedures</w:t>
            </w:r>
          </w:p>
          <w:p w:rsidR="00000000" w:rsidRPr="0022357B" w:rsidP="0022357B">
            <w:pPr>
              <w:pStyle w:val="ListBullet2"/>
            </w:pPr>
            <w:r w:rsidRPr="0022357B">
              <w:t>system control - information required and function</w:t>
            </w:r>
          </w:p>
          <w:p w:rsidR="00000000" w:rsidRPr="0022357B" w:rsidP="0022357B">
            <w:pPr>
              <w:pStyle w:val="ListBullet2"/>
            </w:pPr>
            <w:r w:rsidRPr="0022357B">
              <w:t>vicinity p</w:t>
            </w:r>
            <w:r w:rsidRPr="0022357B">
              <w:t>ermit - Information required and function</w:t>
            </w:r>
          </w:p>
          <w:p w:rsidR="00000000" w:rsidRPr="0022357B" w:rsidP="0022357B">
            <w:pPr>
              <w:pStyle w:val="ListBullet2"/>
            </w:pPr>
            <w:r w:rsidRPr="0022357B">
              <w:t>sensitive earth fault system</w:t>
            </w:r>
          </w:p>
          <w:p w:rsidR="00000000" w:rsidRPr="0022357B" w:rsidP="0022357B">
            <w:pPr>
              <w:pStyle w:val="ListBullet2"/>
            </w:pPr>
            <w:r w:rsidRPr="0022357B">
              <w:t>environmental principals and procedures</w:t>
            </w:r>
          </w:p>
          <w:p w:rsidR="00000000" w:rsidRPr="0022357B" w:rsidP="0022357B">
            <w:pPr>
              <w:pStyle w:val="ListBullet"/>
            </w:pPr>
            <w:r w:rsidRPr="0022357B">
              <w:t>confirming safe practices associated with the cutting vegetation above ground outside live work zone near live electrical apparatus in all of th</w:t>
            </w:r>
            <w:r w:rsidRPr="0022357B">
              <w:t>e following:</w:t>
            </w:r>
          </w:p>
          <w:p w:rsidR="00000000" w:rsidRPr="0022357B" w:rsidP="0022357B">
            <w:pPr>
              <w:pStyle w:val="ListBullet2"/>
            </w:pPr>
            <w:r w:rsidRPr="0022357B">
              <w:t>WHS/OHS safety practices and procedures</w:t>
            </w:r>
          </w:p>
          <w:p w:rsidR="00000000" w:rsidRPr="0022357B" w:rsidP="0022357B">
            <w:pPr>
              <w:pStyle w:val="ListBullet2"/>
            </w:pPr>
            <w:r w:rsidRPr="0022357B">
              <w:t>electric shock and resuscitation</w:t>
            </w:r>
          </w:p>
          <w:p w:rsidR="00000000" w:rsidRPr="0022357B" w:rsidP="0022357B">
            <w:pPr>
              <w:pStyle w:val="ListBullet2"/>
            </w:pPr>
            <w:r w:rsidRPr="0022357B">
              <w:t>release and rescue</w:t>
            </w:r>
          </w:p>
          <w:p w:rsidR="00000000" w:rsidRPr="0022357B" w:rsidP="0022357B">
            <w:pPr>
              <w:pStyle w:val="ListBullet2"/>
            </w:pPr>
            <w:r w:rsidRPr="0022357B">
              <w:t>role of the safety observer</w:t>
            </w:r>
          </w:p>
          <w:p w:rsidR="00000000" w:rsidRPr="0022357B" w:rsidP="0022357B">
            <w:pPr>
              <w:pStyle w:val="ListBullet2"/>
            </w:pPr>
            <w:r w:rsidRPr="0022357B">
              <w:t>events constituting an incident</w:t>
            </w:r>
          </w:p>
          <w:p w:rsidR="00000000" w:rsidRPr="0022357B" w:rsidP="0022357B">
            <w:pPr>
              <w:pStyle w:val="ListBullet2"/>
            </w:pPr>
            <w:r w:rsidRPr="0022357B">
              <w:t>procedures in the event of/responding to incidents</w:t>
            </w:r>
          </w:p>
          <w:p w:rsidR="00000000" w:rsidRPr="0022357B" w:rsidP="0022357B">
            <w:pPr>
              <w:pStyle w:val="ListBullet2"/>
            </w:pPr>
            <w:r w:rsidRPr="0022357B">
              <w:t>methods of identifying hazards</w:t>
            </w:r>
          </w:p>
          <w:p w:rsidR="00000000" w:rsidRPr="0022357B" w:rsidP="0022357B">
            <w:pPr>
              <w:pStyle w:val="ListBullet2"/>
            </w:pPr>
            <w:r w:rsidRPr="0022357B">
              <w:t>risk assessment procedures for both worksite and pre-job checklist</w:t>
            </w:r>
          </w:p>
          <w:p w:rsidR="00000000" w:rsidRPr="0022357B" w:rsidP="0022357B">
            <w:pPr>
              <w:pStyle w:val="ListBullet2"/>
            </w:pPr>
            <w:r w:rsidRPr="0022357B">
              <w:t>selection of the best position for monitoring and controlling work (cutting)</w:t>
            </w:r>
          </w:p>
          <w:p w:rsidR="00000000" w:rsidRPr="0022357B" w:rsidP="0022357B">
            <w:pPr>
              <w:pStyle w:val="ListBullet2"/>
            </w:pPr>
            <w:r w:rsidRPr="0022357B">
              <w:t>selection of correct line of site to the cutter</w:t>
            </w:r>
          </w:p>
          <w:p w:rsidR="00000000" w:rsidRPr="0022357B" w:rsidP="0022357B">
            <w:pPr>
              <w:pStyle w:val="ListBullet2"/>
            </w:pPr>
            <w:r w:rsidRPr="0022357B">
              <w:t>correct observation of the work from ground level</w:t>
            </w:r>
          </w:p>
          <w:p w:rsidR="00000000" w:rsidRPr="0022357B" w:rsidP="0022357B">
            <w:pPr>
              <w:pStyle w:val="ListBullet2"/>
            </w:pPr>
            <w:r w:rsidRPr="0022357B">
              <w:t>constant analy</w:t>
            </w:r>
            <w:r w:rsidRPr="0022357B">
              <w:t>sis and decision making relevant to the safety of the work, taking into account prevailing site conditions (lay of the land) and ongoing weather conditions</w:t>
            </w:r>
          </w:p>
          <w:p w:rsidR="00000000" w:rsidRPr="0022357B" w:rsidP="0022357B">
            <w:pPr>
              <w:pStyle w:val="ListBullet"/>
            </w:pPr>
            <w:r w:rsidRPr="0022357B">
              <w:t>confirming vegetation control associated with the cutting vegetation above ground outside live work</w:t>
            </w:r>
            <w:r w:rsidRPr="0022357B">
              <w:t xml:space="preserve"> zone near live electrical apparatus in all of the following:</w:t>
            </w:r>
          </w:p>
          <w:p w:rsidR="00000000" w:rsidRPr="0022357B" w:rsidP="0022357B">
            <w:pPr>
              <w:pStyle w:val="ListBullet2"/>
            </w:pPr>
            <w:r w:rsidRPr="0022357B">
              <w:t>identifying tree types</w:t>
            </w:r>
          </w:p>
          <w:p w:rsidR="00000000" w:rsidRPr="0022357B" w:rsidP="0022357B">
            <w:pPr>
              <w:pStyle w:val="ListBullet2"/>
            </w:pPr>
            <w:r w:rsidRPr="0022357B">
              <w:t>confirming vegetation species and types</w:t>
            </w:r>
          </w:p>
          <w:p w:rsidR="00000000" w:rsidRPr="0022357B" w:rsidP="0022357B">
            <w:pPr>
              <w:pStyle w:val="ListBullet2"/>
            </w:pPr>
            <w:r w:rsidRPr="0022357B">
              <w:t>confirming vegetation cutting techniques for different vegetation</w:t>
            </w:r>
          </w:p>
          <w:p w:rsidR="00000000" w:rsidRPr="0022357B" w:rsidP="0022357B">
            <w:pPr>
              <w:pStyle w:val="ListBullet2"/>
            </w:pPr>
            <w:r w:rsidRPr="0022357B">
              <w:t xml:space="preserve">confirming appropriate vegetation machinery and equipment to be </w:t>
            </w:r>
            <w:r w:rsidRPr="0022357B">
              <w:t>used</w:t>
            </w:r>
          </w:p>
          <w:p w:rsidR="00000000" w:rsidRPr="0022357B" w:rsidP="0022357B">
            <w:pPr>
              <w:pStyle w:val="ListBullet2"/>
            </w:pPr>
            <w:r w:rsidRPr="0022357B">
              <w:t>using feeder route plans</w:t>
            </w:r>
          </w:p>
          <w:p w:rsidR="00000000" w:rsidRPr="0022357B" w:rsidP="0022357B">
            <w:pPr>
              <w:pStyle w:val="ListBullet"/>
            </w:pPr>
            <w:r w:rsidRPr="0022357B">
              <w:t>confirming the safe cutting of vegetation above ground outside live work zone near live electrical apparatus in all of the following:</w:t>
            </w:r>
          </w:p>
          <w:p w:rsidR="00000000" w:rsidRPr="0022357B" w:rsidP="0022357B">
            <w:pPr>
              <w:pStyle w:val="ListBullet2"/>
            </w:pPr>
            <w:r w:rsidRPr="0022357B">
              <w:t>using cutting plans relevant to the vegetation type</w:t>
            </w:r>
          </w:p>
          <w:p w:rsidR="00000000" w:rsidRPr="0022357B" w:rsidP="0022357B">
            <w:pPr>
              <w:pStyle w:val="ListBullet2"/>
            </w:pPr>
            <w:r w:rsidRPr="0022357B">
              <w:t>safely using all relevant personnel protective equipment (PPE)</w:t>
            </w:r>
          </w:p>
          <w:p w:rsidR="00000000" w:rsidRPr="0022357B" w:rsidP="0022357B">
            <w:pPr>
              <w:pStyle w:val="ListBullet2"/>
            </w:pPr>
            <w:r w:rsidRPr="0022357B">
              <w:t>using safe rigging and climbing procedures and techniques</w:t>
            </w:r>
          </w:p>
          <w:p w:rsidR="00000000" w:rsidRPr="0022357B" w:rsidP="0022357B">
            <w:pPr>
              <w:pStyle w:val="ListBullet2"/>
            </w:pPr>
            <w:r w:rsidRPr="0022357B">
              <w:t>safely operating restraints, slings, lifting and loads</w:t>
            </w:r>
          </w:p>
          <w:p w:rsidR="00000000" w:rsidRPr="0022357B" w:rsidP="0022357B">
            <w:pPr>
              <w:pStyle w:val="ListBullet2"/>
            </w:pPr>
            <w:r w:rsidRPr="0022357B">
              <w:t>safely using tools and equipment, such as hand saws, chainsaws, specialised tool</w:t>
            </w:r>
            <w:r w:rsidRPr="0022357B">
              <w:t>s and equipment and/or power pruners above ground</w:t>
            </w:r>
          </w:p>
          <w:p w:rsidR="00000000" w:rsidRPr="0022357B" w:rsidP="0022357B">
            <w:pPr>
              <w:pStyle w:val="ListBullet2"/>
            </w:pPr>
            <w:r w:rsidRPr="0022357B">
              <w:t>safely using chemical control and application above ground</w:t>
            </w:r>
          </w:p>
          <w:p w:rsidR="00000000" w:rsidRPr="0022357B" w:rsidP="0022357B">
            <w:pPr>
              <w:pStyle w:val="ListBullet2"/>
            </w:pPr>
            <w:r w:rsidRPr="0022357B">
              <w:t>using safe cutting, pruning and tree trimming techniques above ground near electrical apparatus</w:t>
            </w:r>
          </w:p>
          <w:p w:rsidR="00000000" w:rsidRPr="0022357B" w:rsidP="0022357B">
            <w:pPr>
              <w:pStyle w:val="ListBullet2"/>
            </w:pPr>
            <w:r w:rsidRPr="0022357B">
              <w:t>conducting pre and post-operational checks, inspect</w:t>
            </w:r>
            <w:r w:rsidRPr="0022357B">
              <w:t>ion and minor maintenance</w:t>
            </w:r>
          </w:p>
          <w:p w:rsidR="00000000" w:rsidRPr="0022357B" w:rsidP="0022357B">
            <w:pPr>
              <w:pStyle w:val="ListBullet2"/>
            </w:pPr>
            <w:r w:rsidRPr="0022357B">
              <w:t>safely deploying equipment and tools in varying ground conditions and weather</w:t>
            </w:r>
          </w:p>
          <w:p w:rsidR="00000000" w:rsidRPr="0022357B" w:rsidP="0022357B">
            <w:pPr>
              <w:pStyle w:val="ListBullet2"/>
            </w:pPr>
            <w:r w:rsidRPr="0022357B">
              <w:t xml:space="preserve">safely removing debris </w:t>
            </w:r>
          </w:p>
          <w:p w:rsidR="00000000" w:rsidRPr="0022357B" w:rsidP="0022357B">
            <w:pPr>
              <w:pStyle w:val="ListBullet"/>
            </w:pPr>
            <w:r w:rsidRPr="0022357B">
              <w:t>dealing with unplanned events on at least one (1) occasion.</w:t>
            </w:r>
          </w:p>
        </w:tc>
      </w:tr>
    </w:tbl>
    <w:p w:rsidR="00000000" w:rsidRPr="0022357B" w:rsidP="0022357B">
      <w:pPr>
        <w:pStyle w:val="NoPaddingFontSize1"/>
      </w:pPr>
    </w:p>
    <w:p w:rsidR="00000000" w:rsidRPr="0022357B" w:rsidP="0022357B">
      <w:pPr>
        <w:pStyle w:val="AllowPageBreak"/>
      </w:pPr>
    </w:p>
    <w:p w:rsidR="00000000" w:rsidRPr="0022357B" w:rsidP="0022357B">
      <w:pPr>
        <w:pStyle w:val="Heading1"/>
      </w:pPr>
      <w:bookmarkStart w:id="3" w:name="O_1005967"/>
      <w:bookmarkEnd w:id="3"/>
      <w:r w:rsidRPr="002235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7B">
            <w:pPr>
              <w:pStyle w:val="BodyText"/>
              <w:rPr>
                <w:lang w:val="en-NZ"/>
              </w:rPr>
            </w:pPr>
            <w:r w:rsidRPr="0022357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7B" w:rsidP="0022357B">
            <w:pPr>
              <w:pStyle w:val="ListBullet"/>
            </w:pPr>
            <w:r w:rsidRPr="0022357B">
              <w:t>climbing techniques encompassing:</w:t>
            </w:r>
          </w:p>
          <w:p w:rsidR="00000000" w:rsidRPr="0022357B" w:rsidP="0022357B">
            <w:pPr>
              <w:pStyle w:val="ListBullet2"/>
            </w:pPr>
            <w:r w:rsidRPr="0022357B">
              <w:t xml:space="preserve">Commonwealth/state/territory and local </w:t>
            </w:r>
            <w:r w:rsidRPr="0022357B">
              <w:t>government legislation, standards, codes, supply authority regulations and/or enterprise requirements, including relevant certification and licensing applicable to climbing for the purpose of vegetation control</w:t>
            </w:r>
          </w:p>
          <w:p w:rsidR="00000000" w:rsidRPr="0022357B" w:rsidP="0022357B">
            <w:pPr>
              <w:pStyle w:val="ListBullet2"/>
            </w:pPr>
            <w:r w:rsidRPr="0022357B">
              <w:t>vegetation that is and is n</w:t>
            </w:r>
            <w:r w:rsidRPr="0022357B">
              <w:t>ot permissible to climb for vegetation control</w:t>
            </w:r>
          </w:p>
          <w:p w:rsidR="00000000" w:rsidRPr="0022357B" w:rsidP="0022357B">
            <w:pPr>
              <w:pStyle w:val="ListBullet2"/>
            </w:pPr>
            <w:r w:rsidRPr="0022357B">
              <w:t>safety precautions which are specific to tree climbing structures for the control of vegetation - safe working practices and procedures; WHS/OHS hazards and precautions; identification of WHS/OHS hazards; asse</w:t>
            </w:r>
            <w:r w:rsidRPr="0022357B">
              <w:t xml:space="preserve">ssment and control of WHS/OHS risks; types, selection, maintenance, storage and use of PPE, including harnesses; dangers of climbing </w:t>
            </w:r>
            <w:r w:rsidRPr="0022357B">
              <w:t>in confined spaces and at heights; permit to work systems and isolation procedures/protocols; safe working policies, proced</w:t>
            </w:r>
            <w:r w:rsidRPr="0022357B">
              <w:t xml:space="preserve">ures and practices when climbing; and emergency response and rescue, including first aid </w:t>
            </w:r>
          </w:p>
          <w:p w:rsidR="00000000" w:rsidRPr="0022357B" w:rsidP="0022357B">
            <w:pPr>
              <w:pStyle w:val="ListBullet2"/>
            </w:pPr>
            <w:r w:rsidRPr="0022357B">
              <w:t>techniques in safe methods of controlling the descent of vegetation in an electrical environment - safety procedures, including safety ropes and lines; checking and s</w:t>
            </w:r>
            <w:r w:rsidRPr="0022357B">
              <w:t>etting up equipment; load calculations/estimations; techniques in using lowering equipment; and determining the serviceability of ropes and other lowering devices</w:t>
            </w:r>
          </w:p>
          <w:p w:rsidR="00000000" w:rsidRPr="0022357B" w:rsidP="0022357B">
            <w:pPr>
              <w:pStyle w:val="ListBullet2"/>
            </w:pPr>
            <w:r w:rsidRPr="0022357B">
              <w:t xml:space="preserve">load charts and safe working load estimates - field formulas; branch and trunk calculations; </w:t>
            </w:r>
            <w:r w:rsidRPr="0022357B">
              <w:t>mathematical calculations; and use of technology related to loads, slings, weights and height</w:t>
            </w:r>
          </w:p>
          <w:p w:rsidR="00000000" w:rsidRPr="0022357B" w:rsidP="0022357B">
            <w:pPr>
              <w:pStyle w:val="ListBullet2"/>
            </w:pPr>
            <w:r w:rsidRPr="0022357B">
              <w:t>tree climbing and pruning practices - safe climbing with ropes and harnesses; methods of ensuring operation of safety lines and ropes, roping techniques, load bea</w:t>
            </w:r>
            <w:r w:rsidRPr="0022357B">
              <w:t>ring equipment and lifts; purposes of restraints, straps, slings, bends and hitches; purposes of pulleys, maillon rapides, lowering drum and T-bar flying capstan; and techniques in climbing with spikes and pole belts</w:t>
            </w:r>
          </w:p>
          <w:p w:rsidR="00000000" w:rsidRPr="0022357B" w:rsidP="0022357B">
            <w:pPr>
              <w:pStyle w:val="ListBullet2"/>
            </w:pPr>
            <w:r w:rsidRPr="0022357B">
              <w:t>role of safety observer and deliminatio</w:t>
            </w:r>
            <w:r w:rsidRPr="0022357B">
              <w:t>n of fall and drown zones</w:t>
            </w:r>
          </w:p>
          <w:p w:rsidR="00000000" w:rsidRPr="0022357B" w:rsidP="0022357B">
            <w:pPr>
              <w:pStyle w:val="ListBullet"/>
            </w:pPr>
            <w:r w:rsidRPr="0022357B">
              <w:t>enterprise-specific vegetation control equipment encompassing:</w:t>
            </w:r>
          </w:p>
          <w:p w:rsidR="00000000" w:rsidRPr="0022357B" w:rsidP="0022357B">
            <w:pPr>
              <w:pStyle w:val="ListBullet2"/>
            </w:pPr>
            <w:r w:rsidRPr="0022357B">
              <w:t>types and application of vegetation cutting tools – chainsaws, tool line, and specialised pruning tools (cocky beaks and pruning saws)</w:t>
            </w:r>
          </w:p>
          <w:p w:rsidR="00000000" w:rsidRPr="0022357B" w:rsidP="0022357B">
            <w:pPr>
              <w:pStyle w:val="ListBullet2"/>
            </w:pPr>
            <w:r w:rsidRPr="0022357B">
              <w:t>purpose and use of cutting pla</w:t>
            </w:r>
            <w:r w:rsidRPr="0022357B">
              <w:t>ns relevant to the vegetation type</w:t>
            </w:r>
          </w:p>
          <w:p w:rsidR="00000000" w:rsidRPr="0022357B" w:rsidP="0022357B">
            <w:pPr>
              <w:pStyle w:val="ListBullet2"/>
            </w:pPr>
            <w:r w:rsidRPr="0022357B">
              <w:t>cutting techniques of vegetation control tools and equipment</w:t>
            </w:r>
          </w:p>
          <w:p w:rsidR="00000000" w:rsidRPr="0022357B" w:rsidP="0022357B">
            <w:pPr>
              <w:pStyle w:val="ListBullet2"/>
            </w:pPr>
            <w:r w:rsidRPr="0022357B">
              <w:t>techniques in undertaking different branch cuts - scarf under-cut, top cut technique, top scarf bottom-back cut technique, and side scarf opposite back-cut tech</w:t>
            </w:r>
            <w:r w:rsidRPr="0022357B">
              <w:t>nique</w:t>
            </w:r>
          </w:p>
          <w:p w:rsidR="00000000" w:rsidRPr="0022357B" w:rsidP="0022357B">
            <w:pPr>
              <w:pStyle w:val="ListBullet2"/>
            </w:pPr>
            <w:r w:rsidRPr="0022357B">
              <w:t>pre-operational checks on vegetation control tools and equipment</w:t>
            </w:r>
          </w:p>
          <w:p w:rsidR="00000000" w:rsidRPr="0022357B" w:rsidP="0022357B">
            <w:pPr>
              <w:pStyle w:val="ListBullet2"/>
            </w:pPr>
            <w:r w:rsidRPr="0022357B">
              <w:t>techniques in safely using vegetation control equipment - visual inspection of vegetation control equipment, methods of using equipment at heights and in confined spaces, and precaution</w:t>
            </w:r>
            <w:r w:rsidRPr="0022357B">
              <w:t>s to note during use of equipment (proximity of other personnel, proximity of powerlines and obstacles, and possible fire danger due to sparks)</w:t>
            </w:r>
          </w:p>
          <w:p w:rsidR="00000000" w:rsidRPr="0022357B" w:rsidP="0022357B">
            <w:pPr>
              <w:pStyle w:val="ListBullet2"/>
            </w:pPr>
            <w:r w:rsidRPr="0022357B">
              <w:t>types of PPE used in conjunction with vegetation control equipment - head protection, eye protection, hearing pr</w:t>
            </w:r>
            <w:r w:rsidRPr="0022357B">
              <w:t>otection, hand protection, foot protection, body protection and general protection</w:t>
            </w:r>
          </w:p>
          <w:p w:rsidR="00000000" w:rsidRPr="0022357B" w:rsidP="0022357B">
            <w:pPr>
              <w:pStyle w:val="ListBullet2"/>
            </w:pPr>
            <w:r w:rsidRPr="0022357B">
              <w:t xml:space="preserve">basic </w:t>
            </w:r>
            <w:r w:rsidRPr="0022357B">
              <w:t>maintenance of vegetation control equipment - cleaning, proper storage, basic repair and replacement, and testing for compliance to manufacturer and WHS/OHS requirements.</w:t>
            </w:r>
          </w:p>
        </w:tc>
      </w:tr>
    </w:tbl>
    <w:p w:rsidR="00000000" w:rsidRPr="0022357B" w:rsidP="0022357B">
      <w:pPr>
        <w:pStyle w:val="NoPaddingFontSize1"/>
      </w:pPr>
    </w:p>
    <w:p w:rsidR="00000000" w:rsidRPr="0022357B" w:rsidP="0022357B">
      <w:pPr>
        <w:pStyle w:val="AllowPageBreak"/>
      </w:pPr>
    </w:p>
    <w:p w:rsidR="00000000" w:rsidRPr="0022357B" w:rsidP="0022357B">
      <w:pPr>
        <w:pStyle w:val="Heading1"/>
      </w:pPr>
      <w:bookmarkStart w:id="4" w:name="O_1005968"/>
      <w:bookmarkEnd w:id="4"/>
      <w:r w:rsidRPr="002235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7B" w:rsidP="0022357B">
            <w:pPr>
              <w:pStyle w:val="BodyText"/>
            </w:pPr>
            <w:r w:rsidRPr="0022357B">
              <w:t xml:space="preserve">Assessors must hold credentials specified </w:t>
            </w:r>
            <w:r w:rsidRPr="0022357B">
              <w:t>within the Standards for Registered Training Organisations current at the time of assessment.</w:t>
            </w:r>
          </w:p>
          <w:p w:rsidR="00000000" w:rsidRPr="0022357B" w:rsidP="0022357B">
            <w:pPr>
              <w:pStyle w:val="BodyText"/>
            </w:pPr>
            <w:r w:rsidRPr="0022357B">
              <w:t>Assessment must satisfy the Principles of Assessment and Rules of Evidence and all regulatory requirements included within the Standards for Registered Training O</w:t>
            </w:r>
            <w:r w:rsidRPr="0022357B">
              <w:t>rganisations current at the time of assessment.</w:t>
            </w:r>
          </w:p>
          <w:p w:rsidR="00000000" w:rsidRPr="0022357B" w:rsidP="0022357B">
            <w:pPr>
              <w:pStyle w:val="BodyText"/>
            </w:pPr>
            <w:r w:rsidRPr="0022357B">
              <w:t>Assessment must occur in workplace operational situations where it is appropriate to do so; where this is not appropriate, assessment must occur in simulated conditions involving realistic and authentic activ</w:t>
            </w:r>
            <w:r w:rsidRPr="0022357B">
              <w:t>ities that replicate operational workplace conditions.</w:t>
            </w:r>
          </w:p>
          <w:p w:rsidR="00000000" w:rsidRPr="0022357B" w:rsidP="0022357B">
            <w:pPr>
              <w:pStyle w:val="BodyText"/>
            </w:pPr>
            <w:r w:rsidRPr="0022357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2357B" w:rsidP="0022357B">
            <w:pPr>
              <w:pStyle w:val="BodyText"/>
            </w:pPr>
            <w:r w:rsidRPr="0022357B">
              <w:t>Resources for assessment must inc</w:t>
            </w:r>
            <w:r w:rsidRPr="0022357B">
              <w:t>lude access to:</w:t>
            </w:r>
          </w:p>
          <w:p w:rsidR="00000000" w:rsidRPr="0022357B" w:rsidP="0022357B">
            <w:pPr>
              <w:pStyle w:val="ListBullet"/>
            </w:pPr>
            <w:r w:rsidRPr="0022357B">
              <w:t>a range of relevant exercises, case studies and/or other simulations</w:t>
            </w:r>
          </w:p>
          <w:p w:rsidR="00000000" w:rsidRPr="0022357B" w:rsidP="0022357B">
            <w:pPr>
              <w:pStyle w:val="ListBullet"/>
            </w:pPr>
            <w:r w:rsidRPr="0022357B">
              <w:t>relevant and appropriate materials, tools, equipment and PPE currently used in industry</w:t>
            </w:r>
          </w:p>
          <w:p w:rsidR="00000000" w:rsidRPr="0022357B" w:rsidP="0022357B">
            <w:pPr>
              <w:pStyle w:val="ListBullet"/>
            </w:pPr>
            <w:r w:rsidRPr="0022357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2357B" w:rsidP="0022357B">
      <w:pPr>
        <w:pStyle w:val="NoPaddingFontSize1"/>
      </w:pPr>
    </w:p>
    <w:p w:rsidR="00000000" w:rsidRPr="0022357B" w:rsidP="0022357B">
      <w:pPr>
        <w:pStyle w:val="AllowPageBreak"/>
      </w:pPr>
    </w:p>
    <w:p w:rsidR="00000000" w:rsidRPr="0022357B" w:rsidP="0022357B">
      <w:pPr>
        <w:pStyle w:val="Heading1"/>
      </w:pPr>
      <w:bookmarkStart w:id="5" w:name="O_1005971"/>
      <w:bookmarkEnd w:id="5"/>
      <w:r w:rsidRPr="0022357B">
        <w:t>Links</w:t>
      </w:r>
    </w:p>
    <w:p w:rsidR="00000000" w:rsidRPr="0022357B" w:rsidP="0021333C">
      <w:pPr>
        <w:pStyle w:val="BodyText"/>
      </w:pPr>
      <w:r w:rsidRPr="0022357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0AB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2357B" w:rsidP="0022357B"/>
    <w:sectPr w:rsidSect="002235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7B" w:rsidRPr="0021333C" w:rsidP="00213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C" w:rsidP="00223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33C" w:rsidP="00223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333C" w:rsidP="00223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57B" w:rsidRPr="0021333C" w:rsidP="00213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C" w:rsidRPr="002D2AF8" w:rsidP="00223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UETTDRVC21 Use climbing techniques to cut vegetation above ground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1333C" w:rsidP="00223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681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768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AF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57B"/>
  </w:style>
  <w:style w:type="character" w:customStyle="1" w:styleId="Heading1Char">
    <w:name w:val="Heading 1 Char"/>
    <w:basedOn w:val="DefaultParagraphFont"/>
    <w:link w:val="Heading1"/>
    <w:rsid w:val="00223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5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35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3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3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357B"/>
    <w:rPr>
      <w:b/>
      <w:spacing w:val="0"/>
    </w:rPr>
  </w:style>
  <w:style w:type="paragraph" w:customStyle="1" w:styleId="SuperTitle">
    <w:name w:val="SuperTitle"/>
    <w:basedOn w:val="Title"/>
    <w:rsid w:val="00223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3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57B"/>
    <w:rPr>
      <w:i/>
    </w:rPr>
  </w:style>
  <w:style w:type="paragraph" w:styleId="Caption">
    <w:name w:val="caption"/>
    <w:basedOn w:val="BodyText"/>
    <w:next w:val="Normal"/>
    <w:qFormat/>
    <w:rsid w:val="00223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57B"/>
  </w:style>
  <w:style w:type="paragraph" w:styleId="TableofFigures">
    <w:name w:val="table of figures"/>
    <w:basedOn w:val="Normal"/>
    <w:next w:val="Normal"/>
    <w:semiHidden/>
    <w:rsid w:val="00223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5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357B"/>
    <w:rPr>
      <w:rFonts w:ascii="Wingdings" w:hAnsi="Wingdings"/>
    </w:rPr>
  </w:style>
  <w:style w:type="paragraph" w:customStyle="1" w:styleId="TableHeading">
    <w:name w:val="Table Heading"/>
    <w:basedOn w:val="HeadingBase"/>
    <w:rsid w:val="00223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57B"/>
    <w:rPr>
      <w:color w:val="0033CC"/>
      <w:u w:val="none"/>
    </w:rPr>
  </w:style>
  <w:style w:type="paragraph" w:customStyle="1" w:styleId="BodyTextRight">
    <w:name w:val="Body Text Right"/>
    <w:basedOn w:val="BodyText"/>
    <w:rsid w:val="00223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5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57B"/>
    <w:rPr>
      <w:sz w:val="32"/>
    </w:rPr>
  </w:style>
  <w:style w:type="paragraph" w:customStyle="1" w:styleId="HeadingProcedure">
    <w:name w:val="Heading Procedure"/>
    <w:basedOn w:val="HeadingBase"/>
    <w:next w:val="Normal"/>
    <w:rsid w:val="00223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57B"/>
    <w:pPr>
      <w:spacing w:before="60" w:after="60"/>
    </w:pPr>
  </w:style>
  <w:style w:type="paragraph" w:styleId="ListContinue">
    <w:name w:val="List Continue"/>
    <w:basedOn w:val="List"/>
    <w:rsid w:val="0022357B"/>
    <w:pPr>
      <w:ind w:firstLine="0"/>
    </w:pPr>
  </w:style>
  <w:style w:type="paragraph" w:customStyle="1" w:styleId="ListNote">
    <w:name w:val="List Note"/>
    <w:basedOn w:val="List"/>
    <w:rsid w:val="00223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57B"/>
    <w:rPr>
      <w:rFonts w:ascii="Courier New" w:hAnsi="Courier New"/>
    </w:rPr>
  </w:style>
  <w:style w:type="paragraph" w:customStyle="1" w:styleId="NoteBullet">
    <w:name w:val="Note Bullet"/>
    <w:basedOn w:val="Note"/>
    <w:rsid w:val="00223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57B"/>
    <w:rPr>
      <w:b/>
      <w:smallCaps/>
    </w:rPr>
  </w:style>
  <w:style w:type="paragraph" w:customStyle="1" w:styleId="TableListNumber">
    <w:name w:val="Table List Number"/>
    <w:basedOn w:val="ListNumber"/>
    <w:rsid w:val="00223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57B"/>
    <w:pPr>
      <w:numPr>
        <w:numId w:val="9"/>
      </w:numPr>
    </w:pPr>
  </w:style>
  <w:style w:type="paragraph" w:customStyle="1" w:styleId="ListAlpha2">
    <w:name w:val="List Alpha 2"/>
    <w:basedOn w:val="List2"/>
    <w:rsid w:val="0022357B"/>
    <w:pPr>
      <w:numPr>
        <w:numId w:val="8"/>
      </w:numPr>
    </w:pPr>
  </w:style>
  <w:style w:type="paragraph" w:styleId="List2">
    <w:name w:val="List 2"/>
    <w:basedOn w:val="BodyText"/>
    <w:rsid w:val="00223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5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357B"/>
    <w:pPr>
      <w:numPr>
        <w:numId w:val="4"/>
      </w:numPr>
    </w:pPr>
  </w:style>
  <w:style w:type="paragraph" w:styleId="ListContinue2">
    <w:name w:val="List Continue 2"/>
    <w:basedOn w:val="List2"/>
    <w:rsid w:val="0022357B"/>
    <w:pPr>
      <w:ind w:firstLine="0"/>
    </w:pPr>
  </w:style>
  <w:style w:type="paragraph" w:styleId="ListContinue3">
    <w:name w:val="List Continue 3"/>
    <w:basedOn w:val="List3"/>
    <w:rsid w:val="0022357B"/>
    <w:pPr>
      <w:ind w:left="1021" w:firstLine="0"/>
    </w:pPr>
  </w:style>
  <w:style w:type="paragraph" w:styleId="ListContinue4">
    <w:name w:val="List Continue 4"/>
    <w:basedOn w:val="List4"/>
    <w:rsid w:val="0022357B"/>
    <w:pPr>
      <w:ind w:firstLine="0"/>
    </w:pPr>
  </w:style>
  <w:style w:type="paragraph" w:styleId="ListContinue5">
    <w:name w:val="List Continue 5"/>
    <w:basedOn w:val="List5"/>
    <w:rsid w:val="0022357B"/>
    <w:pPr>
      <w:ind w:firstLine="0"/>
    </w:pPr>
  </w:style>
  <w:style w:type="paragraph" w:styleId="ListNumber3">
    <w:name w:val="List Number 3"/>
    <w:basedOn w:val="List3"/>
    <w:rsid w:val="0022357B"/>
    <w:pPr>
      <w:numPr>
        <w:numId w:val="5"/>
      </w:numPr>
    </w:pPr>
  </w:style>
  <w:style w:type="paragraph" w:styleId="ListNumber4">
    <w:name w:val="List Number 4"/>
    <w:basedOn w:val="List4"/>
    <w:rsid w:val="0022357B"/>
    <w:pPr>
      <w:numPr>
        <w:numId w:val="6"/>
      </w:numPr>
    </w:pPr>
  </w:style>
  <w:style w:type="paragraph" w:styleId="ListNumber5">
    <w:name w:val="List Number 5"/>
    <w:basedOn w:val="List5"/>
    <w:rsid w:val="0022357B"/>
    <w:pPr>
      <w:numPr>
        <w:numId w:val="7"/>
      </w:numPr>
    </w:pPr>
  </w:style>
  <w:style w:type="paragraph" w:styleId="BlockText">
    <w:name w:val="Block Text"/>
    <w:basedOn w:val="Normal"/>
    <w:rsid w:val="00223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57B"/>
    <w:rPr>
      <w:sz w:val="16"/>
      <w:vertAlign w:val="superscript"/>
    </w:rPr>
  </w:style>
  <w:style w:type="character" w:customStyle="1" w:styleId="Symbols">
    <w:name w:val="Symbols"/>
    <w:basedOn w:val="DefaultParagraphFont"/>
    <w:rsid w:val="0022357B"/>
    <w:rPr>
      <w:rFonts w:ascii="Symbol" w:hAnsi="Symbol"/>
    </w:rPr>
  </w:style>
  <w:style w:type="character" w:customStyle="1" w:styleId="MenuOptions">
    <w:name w:val="Menu Options"/>
    <w:basedOn w:val="DefaultParagraphFont"/>
    <w:rsid w:val="00223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57B"/>
    <w:rPr>
      <w:b/>
    </w:rPr>
  </w:style>
  <w:style w:type="character" w:customStyle="1" w:styleId="Underlined">
    <w:name w:val="Underlined"/>
    <w:basedOn w:val="DefaultParagraphFont"/>
    <w:rsid w:val="0022357B"/>
    <w:rPr>
      <w:u w:val="single"/>
    </w:rPr>
  </w:style>
  <w:style w:type="paragraph" w:customStyle="1" w:styleId="TableBodyTextRight">
    <w:name w:val="Table Body Text Right"/>
    <w:basedOn w:val="TableBodyText"/>
    <w:rsid w:val="00223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57B"/>
    <w:rPr>
      <w:sz w:val="18"/>
    </w:rPr>
  </w:style>
  <w:style w:type="paragraph" w:customStyle="1" w:styleId="BodySmallRight">
    <w:name w:val="Body Small Right"/>
    <w:basedOn w:val="BodyTextRight"/>
    <w:rsid w:val="0022357B"/>
    <w:rPr>
      <w:sz w:val="18"/>
      <w:szCs w:val="18"/>
    </w:rPr>
  </w:style>
  <w:style w:type="paragraph" w:customStyle="1" w:styleId="MarginEdition">
    <w:name w:val="Margin Edition"/>
    <w:basedOn w:val="MarginNote"/>
    <w:rsid w:val="00223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57B"/>
    <w:rPr>
      <w:sz w:val="2"/>
      <w:szCs w:val="2"/>
    </w:rPr>
  </w:style>
  <w:style w:type="character" w:customStyle="1" w:styleId="Small">
    <w:name w:val="Small"/>
    <w:basedOn w:val="DefaultParagraphFont"/>
    <w:rsid w:val="0022357B"/>
    <w:rPr>
      <w:sz w:val="16"/>
    </w:rPr>
  </w:style>
  <w:style w:type="paragraph" w:customStyle="1" w:styleId="WideTable">
    <w:name w:val="Wide Table"/>
    <w:basedOn w:val="Normal"/>
    <w:rsid w:val="00223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57B"/>
  </w:style>
  <w:style w:type="paragraph" w:styleId="Quote">
    <w:name w:val="Quote"/>
    <w:basedOn w:val="Heading1"/>
    <w:link w:val="QuoteChar"/>
    <w:qFormat/>
    <w:rsid w:val="00223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57B"/>
    <w:pPr>
      <w:pageBreakBefore/>
    </w:pPr>
  </w:style>
  <w:style w:type="paragraph" w:customStyle="1" w:styleId="Border">
    <w:name w:val="Border"/>
    <w:basedOn w:val="Normal"/>
    <w:qFormat/>
    <w:rsid w:val="00223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57B"/>
    <w:rPr>
      <w:u w:val="single"/>
    </w:rPr>
  </w:style>
  <w:style w:type="character" w:customStyle="1" w:styleId="BoldandItalics">
    <w:name w:val="Bold and Italics"/>
    <w:qFormat/>
    <w:rsid w:val="0022357B"/>
    <w:rPr>
      <w:b/>
      <w:i/>
      <w:u w:val="none"/>
    </w:rPr>
  </w:style>
  <w:style w:type="paragraph" w:styleId="BalloonText">
    <w:name w:val="Balloon Text"/>
    <w:basedOn w:val="Normal"/>
    <w:link w:val="BalloonTextChar"/>
    <w:rsid w:val="00223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57B"/>
    <w:pPr>
      <w:spacing w:before="0" w:after="0"/>
    </w:pPr>
  </w:style>
  <w:style w:type="paragraph" w:customStyle="1" w:styleId="BodyTextBold">
    <w:name w:val="Body Text Bold"/>
    <w:basedOn w:val="BodyText"/>
    <w:qFormat/>
    <w:rsid w:val="0022357B"/>
    <w:rPr>
      <w:b/>
    </w:rPr>
  </w:style>
  <w:style w:type="character" w:styleId="Hyperlink">
    <w:name w:val="Hyperlink"/>
    <w:basedOn w:val="DefaultParagraphFont"/>
    <w:uiPriority w:val="99"/>
    <w:unhideWhenUsed/>
    <w:rsid w:val="00213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1150</Words>
  <Characters>7328</Characters>
  <Application>Microsoft Office Word</Application>
  <DocSecurity>0</DocSecurity>
  <Lines>146</Lines>
  <Paragraphs>95</Paragraphs>
  <ScaleCrop>false</ScaleCrop>
  <Company>Author-it Software Corporation Ltd.</Company>
  <LinksUpToDate>false</LinksUpToDate>
  <CharactersWithSpaces>8383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UETTDRVC21 Use climbing techniques to cut vegetation above ground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