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507" w:rsidP="00161507">
      <w:pPr>
        <w:pStyle w:val="Title"/>
      </w:pPr>
      <w:r>
        <w:fldChar w:fldCharType="begin"/>
      </w:r>
      <w:r>
        <w:instrText xml:space="preserve"> TITLE   \* MERGEFORMAT </w:instrText>
      </w:r>
      <w:r>
        <w:fldChar w:fldCharType="separate"/>
      </w:r>
      <w:r>
        <w:t>UETTDRIS66 Manage an electricity power system WHS/OHS management system</w:t>
      </w:r>
      <w:r>
        <w:fldChar w:fldCharType="end"/>
      </w:r>
    </w:p>
    <w:p w:rsidR="00161507" w:rsidP="00161507">
      <w:pPr>
        <w:pStyle w:val="Version"/>
        <w:sectPr w:rsidSect="002818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8F0" w:rsidP="002818F0">
      <w:pPr>
        <w:pStyle w:val="SuperHeading"/>
      </w:pPr>
      <w:r w:rsidRPr="002818F0">
        <w:t>UETTDRIS66 Manage an electricity power system WHS/OHS management system</w:t>
      </w:r>
    </w:p>
    <w:p w:rsidR="00000000" w:rsidRPr="002818F0" w:rsidP="002818F0">
      <w:pPr>
        <w:pStyle w:val="Heading1"/>
      </w:pPr>
      <w:bookmarkStart w:id="1" w:name="O_1003649"/>
      <w:bookmarkEnd w:id="1"/>
      <w:r w:rsidRPr="002818F0">
        <w:t>Modification History</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Release 1. This is the first release of this unit of competency in the UET Transmission, Distribution and Rail Sector Training Package.</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2" w:name="O_1003650"/>
      <w:bookmarkEnd w:id="2"/>
      <w:r w:rsidRPr="002818F0">
        <w:t>Application</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The unit covers establishing, maintaining and managing systematic approaches to managing work health and safety (WHS)/occupational health and safety (OHS)in the electricity supply industry. It requires application in a managem</w:t>
            </w:r>
            <w:r w:rsidRPr="002818F0">
              <w:t>ent context in terms of responsibility to ensure that the workplace is, as far as practicable, safe and without risk to employees, clients and other present visitors.</w:t>
            </w:r>
          </w:p>
          <w:p w:rsidR="00000000" w:rsidRPr="002818F0" w:rsidP="002818F0">
            <w:pPr>
              <w:pStyle w:val="BodyText"/>
            </w:pPr>
            <w:r w:rsidRPr="002818F0">
              <w:t>The application of the skills and knowledge described in this unit may require a licence/</w:t>
            </w:r>
            <w:r w:rsidRPr="002818F0">
              <w:t xml:space="preserve">registration to practice in the workplace subject to regulations for undertaking of electrical work.  </w:t>
            </w:r>
          </w:p>
          <w:p w:rsidR="00000000" w:rsidRPr="002818F0" w:rsidP="002818F0">
            <w:pPr>
              <w:pStyle w:val="BodyText"/>
            </w:pPr>
            <w:r w:rsidRPr="002818F0">
              <w:t>Other conditions may apply under state and territory legislative and regulatory licencing requirements which must be confirmed prior to commencing this u</w:t>
            </w:r>
            <w:r w:rsidRPr="002818F0">
              <w:t>nit.</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3" w:name="O_1003651"/>
      <w:bookmarkEnd w:id="3"/>
      <w:r w:rsidRPr="002818F0">
        <w:t>Pre-requisite Unit</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There are no prerequisite competencies to this unit.</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4" w:name="O_1003652"/>
      <w:bookmarkEnd w:id="4"/>
      <w:r w:rsidRPr="002818F0">
        <w:t>Competency Field</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Industry Specific Cross Discipline</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5" w:name="O_1003653"/>
      <w:bookmarkEnd w:id="5"/>
      <w:r w:rsidRPr="002818F0">
        <w:t>Unit Sector</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Not applicable.</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6" w:name="O_1003654"/>
      <w:bookmarkEnd w:id="6"/>
      <w:r w:rsidRPr="002818F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818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PERFORMANCE CRITERIA</w:t>
            </w:r>
          </w:p>
        </w:tc>
      </w:tr>
      <w:tr w:rsidTr="002818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Performance criteria describe the performance needed to demonstrate achievement of the element.</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rPr>
                <w:rStyle w:val="SpecialBold"/>
              </w:rPr>
              <w:t xml:space="preserve">Plan to manage an ESI </w:t>
            </w:r>
            <w:r w:rsidRPr="002818F0">
              <w:rPr>
                <w:rStyle w:val="SpecialBold"/>
              </w:rPr>
              <w:t>WHS/OHS management system</w:t>
            </w: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 xml:space="preserve">Purpose of the WHS/OHS management system is </w:t>
            </w:r>
            <w:r w:rsidRPr="002818F0">
              <w:t>established after data is analysed and expected outcomes of the work are confirmed with appropriate personnel</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Legislative requirements and established pr</w:t>
            </w:r>
            <w:r w:rsidRPr="002818F0">
              <w:t>ocedures on policies and specifications for the WHS/OHS management system are obtained or established with appropriate personnel</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Procedures and processes for identifying hazards, assessing and controlling risks, as well as dealing with hazardous eve</w:t>
            </w:r>
            <w:r w:rsidRPr="002818F0">
              <w:t>nts are established</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Work roles and tasks are allocated according to requirements and individuals</w:t>
            </w:r>
            <w:r>
              <w:t>’</w:t>
            </w:r>
            <w:r w:rsidRPr="002818F0">
              <w:t xml:space="preserve"> competencies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Work is prioritised and sequenced for the most efficient outcome, completed within an acceptable timeframe to a quality standard and in accordance with established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Appropriate participative processes with employees and their representativ</w:t>
            </w:r>
            <w:r w:rsidRPr="002818F0">
              <w:t>es are established and maintained in accordance with relevant industry standards consistent with enterprise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Issues raised through participation and consultation are dealt with and resolved promptly and effectively in accordance with proce</w:t>
            </w:r>
            <w:r w:rsidRPr="002818F0">
              <w:t>dures for issues resolution</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Information is provided to employees about the outcome of participation and consultation in a manner accessible to employees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rPr>
                <w:rStyle w:val="SpecialBold"/>
              </w:rPr>
              <w:t>Manage an ESI WHS/OHS management system</w:t>
            </w: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WHS/OHS management systems decisions are made on the basis of safety and effective outcomes according to requirements and established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Essential knowledge and associated skills are applied to analyse specific data and compare it with compl</w:t>
            </w:r>
            <w:r w:rsidRPr="002818F0">
              <w:t>iance specifications to ensure completion of the project within an agreed timeframe according to requirements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Work teams are arranged to ensure planned goals are met according to established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Solutions to non-routine problems are identified and actioned using acquired essential knowledge and associated skills according to requirements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Quality of work is monitored against personal performance agreement and established organisational and p</w:t>
            </w:r>
            <w:r w:rsidRPr="002818F0">
              <w:t>rofessional standards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Strategic plans are developed incorporating organisation initiatives in accordance with established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Workplace procedures for hazard identification, assessment and control of risks, and dealing with hazardous e</w:t>
            </w:r>
            <w:r w:rsidRPr="002818F0">
              <w:t>vents are developed</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Manage and maintain WHS/OHS procedures and processes for dealing with hazardous events are managed and maintained according to requirements and established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Identification of all hazards at the planning, design and evaluation stages of any changes in the workplace are addressed to ensure that new hazards are not created by the proposed changes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Procedures for selection and implementation of risk control</w:t>
            </w:r>
            <w:r w:rsidRPr="002818F0">
              <w:t xml:space="preserve"> measures are developed and maintained in accordance with the hierarchy of control</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Inadequacies in existing control measures are identified in accordance with the hierarchy of control and provide promptly resources enabling implementation of new me</w:t>
            </w:r>
            <w:r w:rsidRPr="002818F0">
              <w:t>asures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rPr>
                <w:rStyle w:val="SpecialBold"/>
              </w:rPr>
              <w:t>Complete the management of an ESI WHS/OHS management system</w:t>
            </w: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Final inspections of the WHS/OHS management systems are undertaken to ensure they comply with all requirements and include all specifications and documentations needed to complete th</w:t>
            </w:r>
            <w:r w:rsidRPr="002818F0">
              <w:t>e project</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Appropriate personnel are notified of completion and reports and completion documents are finalised</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Reports and completion documents are submitted to relevant personnel for approval and, where applicable, statutory or</w:t>
            </w:r>
            <w:r w:rsidRPr="002818F0">
              <w:t xml:space="preserve"> regulatory approval</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Approved copies of the WHS/OHS management systems documents are issued and records are updated in accordance with established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WHS/OHS training needs are identified and a WHS/OHS induction and training program d</w:t>
            </w:r>
            <w:r w:rsidRPr="002818F0">
              <w:t>eveloped to fulfil employee</w:t>
            </w:r>
            <w:r>
              <w:t>’</w:t>
            </w:r>
            <w:r w:rsidRPr="002818F0">
              <w:t>s WHS/OHS training needs as a part of the enterprise general training program</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Training management system(s) are maintained so that individual employee</w:t>
            </w:r>
            <w:r>
              <w:t>’</w:t>
            </w:r>
            <w:r w:rsidRPr="002818F0">
              <w:t>s WHS/OHS training needs are easily identified, training attendance mo</w:t>
            </w:r>
            <w:r w:rsidRPr="002818F0">
              <w:t>nitored and non-attendance followed up</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 xml:space="preserve">Monitoring systems for keeping WHS/OHS records to meet regulatory requirements are maintained according to WHS/OHS legislative arrangements, </w:t>
            </w:r>
            <w:r w:rsidRPr="002818F0">
              <w:t>including identification of patterns of occupational injury and disease within area of managerial responsibility</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WHS/OHS system, including policies, procedures and programs, is assessed according to organisational aims with respect to WHS/OHS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Recommendations and improvements to the WHS/OHS system are developed, documented and implemented to ensure effectiveness according to established procedures</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t>Compliance with WHS/OHS legislative requirements and established procedures is assessed to</w:t>
            </w:r>
            <w:r w:rsidRPr="002818F0">
              <w:t xml:space="preserve"> ensure that legal WHS/OHS standards are maintained as a minimum</w:t>
            </w:r>
          </w:p>
        </w:tc>
      </w:tr>
      <w:tr w:rsidTr="00281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1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18F0">
            <w:pPr>
              <w:pStyle w:val="BodyText"/>
              <w:rPr>
                <w:lang w:val="en-NZ"/>
              </w:rPr>
            </w:pPr>
            <w:r w:rsidRPr="002818F0">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Appropriate personnel are notified on the outcomes of the evaluation(s) and recommendations and completion documents are finalised/commissioned according to established procedures</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7" w:name="O_1003655"/>
      <w:bookmarkEnd w:id="7"/>
      <w:r w:rsidRPr="002818F0">
        <w:t>Foundation Skills</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Foundation skills essential to performance are explicit in the performance criteria of this unit of competency.</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8" w:name="O_1003656"/>
      <w:bookmarkEnd w:id="8"/>
      <w:r w:rsidRPr="002818F0">
        <w:t>Range of Conditions</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Range is restricted to essential operating conditions and any other</w:t>
            </w:r>
            <w:r w:rsidRPr="002818F0">
              <w:t xml:space="preserve"> variables essential to the work environment.</w:t>
            </w:r>
          </w:p>
          <w:p w:rsidR="00000000" w:rsidRPr="002818F0" w:rsidP="002818F0">
            <w:pPr>
              <w:pStyle w:val="BodyText"/>
            </w:pPr>
            <w:r w:rsidRPr="002818F0">
              <w:t>Non-essential conditions may be found in the Companion Volume Implementation Guide.</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9" w:name="O_1003657"/>
      <w:bookmarkEnd w:id="9"/>
      <w:r w:rsidRPr="002818F0">
        <w:t>Unit Mapping Information</w:t>
      </w:r>
    </w:p>
    <w:tbl>
      <w:tblPr>
        <w:tblW w:w="9497" w:type="dxa"/>
        <w:tblLayout w:type="fixed"/>
        <w:tblCellMar>
          <w:left w:w="62" w:type="dxa"/>
          <w:right w:w="62" w:type="dxa"/>
        </w:tblCellMar>
        <w:tblLook w:val="0000"/>
      </w:tblPr>
      <w:tblGrid>
        <w:gridCol w:w="9497"/>
      </w:tblGrid>
      <w:tr w:rsidTr="00281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8F0" w:rsidP="002818F0">
            <w:pPr>
              <w:pStyle w:val="BodyText"/>
            </w:pPr>
            <w:r w:rsidRPr="002818F0">
              <w:t>This unit replaces and is equivalent to UETTDRIS66A Manage an electricity power system OHS management system.</w:t>
            </w:r>
          </w:p>
        </w:tc>
      </w:tr>
    </w:tbl>
    <w:p w:rsidR="00000000" w:rsidRPr="002818F0" w:rsidP="002818F0">
      <w:pPr>
        <w:pStyle w:val="NoPaddingFontSize1"/>
      </w:pPr>
    </w:p>
    <w:p w:rsidR="00000000" w:rsidRPr="002818F0" w:rsidP="002818F0">
      <w:pPr>
        <w:pStyle w:val="AllowPageBreak"/>
      </w:pPr>
    </w:p>
    <w:p w:rsidR="00000000" w:rsidRPr="002818F0" w:rsidP="002818F0">
      <w:pPr>
        <w:pStyle w:val="Heading1"/>
      </w:pPr>
      <w:bookmarkStart w:id="10" w:name="O_1003664"/>
      <w:bookmarkEnd w:id="10"/>
      <w:r w:rsidRPr="002818F0">
        <w:t>Links</w:t>
      </w:r>
    </w:p>
    <w:p w:rsidR="00000000" w:rsidRPr="002818F0" w:rsidP="00161507">
      <w:pPr>
        <w:pStyle w:val="BodyText"/>
      </w:pPr>
      <w:r w:rsidRPr="002818F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71ADE">
        <w:rPr>
          <w:rStyle w:val="Hyperlink"/>
        </w:rPr>
        <w:t>https://vetnet.gov.au/Pages/TrainingDocs.aspx?q=229bace1-b7bc-4653-9300-dffb13ecfad7</w:t>
      </w:r>
      <w:r>
        <w:fldChar w:fldCharType="end"/>
      </w:r>
    </w:p>
    <w:p w:rsidR="00000000" w:rsidRPr="002818F0" w:rsidP="002818F0"/>
    <w:sectPr w:rsidSect="002818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F0" w:rsidRPr="00161507" w:rsidP="00161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07" w:rsidP="00281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1507" w:rsidP="002818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1507" w:rsidP="00281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8F0" w:rsidRPr="00161507" w:rsidP="00161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07" w:rsidRPr="002D2AF8" w:rsidP="002818F0">
    <w:pPr>
      <w:pStyle w:val="Header"/>
      <w:framePr w:wrap="around"/>
    </w:pPr>
    <w:r>
      <w:fldChar w:fldCharType="begin"/>
    </w:r>
    <w:r>
      <w:instrText xml:space="preserve"> TITLE   \* MERGEFORMAT </w:instrText>
    </w:r>
    <w:r>
      <w:fldChar w:fldCharType="separate"/>
    </w:r>
    <w:r>
      <w:t>UETTDRIS66 Manage an electricity power system WHS/OHS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161507" w:rsidP="00281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8F0"/>
    <w:pPr>
      <w:spacing w:before="360" w:after="60"/>
      <w:outlineLvl w:val="0"/>
    </w:pPr>
    <w:rPr>
      <w:sz w:val="32"/>
    </w:rPr>
  </w:style>
  <w:style w:type="paragraph" w:styleId="Heading2">
    <w:name w:val="heading 2"/>
    <w:basedOn w:val="HeadingBase"/>
    <w:next w:val="BodyText"/>
    <w:link w:val="Heading2Char"/>
    <w:qFormat/>
    <w:rsid w:val="002818F0"/>
    <w:pPr>
      <w:keepLines/>
      <w:spacing w:before="240" w:after="120"/>
      <w:outlineLvl w:val="1"/>
    </w:pPr>
    <w:rPr>
      <w:sz w:val="28"/>
      <w:szCs w:val="40"/>
    </w:rPr>
  </w:style>
  <w:style w:type="paragraph" w:styleId="Heading3">
    <w:name w:val="heading 3"/>
    <w:basedOn w:val="HeadingBase"/>
    <w:next w:val="BodyText"/>
    <w:link w:val="Heading3Char"/>
    <w:qFormat/>
    <w:rsid w:val="002818F0"/>
    <w:pPr>
      <w:spacing w:before="180" w:after="120"/>
      <w:outlineLvl w:val="2"/>
    </w:pPr>
    <w:rPr>
      <w:spacing w:val="-10"/>
      <w:kern w:val="32"/>
    </w:rPr>
  </w:style>
  <w:style w:type="paragraph" w:styleId="Heading4">
    <w:name w:val="heading 4"/>
    <w:basedOn w:val="HeadingBase"/>
    <w:next w:val="BodyText"/>
    <w:link w:val="Heading4Char"/>
    <w:qFormat/>
    <w:rsid w:val="002818F0"/>
    <w:pPr>
      <w:spacing w:before="160" w:after="120"/>
      <w:outlineLvl w:val="3"/>
    </w:pPr>
    <w:rPr>
      <w:sz w:val="22"/>
    </w:rPr>
  </w:style>
  <w:style w:type="paragraph" w:styleId="Heading5">
    <w:name w:val="heading 5"/>
    <w:basedOn w:val="HeadingBase"/>
    <w:next w:val="Normal"/>
    <w:link w:val="Heading5Char"/>
    <w:qFormat/>
    <w:rsid w:val="002818F0"/>
    <w:pPr>
      <w:spacing w:before="80"/>
      <w:outlineLvl w:val="4"/>
    </w:pPr>
    <w:rPr>
      <w:color w:val="918585"/>
      <w:sz w:val="20"/>
    </w:rPr>
  </w:style>
  <w:style w:type="paragraph" w:styleId="Heading6">
    <w:name w:val="heading 6"/>
    <w:basedOn w:val="HeadingBase"/>
    <w:next w:val="Normal"/>
    <w:link w:val="Heading6Char"/>
    <w:qFormat/>
    <w:rsid w:val="002818F0"/>
    <w:pPr>
      <w:spacing w:before="60"/>
      <w:outlineLvl w:val="5"/>
    </w:pPr>
    <w:rPr>
      <w:color w:val="918585"/>
      <w:sz w:val="20"/>
    </w:rPr>
  </w:style>
  <w:style w:type="paragraph" w:styleId="Heading7">
    <w:name w:val="heading 7"/>
    <w:basedOn w:val="Normal"/>
    <w:next w:val="Normal"/>
    <w:link w:val="Heading7Char"/>
    <w:qFormat/>
    <w:rsid w:val="002818F0"/>
    <w:pPr>
      <w:ind w:left="720"/>
      <w:outlineLvl w:val="6"/>
    </w:pPr>
    <w:rPr>
      <w:i/>
    </w:rPr>
  </w:style>
  <w:style w:type="paragraph" w:styleId="Heading8">
    <w:name w:val="heading 8"/>
    <w:basedOn w:val="Normal"/>
    <w:next w:val="Normal"/>
    <w:link w:val="Heading8Char"/>
    <w:qFormat/>
    <w:rsid w:val="002818F0"/>
    <w:pPr>
      <w:ind w:left="720"/>
      <w:outlineLvl w:val="7"/>
    </w:pPr>
    <w:rPr>
      <w:i/>
    </w:rPr>
  </w:style>
  <w:style w:type="paragraph" w:styleId="Heading9">
    <w:name w:val="heading 9"/>
    <w:basedOn w:val="Normal"/>
    <w:next w:val="Normal"/>
    <w:link w:val="Heading9Char"/>
    <w:qFormat/>
    <w:rsid w:val="002818F0"/>
    <w:pPr>
      <w:ind w:left="720"/>
      <w:outlineLvl w:val="8"/>
    </w:pPr>
    <w:rPr>
      <w:i/>
    </w:rPr>
  </w:style>
  <w:style w:type="character" w:default="1" w:styleId="DefaultParagraphFont">
    <w:name w:val="Default Paragraph Font"/>
    <w:uiPriority w:val="1"/>
    <w:unhideWhenUsed/>
    <w:rsid w:val="00281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8F0"/>
  </w:style>
  <w:style w:type="character" w:customStyle="1" w:styleId="Heading1Char">
    <w:name w:val="Heading 1 Char"/>
    <w:basedOn w:val="DefaultParagraphFont"/>
    <w:link w:val="Heading1"/>
    <w:rsid w:val="002818F0"/>
    <w:rPr>
      <w:rFonts w:ascii="Times New Roman" w:eastAsia="Times New Roman" w:hAnsi="Times New Roman" w:cs="Times New Roman"/>
      <w:b/>
      <w:sz w:val="32"/>
      <w:szCs w:val="20"/>
      <w:lang w:eastAsia="en-US"/>
    </w:rPr>
  </w:style>
  <w:style w:type="paragraph" w:styleId="BodyText">
    <w:name w:val="Body Text"/>
    <w:basedOn w:val="Normal"/>
    <w:link w:val="BodyTextChar"/>
    <w:rsid w:val="00281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8F0"/>
    <w:rPr>
      <w:rFonts w:ascii="Times New Roman" w:eastAsia="Times New Roman" w:hAnsi="Times New Roman" w:cs="Times New Roman"/>
      <w:sz w:val="24"/>
      <w:lang w:eastAsia="en-US"/>
    </w:rPr>
  </w:style>
  <w:style w:type="character" w:customStyle="1" w:styleId="SpecialBold">
    <w:name w:val="Special Bold"/>
    <w:basedOn w:val="DefaultParagraphFont"/>
    <w:rsid w:val="002818F0"/>
    <w:rPr>
      <w:b/>
      <w:spacing w:val="0"/>
    </w:rPr>
  </w:style>
  <w:style w:type="paragraph" w:customStyle="1" w:styleId="SuperHeading">
    <w:name w:val="SuperHeading"/>
    <w:basedOn w:val="Normal"/>
    <w:rsid w:val="002818F0"/>
    <w:pPr>
      <w:spacing w:before="240" w:after="120"/>
      <w:outlineLvl w:val="0"/>
    </w:pPr>
    <w:rPr>
      <w:rFonts w:ascii="Times New Roman" w:hAnsi="Times New Roman"/>
      <w:b/>
      <w:sz w:val="32"/>
    </w:rPr>
  </w:style>
  <w:style w:type="paragraph" w:customStyle="1" w:styleId="AllowPageBreak">
    <w:name w:val="AllowPageBreak"/>
    <w:rsid w:val="002818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1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8F0"/>
    <w:rPr>
      <w:rFonts w:ascii="Courier New" w:eastAsia="Times New Roman" w:hAnsi="Courier New" w:cs="Times New Roman"/>
      <w:i/>
      <w:szCs w:val="20"/>
      <w:lang w:eastAsia="en-US"/>
    </w:rPr>
  </w:style>
  <w:style w:type="paragraph" w:customStyle="1" w:styleId="HeadingBase">
    <w:name w:val="Heading Base"/>
    <w:rsid w:val="00281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8F0"/>
    <w:pPr>
      <w:tabs>
        <w:tab w:val="right" w:leader="dot" w:pos="9072"/>
      </w:tabs>
      <w:ind w:left="567"/>
    </w:pPr>
    <w:rPr>
      <w:szCs w:val="22"/>
    </w:rPr>
  </w:style>
  <w:style w:type="paragraph" w:customStyle="1" w:styleId="TOCBase">
    <w:name w:val="TOC Base"/>
    <w:rsid w:val="00281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8F0"/>
    <w:pPr>
      <w:tabs>
        <w:tab w:val="right" w:leader="dot" w:pos="9072"/>
      </w:tabs>
      <w:spacing w:before="40" w:after="40"/>
      <w:ind w:left="284"/>
    </w:pPr>
    <w:rPr>
      <w:rFonts w:ascii="Times New Roman" w:hAnsi="Times New Roman"/>
    </w:rPr>
  </w:style>
  <w:style w:type="paragraph" w:styleId="TOC1">
    <w:name w:val="toc 1"/>
    <w:basedOn w:val="TOCBase"/>
    <w:next w:val="Normal"/>
    <w:rsid w:val="00281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8F0"/>
    <w:rPr>
      <w:rFonts w:ascii="Times New Roman" w:eastAsia="Times New Roman" w:hAnsi="Times New Roman" w:cs="Times New Roman"/>
      <w:sz w:val="16"/>
      <w:lang w:eastAsia="en-US"/>
    </w:rPr>
  </w:style>
  <w:style w:type="paragraph" w:styleId="Title">
    <w:name w:val="Title"/>
    <w:basedOn w:val="HeadingBase"/>
    <w:link w:val="TitleChar"/>
    <w:qFormat/>
    <w:rsid w:val="002818F0"/>
    <w:pPr>
      <w:spacing w:before="5040"/>
      <w:jc w:val="center"/>
    </w:pPr>
    <w:rPr>
      <w:sz w:val="48"/>
      <w:szCs w:val="72"/>
      <w:lang w:val="en-US"/>
    </w:rPr>
  </w:style>
  <w:style w:type="character" w:customStyle="1" w:styleId="TitleChar">
    <w:name w:val="Title Char"/>
    <w:basedOn w:val="DefaultParagraphFont"/>
    <w:link w:val="Title"/>
    <w:rsid w:val="00281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8F0"/>
    <w:pPr>
      <w:tabs>
        <w:tab w:val="left" w:pos="3600"/>
        <w:tab w:val="left" w:pos="3958"/>
      </w:tabs>
    </w:pPr>
  </w:style>
  <w:style w:type="paragraph" w:styleId="List">
    <w:name w:val="List"/>
    <w:basedOn w:val="BodyText"/>
    <w:next w:val="BodyText"/>
    <w:rsid w:val="002818F0"/>
    <w:pPr>
      <w:tabs>
        <w:tab w:val="left" w:pos="340"/>
      </w:tabs>
      <w:spacing w:before="60" w:after="60"/>
      <w:ind w:left="340" w:hanging="340"/>
    </w:pPr>
  </w:style>
  <w:style w:type="paragraph" w:styleId="ListBullet">
    <w:name w:val="List Bullet"/>
    <w:basedOn w:val="List"/>
    <w:rsid w:val="002818F0"/>
    <w:pPr>
      <w:numPr>
        <w:numId w:val="10"/>
      </w:numPr>
      <w:tabs>
        <w:tab w:val="clear" w:pos="340"/>
      </w:tabs>
      <w:spacing w:before="40" w:after="40"/>
    </w:pPr>
  </w:style>
  <w:style w:type="paragraph" w:customStyle="1" w:styleId="Note">
    <w:name w:val="Note"/>
    <w:basedOn w:val="BodyText"/>
    <w:rsid w:val="00281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8F0"/>
    <w:pPr>
      <w:framePr w:wrap="auto" w:hAnchor="text" w:y="6049"/>
    </w:pPr>
    <w:rPr>
      <w:color w:val="000000"/>
      <w:sz w:val="40"/>
    </w:rPr>
  </w:style>
  <w:style w:type="paragraph" w:customStyle="1" w:styleId="TOCTitle">
    <w:name w:val="TOCTitle"/>
    <w:basedOn w:val="Heading1"/>
    <w:rsid w:val="002818F0"/>
    <w:pPr>
      <w:spacing w:after="240"/>
      <w:jc w:val="center"/>
      <w:outlineLvl w:val="9"/>
    </w:pPr>
    <w:rPr>
      <w:caps/>
    </w:rPr>
  </w:style>
  <w:style w:type="paragraph" w:customStyle="1" w:styleId="Version">
    <w:name w:val="Version"/>
    <w:rsid w:val="002818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8F0"/>
    <w:pPr>
      <w:numPr>
        <w:numId w:val="11"/>
      </w:numPr>
      <w:tabs>
        <w:tab w:val="clear" w:pos="680"/>
      </w:tabs>
    </w:pPr>
  </w:style>
  <w:style w:type="paragraph" w:styleId="Index1">
    <w:name w:val="index 1"/>
    <w:basedOn w:val="Normal"/>
    <w:next w:val="Normal"/>
    <w:semiHidden/>
    <w:rsid w:val="002818F0"/>
    <w:pPr>
      <w:keepNext w:val="0"/>
      <w:tabs>
        <w:tab w:val="right" w:pos="4176"/>
      </w:tabs>
      <w:ind w:left="198" w:hanging="198"/>
    </w:pPr>
    <w:rPr>
      <w:rFonts w:ascii="Garamond" w:hAnsi="Garamond"/>
    </w:rPr>
  </w:style>
  <w:style w:type="paragraph" w:styleId="IndexHeading">
    <w:name w:val="index heading"/>
    <w:basedOn w:val="Normal"/>
    <w:next w:val="Index1"/>
    <w:semiHidden/>
    <w:rsid w:val="002818F0"/>
    <w:pPr>
      <w:spacing w:before="120" w:after="120"/>
    </w:pPr>
    <w:rPr>
      <w:rFonts w:ascii="Arial" w:hAnsi="Arial"/>
      <w:b/>
      <w:color w:val="918585"/>
      <w:sz w:val="24"/>
    </w:rPr>
  </w:style>
  <w:style w:type="paragraph" w:styleId="Header">
    <w:name w:val="header"/>
    <w:basedOn w:val="Normal"/>
    <w:link w:val="HeaderChar"/>
    <w:rsid w:val="00281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8F0"/>
    <w:rPr>
      <w:rFonts w:ascii="Times New Roman" w:eastAsia="Times New Roman" w:hAnsi="Times New Roman" w:cs="Times New Roman"/>
      <w:sz w:val="16"/>
      <w:szCs w:val="20"/>
      <w:lang w:val="en-GB" w:eastAsia="en-US"/>
    </w:rPr>
  </w:style>
  <w:style w:type="paragraph" w:customStyle="1" w:styleId="Chapter">
    <w:name w:val="Chapter"/>
    <w:basedOn w:val="Normal"/>
    <w:rsid w:val="002818F0"/>
    <w:pPr>
      <w:spacing w:before="240"/>
    </w:pPr>
    <w:rPr>
      <w:rFonts w:ascii="Times New Roman" w:hAnsi="Times New Roman"/>
      <w:smallCaps/>
      <w:spacing w:val="80"/>
      <w:sz w:val="28"/>
    </w:rPr>
  </w:style>
  <w:style w:type="paragraph" w:customStyle="1" w:styleId="InChapter">
    <w:name w:val="InChapter"/>
    <w:basedOn w:val="Heading3"/>
    <w:rsid w:val="002818F0"/>
    <w:pPr>
      <w:spacing w:after="240"/>
      <w:outlineLvl w:val="9"/>
    </w:pPr>
    <w:rPr>
      <w:noProof/>
    </w:rPr>
  </w:style>
  <w:style w:type="paragraph" w:styleId="Index2">
    <w:name w:val="index 2"/>
    <w:basedOn w:val="Normal"/>
    <w:next w:val="Normal"/>
    <w:semiHidden/>
    <w:rsid w:val="002818F0"/>
    <w:pPr>
      <w:tabs>
        <w:tab w:val="right" w:pos="4176"/>
      </w:tabs>
      <w:ind w:left="568" w:hanging="284"/>
    </w:pPr>
    <w:rPr>
      <w:rFonts w:ascii="Garamond" w:hAnsi="Garamond"/>
    </w:rPr>
  </w:style>
  <w:style w:type="paragraph" w:customStyle="1" w:styleId="Byline">
    <w:name w:val="Byline"/>
    <w:rsid w:val="00281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8F0"/>
    <w:pPr>
      <w:tabs>
        <w:tab w:val="clear" w:pos="3600"/>
        <w:tab w:val="clear" w:pos="3958"/>
      </w:tabs>
      <w:jc w:val="right"/>
    </w:pPr>
  </w:style>
  <w:style w:type="character" w:styleId="Emphasis">
    <w:name w:val="Emphasis"/>
    <w:basedOn w:val="DefaultParagraphFont"/>
    <w:qFormat/>
    <w:rsid w:val="002818F0"/>
    <w:rPr>
      <w:i/>
    </w:rPr>
  </w:style>
  <w:style w:type="paragraph" w:styleId="Caption">
    <w:name w:val="caption"/>
    <w:basedOn w:val="BodyText"/>
    <w:next w:val="Normal"/>
    <w:qFormat/>
    <w:rsid w:val="002818F0"/>
    <w:pPr>
      <w:framePr w:w="2268" w:hSpace="181" w:vSpace="181" w:wrap="around" w:vAnchor="text" w:hAnchor="page" w:x="1135" w:y="285" w:anchorLock="1"/>
    </w:pPr>
    <w:rPr>
      <w:i/>
    </w:rPr>
  </w:style>
  <w:style w:type="paragraph" w:customStyle="1" w:styleId="MiniTOCTitle">
    <w:name w:val="MiniTOCTitle"/>
    <w:basedOn w:val="Heading4"/>
    <w:rsid w:val="002818F0"/>
    <w:pPr>
      <w:spacing w:before="240"/>
      <w:outlineLvl w:val="9"/>
    </w:pPr>
    <w:rPr>
      <w:noProof/>
      <w:sz w:val="24"/>
    </w:rPr>
  </w:style>
  <w:style w:type="paragraph" w:customStyle="1" w:styleId="MiniTOCItem">
    <w:name w:val="MiniTOCItem"/>
    <w:basedOn w:val="ListBullet"/>
    <w:rsid w:val="002818F0"/>
    <w:pPr>
      <w:numPr>
        <w:numId w:val="0"/>
      </w:numPr>
      <w:tabs>
        <w:tab w:val="right" w:leader="dot" w:pos="6521"/>
      </w:tabs>
      <w:spacing w:before="0" w:after="0"/>
    </w:pPr>
  </w:style>
  <w:style w:type="paragraph" w:customStyle="1" w:styleId="TOFTitle">
    <w:name w:val="TOFTitle"/>
    <w:basedOn w:val="TOCTitle"/>
    <w:rsid w:val="002818F0"/>
  </w:style>
  <w:style w:type="paragraph" w:styleId="TableofFigures">
    <w:name w:val="table of figures"/>
    <w:basedOn w:val="Normal"/>
    <w:next w:val="Normal"/>
    <w:semiHidden/>
    <w:rsid w:val="002818F0"/>
    <w:pPr>
      <w:tabs>
        <w:tab w:val="right" w:leader="dot" w:pos="9072"/>
      </w:tabs>
      <w:ind w:left="970" w:hanging="403"/>
    </w:pPr>
    <w:rPr>
      <w:rFonts w:ascii="Times New Roman" w:hAnsi="Times New Roman"/>
      <w:b/>
    </w:rPr>
  </w:style>
  <w:style w:type="paragraph" w:styleId="ListNumber">
    <w:name w:val="List Number"/>
    <w:basedOn w:val="List"/>
    <w:rsid w:val="002818F0"/>
    <w:pPr>
      <w:numPr>
        <w:numId w:val="13"/>
      </w:numPr>
      <w:tabs>
        <w:tab w:val="clear" w:pos="340"/>
      </w:tabs>
    </w:pPr>
  </w:style>
  <w:style w:type="character" w:customStyle="1" w:styleId="WingdingSymbols">
    <w:name w:val="Wingding Symbols"/>
    <w:rsid w:val="002818F0"/>
    <w:rPr>
      <w:rFonts w:ascii="Wingdings" w:hAnsi="Wingdings"/>
    </w:rPr>
  </w:style>
  <w:style w:type="paragraph" w:customStyle="1" w:styleId="TableHeading">
    <w:name w:val="Table Heading"/>
    <w:basedOn w:val="HeadingBase"/>
    <w:rsid w:val="002818F0"/>
    <w:pPr>
      <w:keepLines/>
      <w:pBdr>
        <w:bottom w:val="single" w:sz="6" w:space="1" w:color="918585"/>
      </w:pBdr>
      <w:spacing w:before="240"/>
    </w:pPr>
  </w:style>
  <w:style w:type="character" w:customStyle="1" w:styleId="HotSpot">
    <w:name w:val="HotSpot"/>
    <w:rsid w:val="002818F0"/>
    <w:rPr>
      <w:color w:val="0033CC"/>
      <w:u w:val="none"/>
    </w:rPr>
  </w:style>
  <w:style w:type="paragraph" w:customStyle="1" w:styleId="BodyTextRight">
    <w:name w:val="Body Text Right"/>
    <w:basedOn w:val="BodyText"/>
    <w:rsid w:val="002818F0"/>
    <w:pPr>
      <w:spacing w:before="0" w:after="0"/>
      <w:jc w:val="right"/>
    </w:pPr>
  </w:style>
  <w:style w:type="paragraph" w:styleId="Index3">
    <w:name w:val="index 3"/>
    <w:basedOn w:val="ListNumber2"/>
    <w:next w:val="Normal"/>
    <w:semiHidden/>
    <w:rsid w:val="002818F0"/>
    <w:pPr>
      <w:numPr>
        <w:numId w:val="0"/>
      </w:numPr>
      <w:tabs>
        <w:tab w:val="right" w:leader="dot" w:pos="4176"/>
      </w:tabs>
    </w:pPr>
  </w:style>
  <w:style w:type="paragraph" w:styleId="ListNumber2">
    <w:name w:val="List Number 2"/>
    <w:basedOn w:val="List2"/>
    <w:rsid w:val="002818F0"/>
    <w:pPr>
      <w:numPr>
        <w:numId w:val="8"/>
      </w:numPr>
      <w:tabs>
        <w:tab w:val="clear" w:pos="1060"/>
      </w:tabs>
    </w:pPr>
  </w:style>
  <w:style w:type="paragraph" w:customStyle="1" w:styleId="MarginNote">
    <w:name w:val="Margin Note"/>
    <w:basedOn w:val="BodyText"/>
    <w:rsid w:val="00281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8F0"/>
    <w:rPr>
      <w:sz w:val="32"/>
    </w:rPr>
  </w:style>
  <w:style w:type="paragraph" w:customStyle="1" w:styleId="HeadingProcedure">
    <w:name w:val="Heading Procedure"/>
    <w:basedOn w:val="HeadingBase"/>
    <w:next w:val="Normal"/>
    <w:rsid w:val="002818F0"/>
    <w:pPr>
      <w:tabs>
        <w:tab w:val="left" w:pos="0"/>
      </w:tabs>
      <w:spacing w:before="120" w:after="60"/>
    </w:pPr>
    <w:rPr>
      <w:i/>
      <w:color w:val="918585"/>
      <w:sz w:val="22"/>
    </w:rPr>
  </w:style>
  <w:style w:type="paragraph" w:customStyle="1" w:styleId="TableBodyText">
    <w:name w:val="Table Body Text"/>
    <w:basedOn w:val="BodyText"/>
    <w:rsid w:val="002818F0"/>
    <w:pPr>
      <w:spacing w:before="60" w:after="60"/>
    </w:pPr>
  </w:style>
  <w:style w:type="paragraph" w:styleId="ListContinue">
    <w:name w:val="List Continue"/>
    <w:basedOn w:val="List"/>
    <w:rsid w:val="002818F0"/>
    <w:pPr>
      <w:ind w:firstLine="0"/>
    </w:pPr>
  </w:style>
  <w:style w:type="paragraph" w:customStyle="1" w:styleId="ListNote">
    <w:name w:val="List Note"/>
    <w:basedOn w:val="List"/>
    <w:rsid w:val="002818F0"/>
    <w:pPr>
      <w:pBdr>
        <w:top w:val="single" w:sz="6" w:space="2" w:color="918585"/>
        <w:bottom w:val="single" w:sz="6" w:space="2" w:color="918585"/>
      </w:pBdr>
      <w:tabs>
        <w:tab w:val="left" w:pos="1021"/>
      </w:tabs>
      <w:ind w:firstLine="0"/>
    </w:pPr>
  </w:style>
  <w:style w:type="paragraph" w:customStyle="1" w:styleId="Warning">
    <w:name w:val="Warning"/>
    <w:basedOn w:val="BodyText"/>
    <w:rsid w:val="002818F0"/>
    <w:pPr>
      <w:shd w:val="clear" w:color="auto" w:fill="D9D9D9"/>
      <w:tabs>
        <w:tab w:val="left" w:pos="992"/>
      </w:tabs>
      <w:ind w:left="119" w:right="119"/>
    </w:pPr>
    <w:rPr>
      <w:sz w:val="20"/>
    </w:rPr>
  </w:style>
  <w:style w:type="paragraph" w:customStyle="1" w:styleId="MarginIcons">
    <w:name w:val="Margin Icons"/>
    <w:basedOn w:val="BodyText"/>
    <w:rsid w:val="00281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8F0"/>
    <w:rPr>
      <w:rFonts w:ascii="Courier New" w:hAnsi="Courier New"/>
    </w:rPr>
  </w:style>
  <w:style w:type="paragraph" w:customStyle="1" w:styleId="NoteBullet">
    <w:name w:val="Note Bullet"/>
    <w:basedOn w:val="Note"/>
    <w:rsid w:val="002818F0"/>
    <w:pPr>
      <w:tabs>
        <w:tab w:val="clear" w:pos="680"/>
      </w:tabs>
      <w:spacing w:before="60" w:after="60"/>
    </w:pPr>
  </w:style>
  <w:style w:type="paragraph" w:customStyle="1" w:styleId="SubHeading2">
    <w:name w:val="SubHeading2"/>
    <w:basedOn w:val="HeadingBase"/>
    <w:rsid w:val="002818F0"/>
    <w:pPr>
      <w:spacing w:before="240" w:after="60"/>
    </w:pPr>
    <w:rPr>
      <w:sz w:val="20"/>
    </w:rPr>
  </w:style>
  <w:style w:type="paragraph" w:customStyle="1" w:styleId="SubHeading1">
    <w:name w:val="SubHeading1"/>
    <w:basedOn w:val="HeadingBase"/>
    <w:rsid w:val="002818F0"/>
    <w:pPr>
      <w:spacing w:before="240" w:after="60"/>
    </w:pPr>
    <w:rPr>
      <w:color w:val="918585"/>
      <w:sz w:val="22"/>
    </w:rPr>
  </w:style>
  <w:style w:type="paragraph" w:customStyle="1" w:styleId="SideHeading">
    <w:name w:val="Side Heading"/>
    <w:basedOn w:val="HeadingBase"/>
    <w:rsid w:val="00281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8F0"/>
    <w:pPr>
      <w:numPr>
        <w:numId w:val="9"/>
      </w:numPr>
    </w:pPr>
  </w:style>
  <w:style w:type="paragraph" w:styleId="PlainText">
    <w:name w:val="Plain Text"/>
    <w:basedOn w:val="Normal"/>
    <w:link w:val="PlainTextChar"/>
    <w:rsid w:val="002818F0"/>
    <w:rPr>
      <w:sz w:val="20"/>
    </w:rPr>
  </w:style>
  <w:style w:type="character" w:customStyle="1" w:styleId="PlainTextChar">
    <w:name w:val="Plain Text Char"/>
    <w:basedOn w:val="DefaultParagraphFont"/>
    <w:link w:val="PlainText"/>
    <w:rsid w:val="002818F0"/>
    <w:rPr>
      <w:rFonts w:ascii="Courier New" w:eastAsia="Times New Roman" w:hAnsi="Courier New" w:cs="Times New Roman"/>
      <w:sz w:val="20"/>
      <w:szCs w:val="20"/>
      <w:lang w:eastAsia="en-US"/>
    </w:rPr>
  </w:style>
  <w:style w:type="character" w:customStyle="1" w:styleId="MenuOption">
    <w:name w:val="Menu Option"/>
    <w:basedOn w:val="DefaultParagraphFont"/>
    <w:rsid w:val="002818F0"/>
    <w:rPr>
      <w:b/>
      <w:smallCaps/>
    </w:rPr>
  </w:style>
  <w:style w:type="paragraph" w:customStyle="1" w:styleId="TableListNumber">
    <w:name w:val="Table List Number"/>
    <w:basedOn w:val="ListNumber"/>
    <w:rsid w:val="002818F0"/>
    <w:pPr>
      <w:numPr>
        <w:numId w:val="0"/>
      </w:numPr>
    </w:pPr>
  </w:style>
  <w:style w:type="paragraph" w:styleId="TOC4">
    <w:name w:val="toc 4"/>
    <w:basedOn w:val="TOCBase"/>
    <w:next w:val="Normal"/>
    <w:semiHidden/>
    <w:rsid w:val="002818F0"/>
    <w:pPr>
      <w:tabs>
        <w:tab w:val="right" w:leader="dot" w:pos="9071"/>
      </w:tabs>
      <w:ind w:left="1701"/>
    </w:pPr>
  </w:style>
  <w:style w:type="paragraph" w:customStyle="1" w:styleId="ListAlpha">
    <w:name w:val="List Alpha"/>
    <w:basedOn w:val="List"/>
    <w:rsid w:val="002818F0"/>
    <w:pPr>
      <w:numPr>
        <w:numId w:val="7"/>
      </w:numPr>
    </w:pPr>
  </w:style>
  <w:style w:type="paragraph" w:customStyle="1" w:styleId="ListAlpha2">
    <w:name w:val="List Alpha 2"/>
    <w:basedOn w:val="List2"/>
    <w:rsid w:val="002818F0"/>
    <w:pPr>
      <w:numPr>
        <w:numId w:val="6"/>
      </w:numPr>
    </w:pPr>
  </w:style>
  <w:style w:type="paragraph" w:styleId="List2">
    <w:name w:val="List 2"/>
    <w:basedOn w:val="BodyText"/>
    <w:rsid w:val="002818F0"/>
    <w:pPr>
      <w:tabs>
        <w:tab w:val="left" w:pos="680"/>
      </w:tabs>
      <w:spacing w:before="60" w:after="60"/>
      <w:ind w:left="680" w:hanging="340"/>
    </w:pPr>
  </w:style>
  <w:style w:type="paragraph" w:styleId="List3">
    <w:name w:val="List 3"/>
    <w:basedOn w:val="BodyText"/>
    <w:rsid w:val="002818F0"/>
    <w:pPr>
      <w:tabs>
        <w:tab w:val="left" w:pos="1021"/>
      </w:tabs>
      <w:spacing w:before="60" w:after="60"/>
      <w:ind w:left="1020" w:hanging="340"/>
    </w:pPr>
  </w:style>
  <w:style w:type="paragraph" w:styleId="List4">
    <w:name w:val="List 4"/>
    <w:basedOn w:val="BodyText"/>
    <w:rsid w:val="002818F0"/>
    <w:pPr>
      <w:tabs>
        <w:tab w:val="left" w:pos="1361"/>
      </w:tabs>
      <w:spacing w:before="60" w:after="60"/>
      <w:ind w:left="1361" w:hanging="340"/>
    </w:pPr>
  </w:style>
  <w:style w:type="paragraph" w:styleId="List5">
    <w:name w:val="List 5"/>
    <w:basedOn w:val="BodyText"/>
    <w:rsid w:val="002818F0"/>
    <w:pPr>
      <w:tabs>
        <w:tab w:val="left" w:pos="1701"/>
      </w:tabs>
      <w:spacing w:before="60" w:after="60"/>
      <w:ind w:left="1701" w:hanging="340"/>
    </w:pPr>
  </w:style>
  <w:style w:type="paragraph" w:styleId="ListBullet3">
    <w:name w:val="List Bullet 3"/>
    <w:basedOn w:val="List3"/>
    <w:rsid w:val="002818F0"/>
    <w:pPr>
      <w:numPr>
        <w:numId w:val="12"/>
      </w:numPr>
      <w:tabs>
        <w:tab w:val="clear" w:pos="1021"/>
      </w:tabs>
      <w:ind w:left="1037" w:hanging="357"/>
    </w:pPr>
  </w:style>
  <w:style w:type="paragraph" w:styleId="ListBullet4">
    <w:name w:val="List Bullet 4"/>
    <w:basedOn w:val="List4"/>
    <w:rsid w:val="002818F0"/>
    <w:pPr>
      <w:numPr>
        <w:numId w:val="1"/>
      </w:numPr>
      <w:tabs>
        <w:tab w:val="clear" w:pos="1361"/>
      </w:tabs>
    </w:pPr>
  </w:style>
  <w:style w:type="paragraph" w:styleId="ListBullet5">
    <w:name w:val="List Bullet 5"/>
    <w:basedOn w:val="List5"/>
    <w:rsid w:val="002818F0"/>
    <w:pPr>
      <w:numPr>
        <w:numId w:val="2"/>
      </w:numPr>
    </w:pPr>
  </w:style>
  <w:style w:type="paragraph" w:styleId="ListContinue2">
    <w:name w:val="List Continue 2"/>
    <w:basedOn w:val="List2"/>
    <w:rsid w:val="002818F0"/>
    <w:pPr>
      <w:ind w:firstLine="0"/>
    </w:pPr>
  </w:style>
  <w:style w:type="paragraph" w:styleId="ListContinue3">
    <w:name w:val="List Continue 3"/>
    <w:basedOn w:val="List3"/>
    <w:rsid w:val="002818F0"/>
    <w:pPr>
      <w:ind w:left="1021" w:firstLine="0"/>
    </w:pPr>
  </w:style>
  <w:style w:type="paragraph" w:styleId="ListContinue4">
    <w:name w:val="List Continue 4"/>
    <w:basedOn w:val="List4"/>
    <w:rsid w:val="002818F0"/>
    <w:pPr>
      <w:ind w:firstLine="0"/>
    </w:pPr>
  </w:style>
  <w:style w:type="paragraph" w:styleId="ListContinue5">
    <w:name w:val="List Continue 5"/>
    <w:basedOn w:val="List5"/>
    <w:rsid w:val="002818F0"/>
    <w:pPr>
      <w:ind w:firstLine="0"/>
    </w:pPr>
  </w:style>
  <w:style w:type="paragraph" w:styleId="ListNumber3">
    <w:name w:val="List Number 3"/>
    <w:basedOn w:val="List3"/>
    <w:rsid w:val="002818F0"/>
    <w:pPr>
      <w:numPr>
        <w:numId w:val="3"/>
      </w:numPr>
    </w:pPr>
  </w:style>
  <w:style w:type="paragraph" w:styleId="ListNumber4">
    <w:name w:val="List Number 4"/>
    <w:basedOn w:val="List4"/>
    <w:rsid w:val="002818F0"/>
    <w:pPr>
      <w:numPr>
        <w:numId w:val="4"/>
      </w:numPr>
    </w:pPr>
  </w:style>
  <w:style w:type="paragraph" w:styleId="ListNumber5">
    <w:name w:val="List Number 5"/>
    <w:basedOn w:val="List5"/>
    <w:rsid w:val="002818F0"/>
    <w:pPr>
      <w:numPr>
        <w:numId w:val="5"/>
      </w:numPr>
    </w:pPr>
  </w:style>
  <w:style w:type="paragraph" w:styleId="BlockText">
    <w:name w:val="Block Text"/>
    <w:basedOn w:val="Normal"/>
    <w:rsid w:val="002818F0"/>
    <w:pPr>
      <w:spacing w:after="120"/>
      <w:ind w:left="1440" w:right="1440"/>
    </w:pPr>
  </w:style>
  <w:style w:type="character" w:customStyle="1" w:styleId="Subscript">
    <w:name w:val="Subscript"/>
    <w:basedOn w:val="DefaultParagraphFont"/>
    <w:rsid w:val="002818F0"/>
    <w:rPr>
      <w:sz w:val="16"/>
      <w:vertAlign w:val="subscript"/>
    </w:rPr>
  </w:style>
  <w:style w:type="character" w:customStyle="1" w:styleId="Superscript">
    <w:name w:val="Superscript"/>
    <w:basedOn w:val="DefaultParagraphFont"/>
    <w:rsid w:val="002818F0"/>
    <w:rPr>
      <w:sz w:val="16"/>
      <w:vertAlign w:val="superscript"/>
    </w:rPr>
  </w:style>
  <w:style w:type="character" w:customStyle="1" w:styleId="Symbols">
    <w:name w:val="Symbols"/>
    <w:basedOn w:val="DefaultParagraphFont"/>
    <w:rsid w:val="002818F0"/>
    <w:rPr>
      <w:rFonts w:ascii="Symbol" w:hAnsi="Symbol"/>
    </w:rPr>
  </w:style>
  <w:style w:type="character" w:customStyle="1" w:styleId="MenuOptions">
    <w:name w:val="Menu Options"/>
    <w:basedOn w:val="DefaultParagraphFont"/>
    <w:rsid w:val="002818F0"/>
    <w:rPr>
      <w:rFonts w:ascii="Arial Narrow" w:hAnsi="Arial Narrow"/>
      <w:smallCaps/>
    </w:rPr>
  </w:style>
  <w:style w:type="character" w:customStyle="1" w:styleId="Buttons">
    <w:name w:val="Buttons"/>
    <w:basedOn w:val="DefaultParagraphFont"/>
    <w:rsid w:val="002818F0"/>
    <w:rPr>
      <w:b/>
    </w:rPr>
  </w:style>
  <w:style w:type="character" w:customStyle="1" w:styleId="Underlined">
    <w:name w:val="Underlined"/>
    <w:basedOn w:val="DefaultParagraphFont"/>
    <w:rsid w:val="002818F0"/>
    <w:rPr>
      <w:u w:val="single"/>
    </w:rPr>
  </w:style>
  <w:style w:type="paragraph" w:customStyle="1" w:styleId="TableBodyTextRight">
    <w:name w:val="Table Body Text Right"/>
    <w:basedOn w:val="TableBodyText"/>
    <w:rsid w:val="002818F0"/>
    <w:pPr>
      <w:widowControl w:val="0"/>
      <w:autoSpaceDE w:val="0"/>
      <w:autoSpaceDN w:val="0"/>
      <w:adjustRightInd w:val="0"/>
      <w:jc w:val="right"/>
    </w:pPr>
    <w:rPr>
      <w:rFonts w:cs="Arial"/>
      <w:szCs w:val="18"/>
    </w:rPr>
  </w:style>
  <w:style w:type="paragraph" w:customStyle="1" w:styleId="CopyrightText">
    <w:name w:val="Copyright Text"/>
    <w:basedOn w:val="BodyText"/>
    <w:rsid w:val="002818F0"/>
    <w:rPr>
      <w:sz w:val="18"/>
    </w:rPr>
  </w:style>
  <w:style w:type="paragraph" w:customStyle="1" w:styleId="BodySmallRight">
    <w:name w:val="Body Small Right"/>
    <w:basedOn w:val="BodyTextRight"/>
    <w:rsid w:val="002818F0"/>
    <w:rPr>
      <w:sz w:val="18"/>
      <w:szCs w:val="18"/>
    </w:rPr>
  </w:style>
  <w:style w:type="paragraph" w:customStyle="1" w:styleId="MarginEdition">
    <w:name w:val="Margin Edition"/>
    <w:basedOn w:val="MarginNote"/>
    <w:rsid w:val="002818F0"/>
    <w:pPr>
      <w:spacing w:before="0" w:after="0"/>
    </w:pPr>
    <w:rPr>
      <w:rFonts w:ascii="Times New Roman" w:hAnsi="Times New Roman"/>
      <w:color w:val="999999"/>
    </w:rPr>
  </w:style>
  <w:style w:type="paragraph" w:customStyle="1" w:styleId="Spacer">
    <w:name w:val="Spacer"/>
    <w:basedOn w:val="Normal"/>
    <w:rsid w:val="002818F0"/>
    <w:rPr>
      <w:sz w:val="2"/>
      <w:szCs w:val="2"/>
    </w:rPr>
  </w:style>
  <w:style w:type="character" w:customStyle="1" w:styleId="Small">
    <w:name w:val="Small"/>
    <w:basedOn w:val="DefaultParagraphFont"/>
    <w:rsid w:val="002818F0"/>
    <w:rPr>
      <w:sz w:val="16"/>
    </w:rPr>
  </w:style>
  <w:style w:type="paragraph" w:customStyle="1" w:styleId="WideTable">
    <w:name w:val="Wide Table"/>
    <w:basedOn w:val="Normal"/>
    <w:rsid w:val="002818F0"/>
    <w:pPr>
      <w:ind w:left="-1418"/>
    </w:pPr>
    <w:rPr>
      <w:sz w:val="2"/>
      <w:szCs w:val="2"/>
    </w:rPr>
  </w:style>
  <w:style w:type="character" w:styleId="PageNumber">
    <w:name w:val="page number"/>
    <w:basedOn w:val="DefaultParagraphFont"/>
    <w:rsid w:val="002818F0"/>
  </w:style>
  <w:style w:type="paragraph" w:styleId="Quote">
    <w:name w:val="Quote"/>
    <w:basedOn w:val="Heading1"/>
    <w:link w:val="QuoteChar"/>
    <w:qFormat/>
    <w:rsid w:val="002818F0"/>
    <w:rPr>
      <w:b w:val="0"/>
      <w:sz w:val="72"/>
      <w:szCs w:val="72"/>
      <w:lang w:val="en-NZ"/>
    </w:rPr>
  </w:style>
  <w:style w:type="character" w:customStyle="1" w:styleId="QuoteChar">
    <w:name w:val="Quote Char"/>
    <w:basedOn w:val="DefaultParagraphFont"/>
    <w:link w:val="Quote"/>
    <w:rsid w:val="00281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8F0"/>
    <w:pPr>
      <w:pageBreakBefore/>
    </w:pPr>
  </w:style>
  <w:style w:type="paragraph" w:customStyle="1" w:styleId="Border">
    <w:name w:val="Border"/>
    <w:basedOn w:val="Normal"/>
    <w:qFormat/>
    <w:rsid w:val="00281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8F0"/>
    <w:rPr>
      <w:b/>
      <w:bCs/>
      <w:i/>
      <w:iCs/>
      <w:color w:val="auto"/>
    </w:rPr>
  </w:style>
  <w:style w:type="paragraph" w:styleId="IntenseQuote">
    <w:name w:val="Intense Quote"/>
    <w:basedOn w:val="Normal"/>
    <w:next w:val="Normal"/>
    <w:link w:val="IntenseQuoteChar"/>
    <w:uiPriority w:val="30"/>
    <w:qFormat/>
    <w:rsid w:val="00281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8F0"/>
    <w:rPr>
      <w:smallCaps/>
      <w:color w:val="auto"/>
      <w:u w:val="single"/>
    </w:rPr>
  </w:style>
  <w:style w:type="character" w:styleId="IntenseReference">
    <w:name w:val="Intense Reference"/>
    <w:basedOn w:val="DefaultParagraphFont"/>
    <w:uiPriority w:val="32"/>
    <w:qFormat/>
    <w:rsid w:val="002818F0"/>
    <w:rPr>
      <w:b/>
      <w:bCs/>
      <w:smallCaps/>
      <w:color w:val="auto"/>
      <w:spacing w:val="5"/>
      <w:u w:val="single"/>
    </w:rPr>
  </w:style>
  <w:style w:type="paragraph" w:customStyle="1" w:styleId="2ColumnHeading">
    <w:name w:val="2Column Heading"/>
    <w:basedOn w:val="BodyText"/>
    <w:qFormat/>
    <w:rsid w:val="002818F0"/>
    <w:pPr>
      <w:spacing w:after="60"/>
      <w:ind w:left="-2268"/>
    </w:pPr>
    <w:rPr>
      <w:b/>
    </w:rPr>
  </w:style>
  <w:style w:type="paragraph" w:customStyle="1" w:styleId="Heading1TOC">
    <w:name w:val="Heading1 TOC"/>
    <w:basedOn w:val="Normal"/>
    <w:qFormat/>
    <w:rsid w:val="002818F0"/>
    <w:pPr>
      <w:spacing w:before="240" w:after="120"/>
    </w:pPr>
    <w:rPr>
      <w:rFonts w:ascii="Times New Roman" w:hAnsi="Times New Roman"/>
      <w:b/>
      <w:sz w:val="32"/>
    </w:rPr>
  </w:style>
  <w:style w:type="paragraph" w:customStyle="1" w:styleId="Heading2TOC">
    <w:name w:val="Heading2 TOC"/>
    <w:basedOn w:val="Normal"/>
    <w:qFormat/>
    <w:rsid w:val="002818F0"/>
    <w:pPr>
      <w:spacing w:before="240" w:after="60"/>
    </w:pPr>
    <w:rPr>
      <w:rFonts w:ascii="Times New Roman" w:hAnsi="Times New Roman"/>
      <w:b/>
      <w:sz w:val="28"/>
    </w:rPr>
  </w:style>
  <w:style w:type="character" w:customStyle="1" w:styleId="Underline">
    <w:name w:val="Underline"/>
    <w:basedOn w:val="DefaultParagraphFont"/>
    <w:qFormat/>
    <w:rsid w:val="002818F0"/>
    <w:rPr>
      <w:u w:val="single"/>
    </w:rPr>
  </w:style>
  <w:style w:type="character" w:customStyle="1" w:styleId="BoldandItalics">
    <w:name w:val="Bold and Italics"/>
    <w:qFormat/>
    <w:rsid w:val="002818F0"/>
    <w:rPr>
      <w:b/>
      <w:i/>
      <w:u w:val="none"/>
    </w:rPr>
  </w:style>
  <w:style w:type="paragraph" w:styleId="BalloonText">
    <w:name w:val="Balloon Text"/>
    <w:basedOn w:val="Normal"/>
    <w:link w:val="BalloonTextChar"/>
    <w:rsid w:val="002818F0"/>
    <w:rPr>
      <w:rFonts w:ascii="Tahoma" w:hAnsi="Tahoma" w:cs="Tahoma"/>
      <w:sz w:val="16"/>
      <w:szCs w:val="16"/>
    </w:rPr>
  </w:style>
  <w:style w:type="character" w:customStyle="1" w:styleId="BalloonTextChar">
    <w:name w:val="Balloon Text Char"/>
    <w:basedOn w:val="DefaultParagraphFont"/>
    <w:link w:val="BalloonText"/>
    <w:rsid w:val="00281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8F0"/>
    <w:rPr>
      <w:b/>
      <w:color w:val="660033"/>
      <w:spacing w:val="0"/>
    </w:rPr>
  </w:style>
  <w:style w:type="paragraph" w:customStyle="1" w:styleId="Nameditemlist">
    <w:name w:val="Named item list"/>
    <w:basedOn w:val="BodyText"/>
    <w:qFormat/>
    <w:rsid w:val="002818F0"/>
    <w:pPr>
      <w:tabs>
        <w:tab w:val="left" w:pos="2835"/>
      </w:tabs>
      <w:ind w:left="2835" w:hanging="2835"/>
    </w:pPr>
  </w:style>
  <w:style w:type="paragraph" w:customStyle="1" w:styleId="BodyTextnopadding">
    <w:name w:val="Body Text no padding"/>
    <w:basedOn w:val="BodyText"/>
    <w:qFormat/>
    <w:rsid w:val="002818F0"/>
    <w:pPr>
      <w:spacing w:before="0" w:after="0"/>
    </w:pPr>
  </w:style>
  <w:style w:type="paragraph" w:customStyle="1" w:styleId="BodyTextBold">
    <w:name w:val="Body Text Bold"/>
    <w:basedOn w:val="BodyText"/>
    <w:qFormat/>
    <w:rsid w:val="002818F0"/>
    <w:rPr>
      <w:b/>
    </w:rPr>
  </w:style>
  <w:style w:type="character" w:styleId="Hyperlink">
    <w:name w:val="Hyperlink"/>
    <w:basedOn w:val="DefaultParagraphFont"/>
    <w:uiPriority w:val="99"/>
    <w:unhideWhenUsed/>
    <w:rsid w:val="00161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6301</Characters>
  <Application>Microsoft Office Word</Application>
  <DocSecurity>0</DocSecurity>
  <Lines>273</Lines>
  <Paragraphs>113</Paragraphs>
  <ScaleCrop>false</ScaleCrop>
  <Company>Author-it Software Corporation Ltd.</Company>
  <LinksUpToDate>false</LinksUpToDate>
  <CharactersWithSpaces>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UETTDRIS66 Manage an electricity power system WHS/OHS management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2021-03-24T00:08:00Z</dcterms:created>
  <dcterms:modified xsi:type="dcterms:W3CDTF">2021-03-24T00:08:00Z</dcterms:modified>
</cp:coreProperties>
</file>