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DB6" w:rsidP="001D7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UETTDRIS59 Conduct high potential testing of power system underground power cables</w:t>
      </w:r>
      <w:r>
        <w:fldChar w:fldCharType="end"/>
      </w:r>
    </w:p>
    <w:p w:rsidR="001D7DB6" w:rsidP="001D7DB6">
      <w:pPr>
        <w:pStyle w:val="Version"/>
        <w:sectPr w:rsidSect="00731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0F8" w:rsidP="007310F8">
      <w:pPr>
        <w:pStyle w:val="SuperHeading"/>
      </w:pPr>
      <w:r w:rsidRPr="007310F8">
        <w:t>Assessment Requirements for UETTDRIS59 Conduct high potential testing of power system underground power cables</w:t>
      </w:r>
    </w:p>
    <w:p w:rsidR="00000000" w:rsidRPr="007310F8" w:rsidP="007310F8">
      <w:pPr>
        <w:pStyle w:val="Heading1"/>
      </w:pPr>
      <w:bookmarkStart w:id="1" w:name="O_1003526"/>
      <w:bookmarkEnd w:id="1"/>
      <w:r w:rsidRPr="007310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0F8" w:rsidP="007310F8">
            <w:pPr>
              <w:pStyle w:val="BodyText"/>
            </w:pPr>
            <w:r w:rsidRPr="007310F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310F8" w:rsidP="007310F8">
      <w:pPr>
        <w:pStyle w:val="NoPaddingFontSize1"/>
      </w:pPr>
    </w:p>
    <w:p w:rsidR="00000000" w:rsidRPr="007310F8" w:rsidP="007310F8">
      <w:pPr>
        <w:pStyle w:val="AllowPageBreak"/>
      </w:pPr>
    </w:p>
    <w:p w:rsidR="00000000" w:rsidRPr="007310F8" w:rsidP="007310F8">
      <w:pPr>
        <w:pStyle w:val="Heading1"/>
      </w:pPr>
      <w:bookmarkStart w:id="2" w:name="O_1003527"/>
      <w:bookmarkEnd w:id="2"/>
      <w:r w:rsidRPr="007310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0F8">
            <w:pPr>
              <w:pStyle w:val="BodyText"/>
              <w:rPr>
                <w:lang w:val="en-NZ"/>
              </w:rPr>
            </w:pPr>
            <w:r w:rsidRPr="007310F8">
              <w:t>Evidence required to demonstrate competence in this unit must be relevant to a</w:t>
            </w:r>
            <w:r w:rsidRPr="007310F8">
              <w:t xml:space="preserve">nd satisfy all of the requirements of the elements and performance criteria on at least two separate occasions and include:  </w:t>
            </w:r>
          </w:p>
        </w:tc>
      </w:tr>
      <w:tr w:rsidTr="0073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0F8" w:rsidP="007310F8">
            <w:pPr>
              <w:pStyle w:val="ListBullet"/>
            </w:pPr>
            <w:r w:rsidRPr="007310F8">
              <w:t>applying relevant work health and safety (WHS)/occupational health and safety (OHS) requirements, including the use of risk cont</w:t>
            </w:r>
            <w:r w:rsidRPr="007310F8">
              <w:t xml:space="preserve">rol measures </w:t>
            </w:r>
          </w:p>
          <w:p w:rsidR="00000000" w:rsidRPr="007310F8" w:rsidP="007310F8">
            <w:pPr>
              <w:pStyle w:val="ListBullet"/>
            </w:pPr>
            <w:r w:rsidRPr="007310F8">
              <w:t>applying sustainable energy principles and practices</w:t>
            </w:r>
          </w:p>
          <w:p w:rsidR="00000000" w:rsidRPr="007310F8" w:rsidP="007310F8">
            <w:pPr>
              <w:pStyle w:val="ListBullet"/>
            </w:pPr>
            <w:r w:rsidRPr="007310F8">
              <w:t>testing to be conducted on:</w:t>
            </w:r>
          </w:p>
          <w:p w:rsidR="00000000" w:rsidRPr="007310F8" w:rsidP="007310F8">
            <w:pPr>
              <w:pStyle w:val="ListBullet2"/>
            </w:pPr>
            <w:r w:rsidRPr="007310F8">
              <w:t xml:space="preserve">high voltage (HV) distribution cable </w:t>
            </w:r>
          </w:p>
          <w:p w:rsidR="00000000" w:rsidRPr="007310F8" w:rsidP="007310F8">
            <w:pPr>
              <w:pStyle w:val="ListBullet2"/>
            </w:pPr>
            <w:r w:rsidRPr="007310F8">
              <w:t>HV transmission cable</w:t>
            </w:r>
          </w:p>
          <w:p w:rsidR="00000000" w:rsidRPr="007310F8" w:rsidP="007310F8">
            <w:pPr>
              <w:pStyle w:val="ListBullet"/>
            </w:pPr>
            <w:r w:rsidRPr="007310F8">
              <w:t>using at least one (1) of the following:</w:t>
            </w:r>
          </w:p>
          <w:p w:rsidR="00000000" w:rsidRPr="007310F8" w:rsidP="007310F8">
            <w:pPr>
              <w:pStyle w:val="ListBullet2"/>
            </w:pPr>
            <w:r w:rsidRPr="007310F8">
              <w:t>HV polymeric</w:t>
            </w:r>
          </w:p>
          <w:p w:rsidR="00000000" w:rsidRPr="007310F8" w:rsidP="007310F8">
            <w:pPr>
              <w:pStyle w:val="ListBullet2"/>
            </w:pPr>
            <w:r w:rsidRPr="007310F8">
              <w:t>HV paper insulated</w:t>
            </w:r>
          </w:p>
          <w:p w:rsidR="00000000" w:rsidRPr="007310F8" w:rsidP="007310F8">
            <w:pPr>
              <w:pStyle w:val="ListBullet2"/>
            </w:pPr>
            <w:r w:rsidRPr="007310F8">
              <w:t>oil filled</w:t>
            </w:r>
          </w:p>
          <w:p w:rsidR="00000000" w:rsidRPr="007310F8" w:rsidP="007310F8">
            <w:pPr>
              <w:pStyle w:val="ListBullet2"/>
            </w:pPr>
            <w:r w:rsidRPr="007310F8">
              <w:t>gas filled</w:t>
            </w:r>
          </w:p>
          <w:p w:rsidR="00000000" w:rsidRPr="007310F8" w:rsidP="007310F8">
            <w:pPr>
              <w:pStyle w:val="ListBullet"/>
            </w:pPr>
            <w:r w:rsidRPr="007310F8">
              <w:t>using at least four (4) of the following:</w:t>
            </w:r>
          </w:p>
          <w:p w:rsidR="00000000" w:rsidRPr="007310F8" w:rsidP="007310F8">
            <w:pPr>
              <w:pStyle w:val="ListBullet2"/>
            </w:pPr>
            <w:r w:rsidRPr="007310F8">
              <w:t>phasing instruments*</w:t>
            </w:r>
          </w:p>
          <w:p w:rsidR="00000000" w:rsidRPr="007310F8" w:rsidP="007310F8">
            <w:pPr>
              <w:pStyle w:val="ListBullet2"/>
            </w:pPr>
            <w:r w:rsidRPr="007310F8">
              <w:t>direct current (d.c.) high potential tester*</w:t>
            </w:r>
          </w:p>
          <w:p w:rsidR="00000000" w:rsidRPr="007310F8" w:rsidP="007310F8">
            <w:pPr>
              <w:pStyle w:val="ListBullet2"/>
            </w:pPr>
            <w:r w:rsidRPr="007310F8">
              <w:t>voltage detectors</w:t>
            </w:r>
          </w:p>
          <w:p w:rsidR="00000000" w:rsidRPr="007310F8" w:rsidP="007310F8">
            <w:pPr>
              <w:pStyle w:val="ListBullet2"/>
            </w:pPr>
            <w:r w:rsidRPr="007310F8">
              <w:t>insulation testers*</w:t>
            </w:r>
          </w:p>
          <w:p w:rsidR="00000000" w:rsidRPr="007310F8" w:rsidP="007310F8">
            <w:pPr>
              <w:pStyle w:val="ListBullet2"/>
            </w:pPr>
            <w:r w:rsidRPr="007310F8">
              <w:t>continuity testers</w:t>
            </w:r>
          </w:p>
          <w:p w:rsidR="00000000" w:rsidRPr="007310F8" w:rsidP="007310F8">
            <w:pPr>
              <w:pStyle w:val="ListBullet2"/>
            </w:pPr>
            <w:r w:rsidRPr="007310F8">
              <w:t>cable identification instrument</w:t>
            </w:r>
          </w:p>
          <w:p w:rsidR="00000000" w:rsidRPr="007310F8" w:rsidP="007310F8">
            <w:pPr>
              <w:pStyle w:val="ListBullet2"/>
            </w:pPr>
            <w:r w:rsidRPr="007310F8">
              <w:t>(*must do)</w:t>
            </w:r>
          </w:p>
          <w:p w:rsidR="00000000" w:rsidRPr="007310F8" w:rsidP="007310F8">
            <w:pPr>
              <w:pStyle w:val="ListBullet"/>
            </w:pPr>
            <w:r w:rsidRPr="007310F8">
              <w:t>dealing with unplanned events on at least one (1) occasion.</w:t>
            </w:r>
          </w:p>
        </w:tc>
      </w:tr>
    </w:tbl>
    <w:p w:rsidR="00000000" w:rsidRPr="007310F8" w:rsidP="007310F8">
      <w:pPr>
        <w:pStyle w:val="NoPaddingFontSize1"/>
      </w:pPr>
    </w:p>
    <w:p w:rsidR="00000000" w:rsidRPr="007310F8" w:rsidP="007310F8">
      <w:pPr>
        <w:pStyle w:val="AllowPageBreak"/>
      </w:pPr>
    </w:p>
    <w:p w:rsidR="00000000" w:rsidRPr="007310F8" w:rsidP="007310F8">
      <w:pPr>
        <w:pStyle w:val="Heading1"/>
      </w:pPr>
      <w:bookmarkStart w:id="3" w:name="O_1003528"/>
      <w:bookmarkEnd w:id="3"/>
      <w:r w:rsidRPr="007310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0F8">
            <w:pPr>
              <w:pStyle w:val="BodyText"/>
              <w:rPr>
                <w:lang w:val="en-NZ"/>
              </w:rPr>
            </w:pPr>
            <w:r w:rsidRPr="007310F8">
              <w:t>Evidence required to demonstrate competence in this unit must be relevant to and satisfy all of the requirements of the elements and performance criteria an</w:t>
            </w:r>
            <w:r w:rsidRPr="007310F8">
              <w:t>d include knowledge of:</w:t>
            </w:r>
          </w:p>
        </w:tc>
      </w:tr>
      <w:tr w:rsidTr="0073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0F8" w:rsidP="007310F8">
            <w:pPr>
              <w:pStyle w:val="ListBullet"/>
            </w:pPr>
            <w:r w:rsidRPr="007310F8">
              <w:t>installation of underground cable, including:</w:t>
            </w:r>
          </w:p>
          <w:p w:rsidR="00000000" w:rsidRPr="007310F8" w:rsidP="007310F8">
            <w:pPr>
              <w:pStyle w:val="ListBullet2"/>
            </w:pPr>
            <w:r w:rsidRPr="007310F8">
              <w:t xml:space="preserve">requirements for the use of enterprise construction manuals, system diagrams/plans and </w:t>
            </w:r>
            <w:r w:rsidRPr="007310F8">
              <w:t>drawings</w:t>
            </w:r>
          </w:p>
          <w:p w:rsidR="00000000" w:rsidRPr="007310F8" w:rsidP="007310F8">
            <w:pPr>
              <w:pStyle w:val="ListBullet2"/>
            </w:pPr>
            <w:r w:rsidRPr="007310F8">
              <w:t>safety precautions specific to the installation of underground cable - excavation and trench safety regulations, gas detection procedures, working in confined spaces, personal protective equipment (PPE), hazards for the use of liquid petroleum gas (LPG), e</w:t>
            </w:r>
            <w:r w:rsidRPr="007310F8">
              <w:t>quipment for jointing of underground cables, gas bottle testing procedures, permit to work systems and isolation procedures</w:t>
            </w:r>
          </w:p>
          <w:p w:rsidR="00000000" w:rsidRPr="007310F8" w:rsidP="007310F8">
            <w:pPr>
              <w:pStyle w:val="ListBullet2"/>
            </w:pPr>
            <w:r w:rsidRPr="007310F8">
              <w:t>trench excavation and reinstatement procedures</w:t>
            </w:r>
          </w:p>
          <w:p w:rsidR="00000000" w:rsidRPr="007310F8" w:rsidP="007310F8">
            <w:pPr>
              <w:pStyle w:val="ListBullet2"/>
            </w:pPr>
            <w:r w:rsidRPr="007310F8">
              <w:t xml:space="preserve">installation of underground cable procedures - types of tools and equipment, methods </w:t>
            </w:r>
            <w:r w:rsidRPr="007310F8">
              <w:t>of installing conduits, and methods of installing cables and sealing cable ends (direct buried, ducts cleated and racked)</w:t>
            </w:r>
          </w:p>
          <w:p w:rsidR="00000000" w:rsidRPr="007310F8" w:rsidP="007310F8">
            <w:pPr>
              <w:pStyle w:val="ListBullet2"/>
            </w:pPr>
            <w:r w:rsidRPr="007310F8">
              <w:t>procedures for the safe use of LPG equipment for cable jointing</w:t>
            </w:r>
          </w:p>
          <w:p w:rsidR="00000000" w:rsidRPr="007310F8" w:rsidP="007310F8">
            <w:pPr>
              <w:pStyle w:val="ListBullet"/>
            </w:pPr>
            <w:r w:rsidRPr="007310F8">
              <w:t>location of cable faults in underground power cables, including:</w:t>
            </w:r>
          </w:p>
          <w:p w:rsidR="00000000" w:rsidRPr="007310F8" w:rsidP="007310F8">
            <w:pPr>
              <w:pStyle w:val="ListBullet2"/>
            </w:pPr>
            <w:r w:rsidRPr="007310F8">
              <w:t>sta</w:t>
            </w:r>
            <w:r w:rsidRPr="007310F8">
              <w:t>ndards, codes, legislation, supply authority regulations and or enterprise requirements</w:t>
            </w:r>
          </w:p>
          <w:p w:rsidR="00000000" w:rsidRPr="007310F8" w:rsidP="007310F8">
            <w:pPr>
              <w:pStyle w:val="ListBullet2"/>
            </w:pPr>
            <w:r w:rsidRPr="007310F8">
              <w:t>types of faults</w:t>
            </w:r>
          </w:p>
          <w:p w:rsidR="00000000" w:rsidRPr="007310F8" w:rsidP="007310F8">
            <w:pPr>
              <w:pStyle w:val="ListBullet2"/>
            </w:pPr>
            <w:r w:rsidRPr="007310F8">
              <w:t>methods of locating faults - Murray loop test, Fisher connection of Murray loop, modified Fisher connection, Varley loop test, time domain reflectometer (TDR), differential TDR radar, digital arc reflection, differential digital arc reflection, current imp</w:t>
            </w:r>
            <w:r w:rsidRPr="007310F8">
              <w:t>ulse test, differential current impulse, decay, differential decay, pool of potential in earth (POPIE), radio detection, capacitance inductance test, pending faults (thermography and cable/joint temperature measurement); cable location devices/equipment an</w:t>
            </w:r>
            <w:r w:rsidRPr="007310F8">
              <w:t>d methods (signal generator/receiver, phasing methods using ‘megger’, current injection, cable stabbing techniques); and cable identification</w:t>
            </w:r>
          </w:p>
          <w:p w:rsidR="00000000" w:rsidRPr="007310F8" w:rsidP="007310F8">
            <w:pPr>
              <w:pStyle w:val="ListBullet2"/>
            </w:pPr>
            <w:r w:rsidRPr="007310F8">
              <w:t>low voltage (LV) energised working practices: - regulations, working methods, insulating glove, bare hand, work pr</w:t>
            </w:r>
            <w:r w:rsidRPr="007310F8">
              <w:t>ocedures and specialist equipment</w:t>
            </w:r>
          </w:p>
          <w:p w:rsidR="00000000" w:rsidRPr="007310F8" w:rsidP="007310F8">
            <w:pPr>
              <w:pStyle w:val="ListBullet2"/>
            </w:pPr>
            <w:r w:rsidRPr="007310F8">
              <w:t>safety precautions specific to working near conductors - safe working practices and procedures, working in confined spaces, permit to work systems and isolation procedures</w:t>
            </w:r>
          </w:p>
          <w:p w:rsidR="00000000" w:rsidRPr="007310F8" w:rsidP="007310F8">
            <w:pPr>
              <w:pStyle w:val="ListBullet"/>
            </w:pPr>
            <w:r w:rsidRPr="007310F8">
              <w:t>jointing and termination of LV polymeric cable, i</w:t>
            </w:r>
            <w:r w:rsidRPr="007310F8">
              <w:t>ncluding:</w:t>
            </w:r>
          </w:p>
          <w:p w:rsidR="00000000" w:rsidRPr="007310F8" w:rsidP="007310F8">
            <w:pPr>
              <w:pStyle w:val="ListBullet2"/>
            </w:pPr>
            <w:r w:rsidRPr="007310F8">
              <w:t>standards, codes, legislation, supply authority regulations and/or enterprise requirements pertaining to the jointing of LV polymeric cables</w:t>
            </w:r>
          </w:p>
          <w:p w:rsidR="00000000" w:rsidRPr="007310F8" w:rsidP="007310F8">
            <w:pPr>
              <w:pStyle w:val="ListBullet2"/>
            </w:pPr>
            <w:r w:rsidRPr="007310F8">
              <w:t>types of cables - single core, multi-core and cross-linked polyethylene (XLPE) insulation</w:t>
            </w:r>
          </w:p>
          <w:p w:rsidR="00000000" w:rsidRPr="007310F8" w:rsidP="007310F8">
            <w:pPr>
              <w:pStyle w:val="ListBullet2"/>
            </w:pPr>
            <w:r w:rsidRPr="007310F8">
              <w:t>methods of cab</w:t>
            </w:r>
            <w:r w:rsidRPr="007310F8">
              <w:t>le handling - direct laid cables, duct laid cables, solid laid cables, cables supported in cleats or hangers, corrosion protection and minimum bending radius of cables</w:t>
            </w:r>
          </w:p>
          <w:p w:rsidR="00000000" w:rsidRPr="007310F8" w:rsidP="007310F8">
            <w:pPr>
              <w:pStyle w:val="ListBullet2"/>
            </w:pPr>
            <w:r w:rsidRPr="007310F8">
              <w:t>methods of cable sealing - shorting of cables cores, core of un-terminated cables, metho</w:t>
            </w:r>
            <w:r w:rsidRPr="007310F8">
              <w:t>ds of protection from corrosion, polymeric sheathed cables sealing with mastic lined, and heat shrink caps buried sealed ends</w:t>
            </w:r>
          </w:p>
          <w:p w:rsidR="00000000" w:rsidRPr="007310F8" w:rsidP="007310F8">
            <w:pPr>
              <w:pStyle w:val="ListBullet2"/>
            </w:pPr>
            <w:r w:rsidRPr="007310F8">
              <w:t>types of jointing tools - general hand tools and compression tools</w:t>
            </w:r>
          </w:p>
          <w:p w:rsidR="00000000" w:rsidRPr="007310F8" w:rsidP="007310F8">
            <w:pPr>
              <w:pStyle w:val="ListBullet2"/>
            </w:pPr>
            <w:r w:rsidRPr="007310F8">
              <w:t>techniques in the use of LPG - safety precautions, PPE, general</w:t>
            </w:r>
            <w:r w:rsidRPr="007310F8">
              <w:t xml:space="preserve"> maintenance and repair</w:t>
            </w:r>
          </w:p>
          <w:p w:rsidR="00000000" w:rsidRPr="007310F8" w:rsidP="007310F8">
            <w:pPr>
              <w:pStyle w:val="ListBullet2"/>
            </w:pPr>
            <w:r w:rsidRPr="007310F8">
              <w:t>safety precautions when cable jointing - working in confined spaces; permit to work systems and isolation procedures; and emergency rescue/response, including first aid</w:t>
            </w:r>
          </w:p>
          <w:p w:rsidR="00000000" w:rsidRPr="007310F8" w:rsidP="007310F8">
            <w:pPr>
              <w:pStyle w:val="ListBullet"/>
            </w:pPr>
            <w:r w:rsidRPr="007310F8">
              <w:t>LV polymeric cable jointing principles, including:</w:t>
            </w:r>
          </w:p>
          <w:p w:rsidR="00000000" w:rsidRPr="007310F8" w:rsidP="007310F8">
            <w:pPr>
              <w:pStyle w:val="ListBullet2"/>
            </w:pPr>
            <w:r w:rsidRPr="007310F8">
              <w:t>techniques</w:t>
            </w:r>
            <w:r w:rsidRPr="007310F8">
              <w:t xml:space="preserve"> in jointing LV XLPE cables - straight through joint, jointing different types of cable and service and street light cable joints</w:t>
            </w:r>
          </w:p>
          <w:p w:rsidR="00000000" w:rsidRPr="007310F8" w:rsidP="007310F8">
            <w:pPr>
              <w:pStyle w:val="ListBullet2"/>
            </w:pPr>
            <w:r w:rsidRPr="007310F8">
              <w:t xml:space="preserve">techniques in terminating LV XLPE - pole top terminations, substation terminations, </w:t>
            </w:r>
            <w:r w:rsidRPr="007310F8">
              <w:t>distribution pillar /column/cubicle termin</w:t>
            </w:r>
            <w:r w:rsidRPr="007310F8">
              <w:t>ations, and service and street light cable terminations</w:t>
            </w:r>
          </w:p>
          <w:p w:rsidR="00000000" w:rsidRPr="007310F8" w:rsidP="007310F8">
            <w:pPr>
              <w:pStyle w:val="ListBullet2"/>
            </w:pPr>
            <w:r w:rsidRPr="007310F8">
              <w:t>techniques in repairing LV XLPE cables - different types of damage, repairs to sheath and repairs to cores</w:t>
            </w:r>
          </w:p>
          <w:p w:rsidR="00000000" w:rsidRPr="007310F8" w:rsidP="007310F8">
            <w:pPr>
              <w:pStyle w:val="ListBullet2"/>
            </w:pPr>
            <w:r w:rsidRPr="007310F8">
              <w:t>methods of testing cable after jointing</w:t>
            </w:r>
          </w:p>
          <w:p w:rsidR="00000000" w:rsidRPr="007310F8" w:rsidP="007310F8">
            <w:pPr>
              <w:pStyle w:val="ListBullet"/>
            </w:pPr>
            <w:r w:rsidRPr="007310F8">
              <w:t>standards, codes, legislation, supply authority regulations and/or enterprise requirements pertaining to the jointing of HV underground polymeric cables</w:t>
            </w:r>
          </w:p>
          <w:p w:rsidR="00000000" w:rsidRPr="007310F8" w:rsidP="007310F8">
            <w:pPr>
              <w:pStyle w:val="ListBullet"/>
            </w:pPr>
            <w:r w:rsidRPr="007310F8">
              <w:t>HV underground polymeric cables requirements for the use of enterprise construction manuals, system dia</w:t>
            </w:r>
            <w:r w:rsidRPr="007310F8">
              <w:t>grams/plans and drawings, including:</w:t>
            </w:r>
          </w:p>
          <w:p w:rsidR="00000000" w:rsidRPr="007310F8" w:rsidP="007310F8">
            <w:pPr>
              <w:pStyle w:val="ListBullet2"/>
            </w:pPr>
            <w:r w:rsidRPr="007310F8">
              <w:t>characteristics of different types of cables and components</w:t>
            </w:r>
          </w:p>
          <w:p w:rsidR="00000000" w:rsidRPr="007310F8" w:rsidP="007310F8">
            <w:pPr>
              <w:pStyle w:val="ListBullet2"/>
            </w:pPr>
            <w:r w:rsidRPr="007310F8">
              <w:t>purpose of stress control</w:t>
            </w:r>
          </w:p>
          <w:p w:rsidR="00000000" w:rsidRPr="007310F8" w:rsidP="007310F8">
            <w:pPr>
              <w:pStyle w:val="ListBullet2"/>
            </w:pPr>
            <w:r w:rsidRPr="007310F8">
              <w:t>applications of various tools and equipment for HV jointing</w:t>
            </w:r>
          </w:p>
          <w:p w:rsidR="00000000" w:rsidRPr="007310F8" w:rsidP="007310F8">
            <w:pPr>
              <w:pStyle w:val="ListBullet"/>
            </w:pPr>
            <w:r w:rsidRPr="007310F8">
              <w:t>procedure for isolating HV underground polymeric cables, including:</w:t>
            </w:r>
          </w:p>
          <w:p w:rsidR="00000000" w:rsidRPr="007310F8" w:rsidP="007310F8">
            <w:pPr>
              <w:pStyle w:val="ListBullet2"/>
            </w:pPr>
            <w:r w:rsidRPr="007310F8">
              <w:t>me</w:t>
            </w:r>
            <w:r w:rsidRPr="007310F8">
              <w:t>thod for proving safe to work</w:t>
            </w:r>
          </w:p>
          <w:p w:rsidR="00000000" w:rsidRPr="007310F8" w:rsidP="007310F8">
            <w:pPr>
              <w:pStyle w:val="ListBullet2"/>
            </w:pPr>
            <w:r w:rsidRPr="007310F8">
              <w:t>earthing procedures</w:t>
            </w:r>
          </w:p>
          <w:p w:rsidR="00000000" w:rsidRPr="007310F8" w:rsidP="007310F8">
            <w:pPr>
              <w:pStyle w:val="ListBullet"/>
            </w:pPr>
            <w:r w:rsidRPr="007310F8">
              <w:t>techniques in jointing HV underground polymeric cable, including:</w:t>
            </w:r>
          </w:p>
          <w:p w:rsidR="00000000" w:rsidRPr="007310F8" w:rsidP="007310F8">
            <w:pPr>
              <w:pStyle w:val="ListBullet2"/>
            </w:pPr>
            <w:r w:rsidRPr="007310F8">
              <w:t>short circuit cores and seal cable</w:t>
            </w:r>
          </w:p>
          <w:p w:rsidR="00000000" w:rsidRPr="007310F8" w:rsidP="007310F8">
            <w:pPr>
              <w:pStyle w:val="ListBullet2"/>
            </w:pPr>
            <w:r w:rsidRPr="007310F8">
              <w:t>straight through</w:t>
            </w:r>
          </w:p>
          <w:p w:rsidR="00000000" w:rsidRPr="007310F8" w:rsidP="007310F8">
            <w:pPr>
              <w:pStyle w:val="ListBullet2"/>
            </w:pPr>
            <w:r w:rsidRPr="007310F8">
              <w:t>trifurcating</w:t>
            </w:r>
          </w:p>
          <w:p w:rsidR="00000000" w:rsidRPr="007310F8" w:rsidP="007310F8">
            <w:pPr>
              <w:pStyle w:val="ListBullet"/>
            </w:pPr>
            <w:r w:rsidRPr="007310F8">
              <w:t>techniques in HV underground polymeric cable terminations, including:</w:t>
            </w:r>
          </w:p>
          <w:p w:rsidR="00000000" w:rsidRPr="007310F8" w:rsidP="007310F8">
            <w:pPr>
              <w:pStyle w:val="ListBullet2"/>
            </w:pPr>
            <w:r w:rsidRPr="007310F8">
              <w:t>pole top termination</w:t>
            </w:r>
          </w:p>
          <w:p w:rsidR="00000000" w:rsidRPr="007310F8" w:rsidP="007310F8">
            <w:pPr>
              <w:pStyle w:val="ListBullet2"/>
            </w:pPr>
            <w:r w:rsidRPr="007310F8">
              <w:t>substation/switchgear termination</w:t>
            </w:r>
          </w:p>
          <w:p w:rsidR="00000000" w:rsidRPr="007310F8" w:rsidP="007310F8">
            <w:pPr>
              <w:pStyle w:val="ListBullet2"/>
            </w:pPr>
            <w:r w:rsidRPr="007310F8">
              <w:t>aerial bundled cable (ABC) termination</w:t>
            </w:r>
          </w:p>
          <w:p w:rsidR="00000000" w:rsidRPr="007310F8" w:rsidP="007310F8">
            <w:pPr>
              <w:pStyle w:val="ListBullet2"/>
            </w:pPr>
            <w:r w:rsidRPr="007310F8">
              <w:t>telcon termination</w:t>
            </w:r>
          </w:p>
          <w:p w:rsidR="00000000" w:rsidRPr="007310F8" w:rsidP="007310F8">
            <w:pPr>
              <w:pStyle w:val="ListBullet"/>
            </w:pPr>
            <w:r w:rsidRPr="007310F8">
              <w:t>procedures for repairing HV underground polymeric cables, including:</w:t>
            </w:r>
          </w:p>
          <w:p w:rsidR="00000000" w:rsidRPr="007310F8" w:rsidP="007310F8">
            <w:pPr>
              <w:pStyle w:val="ListBullet2"/>
            </w:pPr>
            <w:r w:rsidRPr="007310F8">
              <w:t>location of faults</w:t>
            </w:r>
          </w:p>
          <w:p w:rsidR="00000000" w:rsidRPr="007310F8" w:rsidP="007310F8">
            <w:pPr>
              <w:pStyle w:val="ListBullet2"/>
            </w:pPr>
            <w:r w:rsidRPr="007310F8">
              <w:t>types of damage</w:t>
            </w:r>
          </w:p>
          <w:p w:rsidR="00000000" w:rsidRPr="007310F8" w:rsidP="007310F8">
            <w:pPr>
              <w:pStyle w:val="ListBullet2"/>
            </w:pPr>
            <w:r w:rsidRPr="007310F8">
              <w:t>techniques to repairs to sheath</w:t>
            </w:r>
          </w:p>
          <w:p w:rsidR="00000000" w:rsidRPr="007310F8" w:rsidP="007310F8">
            <w:pPr>
              <w:pStyle w:val="ListBullet2"/>
            </w:pPr>
            <w:r w:rsidRPr="007310F8">
              <w:t>techn</w:t>
            </w:r>
            <w:r w:rsidRPr="007310F8">
              <w:t>iques to repairs to core</w:t>
            </w:r>
          </w:p>
          <w:p w:rsidR="00000000" w:rsidRPr="007310F8" w:rsidP="007310F8">
            <w:pPr>
              <w:pStyle w:val="ListBullet"/>
            </w:pPr>
            <w:r w:rsidRPr="007310F8">
              <w:t>jointing LV paper lead/lead type cables, including:</w:t>
            </w:r>
          </w:p>
          <w:p w:rsidR="00000000" w:rsidRPr="007310F8" w:rsidP="007310F8">
            <w:pPr>
              <w:pStyle w:val="ListBullet2"/>
            </w:pPr>
            <w:r w:rsidRPr="007310F8">
              <w:t>requirements for the use of enterprise manuals, system diagrams/plans and drawings</w:t>
            </w:r>
          </w:p>
          <w:p w:rsidR="00000000" w:rsidRPr="007310F8" w:rsidP="007310F8">
            <w:pPr>
              <w:pStyle w:val="ListBullet2"/>
            </w:pPr>
            <w:r w:rsidRPr="007310F8">
              <w:t>types of tools and equipment</w:t>
            </w:r>
          </w:p>
          <w:p w:rsidR="00000000" w:rsidRPr="007310F8" w:rsidP="007310F8">
            <w:pPr>
              <w:pStyle w:val="ListBullet2"/>
            </w:pPr>
            <w:r w:rsidRPr="007310F8">
              <w:t>types of LV cables</w:t>
            </w:r>
          </w:p>
          <w:p w:rsidR="00000000" w:rsidRPr="007310F8" w:rsidP="007310F8">
            <w:pPr>
              <w:pStyle w:val="ListBullet2"/>
            </w:pPr>
            <w:r w:rsidRPr="007310F8">
              <w:t>structure of LV PLY cables</w:t>
            </w:r>
          </w:p>
          <w:p w:rsidR="00000000" w:rsidRPr="007310F8" w:rsidP="007310F8">
            <w:pPr>
              <w:pStyle w:val="ListBullet2"/>
            </w:pPr>
            <w:r w:rsidRPr="007310F8">
              <w:t>techniques for lead wiping</w:t>
            </w:r>
          </w:p>
          <w:p w:rsidR="00000000" w:rsidRPr="007310F8" w:rsidP="007310F8">
            <w:pPr>
              <w:pStyle w:val="ListBullet2"/>
            </w:pPr>
            <w:r w:rsidRPr="007310F8">
              <w:t>technique for preparing and jointing LV lead sheathed paper insulated cables</w:t>
            </w:r>
          </w:p>
          <w:p w:rsidR="00000000" w:rsidRPr="007310F8" w:rsidP="007310F8">
            <w:pPr>
              <w:pStyle w:val="ListBullet2"/>
            </w:pPr>
            <w:r w:rsidRPr="007310F8">
              <w:t>installation methods of LV straight joint</w:t>
            </w:r>
          </w:p>
          <w:p w:rsidR="00000000" w:rsidRPr="007310F8" w:rsidP="007310F8">
            <w:pPr>
              <w:pStyle w:val="ListBullet2"/>
            </w:pPr>
            <w:r w:rsidRPr="007310F8">
              <w:t>inspection and repair procedures to outer sheath of lead sheathed LV cable</w:t>
            </w:r>
          </w:p>
          <w:p w:rsidR="00000000" w:rsidRPr="007310F8" w:rsidP="007310F8">
            <w:pPr>
              <w:pStyle w:val="ListBullet2"/>
            </w:pPr>
            <w:r w:rsidRPr="007310F8">
              <w:t>techniques in terminating LV lead s</w:t>
            </w:r>
            <w:r w:rsidRPr="007310F8">
              <w:t>heathed paper insulated cables</w:t>
            </w:r>
          </w:p>
          <w:p w:rsidR="00000000" w:rsidRPr="007310F8" w:rsidP="007310F8">
            <w:pPr>
              <w:pStyle w:val="ListBullet2"/>
            </w:pPr>
            <w:r w:rsidRPr="007310F8">
              <w:t>methods of testing cable after jointing</w:t>
            </w:r>
          </w:p>
          <w:p w:rsidR="00000000" w:rsidRPr="007310F8" w:rsidP="007310F8">
            <w:pPr>
              <w:pStyle w:val="ListBullet"/>
            </w:pPr>
            <w:r w:rsidRPr="007310F8">
              <w:t>HV paper lead cable jointing principles, including:</w:t>
            </w:r>
          </w:p>
          <w:p w:rsidR="00000000" w:rsidRPr="007310F8" w:rsidP="007310F8">
            <w:pPr>
              <w:pStyle w:val="ListBullet2"/>
            </w:pPr>
            <w:r w:rsidRPr="007310F8">
              <w:t>requirements for the use of enterprise manuals, system diagrams/plans and drawings</w:t>
            </w:r>
          </w:p>
          <w:p w:rsidR="00000000" w:rsidRPr="007310F8" w:rsidP="007310F8">
            <w:pPr>
              <w:pStyle w:val="ListBullet2"/>
            </w:pPr>
            <w:r w:rsidRPr="007310F8">
              <w:t>types of tools and equipment</w:t>
            </w:r>
          </w:p>
          <w:p w:rsidR="00000000" w:rsidRPr="007310F8" w:rsidP="007310F8">
            <w:pPr>
              <w:pStyle w:val="ListBullet2"/>
            </w:pPr>
            <w:r w:rsidRPr="007310F8">
              <w:t>types of HV cables</w:t>
            </w:r>
          </w:p>
          <w:p w:rsidR="00000000" w:rsidRPr="007310F8" w:rsidP="007310F8">
            <w:pPr>
              <w:pStyle w:val="ListBullet2"/>
            </w:pPr>
            <w:r w:rsidRPr="007310F8">
              <w:t>structure of HV cables</w:t>
            </w:r>
          </w:p>
          <w:p w:rsidR="00000000" w:rsidRPr="007310F8" w:rsidP="007310F8">
            <w:pPr>
              <w:pStyle w:val="ListBullet2"/>
            </w:pPr>
            <w:r w:rsidRPr="007310F8">
              <w:t>technique for the installation of transition joint between XLPE and lead sheathed paper insulated cables</w:t>
            </w:r>
          </w:p>
          <w:p w:rsidR="00000000" w:rsidRPr="007310F8" w:rsidP="007310F8">
            <w:pPr>
              <w:pStyle w:val="ListBullet2"/>
            </w:pPr>
            <w:r w:rsidRPr="007310F8">
              <w:t>technique for the jointing, terminating and repairing of HV paper lead insulated cables</w:t>
            </w:r>
          </w:p>
          <w:p w:rsidR="00000000" w:rsidRPr="007310F8" w:rsidP="007310F8">
            <w:pPr>
              <w:pStyle w:val="ListBullet2"/>
            </w:pPr>
            <w:r w:rsidRPr="007310F8">
              <w:t>methods of testing cable after jointing</w:t>
            </w:r>
          </w:p>
          <w:p w:rsidR="00000000" w:rsidRPr="007310F8" w:rsidP="007310F8">
            <w:pPr>
              <w:pStyle w:val="ListBullet"/>
            </w:pPr>
            <w:r w:rsidRPr="007310F8">
              <w:t>underground cables construction and types, including:</w:t>
            </w:r>
          </w:p>
          <w:p w:rsidR="00000000" w:rsidRPr="007310F8" w:rsidP="007310F8">
            <w:pPr>
              <w:pStyle w:val="ListBullet2"/>
            </w:pPr>
            <w:r w:rsidRPr="007310F8">
              <w:t>safety precautions specific to handling underground cables</w:t>
            </w:r>
          </w:p>
          <w:p w:rsidR="00000000" w:rsidRPr="007310F8" w:rsidP="007310F8">
            <w:pPr>
              <w:pStyle w:val="ListBullet2"/>
            </w:pPr>
            <w:r w:rsidRPr="007310F8">
              <w:t>requirements for the use of enterprise manuals, system diagrams/plans and drawings</w:t>
            </w:r>
          </w:p>
          <w:p w:rsidR="00000000" w:rsidRPr="007310F8" w:rsidP="007310F8">
            <w:pPr>
              <w:pStyle w:val="ListBullet2"/>
            </w:pPr>
            <w:r w:rsidRPr="007310F8">
              <w:t>types and applications of underground cables</w:t>
            </w:r>
          </w:p>
          <w:p w:rsidR="00000000" w:rsidRPr="007310F8" w:rsidP="007310F8">
            <w:pPr>
              <w:pStyle w:val="ListBullet2"/>
            </w:pPr>
            <w:r w:rsidRPr="007310F8">
              <w:t xml:space="preserve">construction </w:t>
            </w:r>
            <w:r w:rsidRPr="007310F8">
              <w:t>types and structures of underground cables</w:t>
            </w:r>
          </w:p>
          <w:p w:rsidR="00000000" w:rsidRPr="007310F8" w:rsidP="007310F8">
            <w:pPr>
              <w:pStyle w:val="ListBullet2"/>
            </w:pPr>
            <w:r w:rsidRPr="007310F8">
              <w:t>characteristics of different types of underground cables</w:t>
            </w:r>
          </w:p>
          <w:p w:rsidR="00000000" w:rsidRPr="007310F8" w:rsidP="007310F8">
            <w:pPr>
              <w:pStyle w:val="ListBullet2"/>
            </w:pPr>
            <w:r w:rsidRPr="007310F8">
              <w:t>ratings</w:t>
            </w:r>
          </w:p>
          <w:p w:rsidR="00000000" w:rsidRPr="007310F8" w:rsidP="007310F8">
            <w:pPr>
              <w:pStyle w:val="ListBullet"/>
            </w:pPr>
            <w:r w:rsidRPr="007310F8">
              <w:t>aluminium and lead cable sheathed jointing procedures, including:</w:t>
            </w:r>
          </w:p>
          <w:p w:rsidR="00000000" w:rsidRPr="007310F8" w:rsidP="007310F8">
            <w:pPr>
              <w:pStyle w:val="ListBullet2"/>
            </w:pPr>
            <w:r w:rsidRPr="007310F8">
              <w:t>safety precautions specific to handling and jointing underground aluminium and l</w:t>
            </w:r>
            <w:r w:rsidRPr="007310F8">
              <w:t>ead cable, including provision of WHS/OHS information, such as material safety data sheets (MSDS)</w:t>
            </w:r>
          </w:p>
          <w:p w:rsidR="00000000" w:rsidRPr="007310F8" w:rsidP="007310F8">
            <w:pPr>
              <w:pStyle w:val="ListBullet2"/>
            </w:pPr>
            <w:r w:rsidRPr="007310F8">
              <w:t>requirements for the use of enterprise manuals, system diagrams/plans and drawings</w:t>
            </w:r>
          </w:p>
          <w:p w:rsidR="00000000" w:rsidRPr="007310F8" w:rsidP="007310F8">
            <w:pPr>
              <w:pStyle w:val="ListBullet2"/>
            </w:pPr>
            <w:r w:rsidRPr="007310F8">
              <w:t>construction and structure(s) of aluminium and lead cable underground cable</w:t>
            </w:r>
            <w:r w:rsidRPr="007310F8">
              <w:t>s</w:t>
            </w:r>
          </w:p>
          <w:p w:rsidR="00000000" w:rsidRPr="007310F8" w:rsidP="007310F8">
            <w:pPr>
              <w:pStyle w:val="ListBullet2"/>
            </w:pPr>
            <w:r w:rsidRPr="007310F8">
              <w:t>characteristics of aluminium and lead cable</w:t>
            </w:r>
          </w:p>
          <w:p w:rsidR="00000000" w:rsidRPr="007310F8" w:rsidP="007310F8">
            <w:pPr>
              <w:pStyle w:val="ListBullet2"/>
            </w:pPr>
            <w:r w:rsidRPr="007310F8">
              <w:t>ratings</w:t>
            </w:r>
          </w:p>
          <w:p w:rsidR="00000000" w:rsidRPr="007310F8" w:rsidP="007310F8">
            <w:pPr>
              <w:pStyle w:val="ListBullet2"/>
            </w:pPr>
            <w:r w:rsidRPr="007310F8">
              <w:t>techniques in the jointing of aluminium and lead sheathed cable</w:t>
            </w:r>
          </w:p>
          <w:p w:rsidR="00000000" w:rsidRPr="007310F8" w:rsidP="007310F8">
            <w:pPr>
              <w:pStyle w:val="ListBullet2"/>
            </w:pPr>
            <w:r w:rsidRPr="007310F8">
              <w:t>methods of testing cable after jointing</w:t>
            </w:r>
          </w:p>
          <w:p w:rsidR="00000000" w:rsidRPr="007310F8" w:rsidP="007310F8">
            <w:pPr>
              <w:pStyle w:val="ListBullet"/>
            </w:pPr>
            <w:r w:rsidRPr="007310F8">
              <w:t>LV switching principles, including:</w:t>
            </w:r>
          </w:p>
          <w:p w:rsidR="00000000" w:rsidRPr="007310F8" w:rsidP="007310F8">
            <w:pPr>
              <w:pStyle w:val="ListBullet2"/>
            </w:pPr>
            <w:r w:rsidRPr="007310F8">
              <w:t>standards, codes, legislation, supply authority regulations and/or enterprise requirements applicable to switching of LV to a given schedule</w:t>
            </w:r>
          </w:p>
          <w:p w:rsidR="00000000" w:rsidRPr="007310F8" w:rsidP="007310F8">
            <w:pPr>
              <w:pStyle w:val="ListBullet2"/>
            </w:pPr>
            <w:r w:rsidRPr="007310F8">
              <w:t>requirements for the use of manuals, system diagrams/plans and drawings - types, characteristics and capabilities o</w:t>
            </w:r>
            <w:r w:rsidRPr="007310F8">
              <w:t>f electrical apparatus; use, characteristics and capabilities of specialised tools and testing equipment; and LV network interconnectors source of possible backfeed</w:t>
            </w:r>
          </w:p>
          <w:p w:rsidR="00000000" w:rsidRPr="007310F8" w:rsidP="007310F8">
            <w:pPr>
              <w:pStyle w:val="ListBullet2"/>
            </w:pPr>
            <w:r w:rsidRPr="007310F8">
              <w:t>LV switching techniques - identifying hazards, assessing and controlling risks associated w</w:t>
            </w:r>
            <w:r w:rsidRPr="007310F8">
              <w:t>ith LV switching operations, electrical access permit(s), operational procedures and earthing procedures</w:t>
            </w:r>
          </w:p>
          <w:p w:rsidR="00000000" w:rsidRPr="007310F8" w:rsidP="007310F8">
            <w:pPr>
              <w:pStyle w:val="ListBullet2"/>
            </w:pPr>
            <w:r w:rsidRPr="007310F8">
              <w:t xml:space="preserve"> PPE for LV switching.</w:t>
            </w:r>
          </w:p>
        </w:tc>
      </w:tr>
    </w:tbl>
    <w:p w:rsidR="00000000" w:rsidRPr="007310F8" w:rsidP="007310F8">
      <w:pPr>
        <w:pStyle w:val="NoPaddingFontSize1"/>
      </w:pPr>
    </w:p>
    <w:p w:rsidR="00000000" w:rsidRPr="007310F8" w:rsidP="007310F8">
      <w:pPr>
        <w:pStyle w:val="AllowPageBreak"/>
      </w:pPr>
    </w:p>
    <w:p w:rsidR="00000000" w:rsidRPr="007310F8" w:rsidP="007310F8">
      <w:pPr>
        <w:pStyle w:val="Heading1"/>
      </w:pPr>
      <w:bookmarkStart w:id="4" w:name="O_1003529"/>
      <w:bookmarkEnd w:id="4"/>
      <w:r w:rsidRPr="007310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0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0F8" w:rsidP="007310F8">
            <w:pPr>
              <w:pStyle w:val="BodyText"/>
            </w:pPr>
            <w:r w:rsidRPr="007310F8">
              <w:t>Assessors must hold credentials specified within the Standards for Registered Training Organisations current at the time of assessment.</w:t>
            </w:r>
          </w:p>
          <w:p w:rsidR="00000000" w:rsidRPr="007310F8" w:rsidP="007310F8">
            <w:pPr>
              <w:pStyle w:val="BodyText"/>
            </w:pPr>
            <w:r w:rsidRPr="007310F8">
              <w:t>Assessment must satisfy the Principles of Assessment and Rules of Evidence and all regulatory requirements included with</w:t>
            </w:r>
            <w:r w:rsidRPr="007310F8">
              <w:t>in the Standards for Registered Training Organisations current at the time of assessment.</w:t>
            </w:r>
          </w:p>
          <w:p w:rsidR="00000000" w:rsidRPr="007310F8" w:rsidP="007310F8">
            <w:pPr>
              <w:pStyle w:val="BodyText"/>
            </w:pPr>
            <w:r w:rsidRPr="007310F8">
              <w:t>Assessment must occur in workplace operational situations where it is appropriate to do so; where this is not appropriate, assessment must occur in simulated conditio</w:t>
            </w:r>
            <w:r w:rsidRPr="007310F8">
              <w:t>ns involving realistic and authentic activities that replicate operational workplace conditions.</w:t>
            </w:r>
          </w:p>
          <w:p w:rsidR="00000000" w:rsidRPr="007310F8" w:rsidP="007310F8">
            <w:pPr>
              <w:pStyle w:val="BodyText"/>
            </w:pPr>
            <w:r w:rsidRPr="007310F8">
              <w:t>Assessment processes and techniques must be appropriate to the language, literacy and numeracy requirements of the work being performed and the needs of the ca</w:t>
            </w:r>
            <w:r w:rsidRPr="007310F8">
              <w:t>ndidate.</w:t>
            </w:r>
          </w:p>
          <w:p w:rsidR="00000000" w:rsidRPr="007310F8" w:rsidP="007310F8">
            <w:pPr>
              <w:pStyle w:val="BodyText"/>
            </w:pPr>
            <w:r w:rsidRPr="007310F8">
              <w:t>Resources for assessment must include access to:</w:t>
            </w:r>
          </w:p>
          <w:p w:rsidR="00000000" w:rsidRPr="007310F8" w:rsidP="007310F8">
            <w:pPr>
              <w:pStyle w:val="ListBullet"/>
            </w:pPr>
            <w:r w:rsidRPr="007310F8">
              <w:t>a range of relevant exercises, case studies and/or other simulations</w:t>
            </w:r>
          </w:p>
          <w:p w:rsidR="00000000" w:rsidRPr="007310F8" w:rsidP="007310F8">
            <w:pPr>
              <w:pStyle w:val="ListBullet"/>
            </w:pPr>
            <w:r w:rsidRPr="007310F8">
              <w:t>relevant and appropriate materials, tools, facilities, equipment and PPE currently used in industry for conducting high potentia</w:t>
            </w:r>
            <w:r w:rsidRPr="007310F8">
              <w:t>l testing of power system underground power cables</w:t>
            </w:r>
          </w:p>
          <w:p w:rsidR="00000000" w:rsidRPr="007310F8" w:rsidP="007310F8">
            <w:pPr>
              <w:pStyle w:val="ListBullet"/>
            </w:pPr>
            <w:r w:rsidRPr="007310F8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7310F8" w:rsidP="007310F8">
      <w:pPr>
        <w:pStyle w:val="NoPaddingFontSize1"/>
      </w:pPr>
    </w:p>
    <w:p w:rsidR="00000000" w:rsidRPr="007310F8" w:rsidP="007310F8">
      <w:pPr>
        <w:pStyle w:val="AllowPageBreak"/>
      </w:pPr>
    </w:p>
    <w:p w:rsidR="00000000" w:rsidRPr="007310F8" w:rsidP="007310F8">
      <w:pPr>
        <w:pStyle w:val="Heading1"/>
      </w:pPr>
      <w:bookmarkStart w:id="5" w:name="O_1003532"/>
      <w:bookmarkEnd w:id="5"/>
      <w:r w:rsidRPr="007310F8">
        <w:t>Links</w:t>
      </w:r>
    </w:p>
    <w:p w:rsidR="00000000" w:rsidRPr="007310F8" w:rsidP="001D7DB6">
      <w:pPr>
        <w:pStyle w:val="BodyText"/>
      </w:pPr>
      <w:r w:rsidRPr="007310F8">
        <w:t>UET Trainin</w:t>
      </w:r>
      <w:r w:rsidRPr="007310F8">
        <w:t xml:space="preserve">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C3B7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310F8" w:rsidP="007310F8"/>
    <w:sectPr w:rsidSect="007310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F8" w:rsidRPr="001D7DB6" w:rsidP="001D7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DB6" w:rsidP="00731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DB6" w:rsidP="00731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7DB6" w:rsidP="00731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0F8" w:rsidRPr="001D7DB6" w:rsidP="001D7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DB6" w:rsidRPr="002D2AF8" w:rsidP="00731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UETTDRIS59 Conduct high potential testing of power system underground power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D7DB6" w:rsidP="00731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84C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F01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7CCC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0F8"/>
  </w:style>
  <w:style w:type="character" w:customStyle="1" w:styleId="Heading1Char">
    <w:name w:val="Heading 1 Char"/>
    <w:basedOn w:val="DefaultParagraphFont"/>
    <w:link w:val="Heading1"/>
    <w:rsid w:val="00731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0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0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10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1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0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0F8"/>
    <w:rPr>
      <w:b/>
      <w:spacing w:val="0"/>
    </w:rPr>
  </w:style>
  <w:style w:type="paragraph" w:customStyle="1" w:styleId="SuperTitle">
    <w:name w:val="SuperTitle"/>
    <w:basedOn w:val="Title"/>
    <w:rsid w:val="00731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0F8"/>
    <w:rPr>
      <w:i/>
    </w:rPr>
  </w:style>
  <w:style w:type="paragraph" w:styleId="Caption">
    <w:name w:val="caption"/>
    <w:basedOn w:val="BodyText"/>
    <w:next w:val="Normal"/>
    <w:qFormat/>
    <w:rsid w:val="00731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0F8"/>
  </w:style>
  <w:style w:type="paragraph" w:styleId="TableofFigures">
    <w:name w:val="table of figures"/>
    <w:basedOn w:val="Normal"/>
    <w:next w:val="Normal"/>
    <w:semiHidden/>
    <w:rsid w:val="00731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0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0F8"/>
    <w:rPr>
      <w:rFonts w:ascii="Wingdings" w:hAnsi="Wingdings"/>
    </w:rPr>
  </w:style>
  <w:style w:type="paragraph" w:customStyle="1" w:styleId="TableHeading">
    <w:name w:val="Table Heading"/>
    <w:basedOn w:val="HeadingBase"/>
    <w:rsid w:val="00731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0F8"/>
    <w:rPr>
      <w:color w:val="0033CC"/>
      <w:u w:val="none"/>
    </w:rPr>
  </w:style>
  <w:style w:type="paragraph" w:customStyle="1" w:styleId="BodyTextRight">
    <w:name w:val="Body Text Right"/>
    <w:basedOn w:val="BodyText"/>
    <w:rsid w:val="00731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0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0F8"/>
    <w:rPr>
      <w:sz w:val="32"/>
    </w:rPr>
  </w:style>
  <w:style w:type="paragraph" w:customStyle="1" w:styleId="HeadingProcedure">
    <w:name w:val="Heading Procedure"/>
    <w:basedOn w:val="HeadingBase"/>
    <w:next w:val="Normal"/>
    <w:rsid w:val="00731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0F8"/>
    <w:pPr>
      <w:spacing w:before="60" w:after="60"/>
    </w:pPr>
  </w:style>
  <w:style w:type="paragraph" w:styleId="ListContinue">
    <w:name w:val="List Continue"/>
    <w:basedOn w:val="List"/>
    <w:rsid w:val="007310F8"/>
    <w:pPr>
      <w:ind w:firstLine="0"/>
    </w:pPr>
  </w:style>
  <w:style w:type="paragraph" w:customStyle="1" w:styleId="ListNote">
    <w:name w:val="List Note"/>
    <w:basedOn w:val="List"/>
    <w:rsid w:val="00731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0F8"/>
    <w:rPr>
      <w:rFonts w:ascii="Courier New" w:hAnsi="Courier New"/>
    </w:rPr>
  </w:style>
  <w:style w:type="paragraph" w:customStyle="1" w:styleId="NoteBullet">
    <w:name w:val="Note Bullet"/>
    <w:basedOn w:val="Note"/>
    <w:rsid w:val="00731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0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0F8"/>
    <w:rPr>
      <w:b/>
      <w:smallCaps/>
    </w:rPr>
  </w:style>
  <w:style w:type="paragraph" w:customStyle="1" w:styleId="TableListNumber">
    <w:name w:val="Table List Number"/>
    <w:basedOn w:val="ListNumber"/>
    <w:rsid w:val="00731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0F8"/>
    <w:pPr>
      <w:numPr>
        <w:numId w:val="9"/>
      </w:numPr>
    </w:pPr>
  </w:style>
  <w:style w:type="paragraph" w:customStyle="1" w:styleId="ListAlpha2">
    <w:name w:val="List Alpha 2"/>
    <w:basedOn w:val="List2"/>
    <w:rsid w:val="007310F8"/>
    <w:pPr>
      <w:numPr>
        <w:numId w:val="8"/>
      </w:numPr>
    </w:pPr>
  </w:style>
  <w:style w:type="paragraph" w:styleId="List2">
    <w:name w:val="List 2"/>
    <w:basedOn w:val="BodyText"/>
    <w:rsid w:val="00731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0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0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0F8"/>
    <w:pPr>
      <w:numPr>
        <w:numId w:val="4"/>
      </w:numPr>
    </w:pPr>
  </w:style>
  <w:style w:type="paragraph" w:styleId="ListContinue2">
    <w:name w:val="List Continue 2"/>
    <w:basedOn w:val="List2"/>
    <w:rsid w:val="007310F8"/>
    <w:pPr>
      <w:ind w:firstLine="0"/>
    </w:pPr>
  </w:style>
  <w:style w:type="paragraph" w:styleId="ListContinue3">
    <w:name w:val="List Continue 3"/>
    <w:basedOn w:val="List3"/>
    <w:rsid w:val="007310F8"/>
    <w:pPr>
      <w:ind w:left="1021" w:firstLine="0"/>
    </w:pPr>
  </w:style>
  <w:style w:type="paragraph" w:styleId="ListContinue4">
    <w:name w:val="List Continue 4"/>
    <w:basedOn w:val="List4"/>
    <w:rsid w:val="007310F8"/>
    <w:pPr>
      <w:ind w:firstLine="0"/>
    </w:pPr>
  </w:style>
  <w:style w:type="paragraph" w:styleId="ListContinue5">
    <w:name w:val="List Continue 5"/>
    <w:basedOn w:val="List5"/>
    <w:rsid w:val="007310F8"/>
    <w:pPr>
      <w:ind w:firstLine="0"/>
    </w:pPr>
  </w:style>
  <w:style w:type="paragraph" w:styleId="ListNumber3">
    <w:name w:val="List Number 3"/>
    <w:basedOn w:val="List3"/>
    <w:rsid w:val="007310F8"/>
    <w:pPr>
      <w:numPr>
        <w:numId w:val="5"/>
      </w:numPr>
    </w:pPr>
  </w:style>
  <w:style w:type="paragraph" w:styleId="ListNumber4">
    <w:name w:val="List Number 4"/>
    <w:basedOn w:val="List4"/>
    <w:rsid w:val="007310F8"/>
    <w:pPr>
      <w:numPr>
        <w:numId w:val="6"/>
      </w:numPr>
    </w:pPr>
  </w:style>
  <w:style w:type="paragraph" w:styleId="ListNumber5">
    <w:name w:val="List Number 5"/>
    <w:basedOn w:val="List5"/>
    <w:rsid w:val="007310F8"/>
    <w:pPr>
      <w:numPr>
        <w:numId w:val="7"/>
      </w:numPr>
    </w:pPr>
  </w:style>
  <w:style w:type="paragraph" w:styleId="BlockText">
    <w:name w:val="Block Text"/>
    <w:basedOn w:val="Normal"/>
    <w:rsid w:val="00731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0F8"/>
    <w:rPr>
      <w:sz w:val="16"/>
      <w:vertAlign w:val="superscript"/>
    </w:rPr>
  </w:style>
  <w:style w:type="character" w:customStyle="1" w:styleId="Symbols">
    <w:name w:val="Symbols"/>
    <w:basedOn w:val="DefaultParagraphFont"/>
    <w:rsid w:val="007310F8"/>
    <w:rPr>
      <w:rFonts w:ascii="Symbol" w:hAnsi="Symbol"/>
    </w:rPr>
  </w:style>
  <w:style w:type="character" w:customStyle="1" w:styleId="MenuOptions">
    <w:name w:val="Menu Options"/>
    <w:basedOn w:val="DefaultParagraphFont"/>
    <w:rsid w:val="00731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0F8"/>
    <w:rPr>
      <w:b/>
    </w:rPr>
  </w:style>
  <w:style w:type="character" w:customStyle="1" w:styleId="Underlined">
    <w:name w:val="Underlined"/>
    <w:basedOn w:val="DefaultParagraphFont"/>
    <w:rsid w:val="007310F8"/>
    <w:rPr>
      <w:u w:val="single"/>
    </w:rPr>
  </w:style>
  <w:style w:type="paragraph" w:customStyle="1" w:styleId="TableBodyTextRight">
    <w:name w:val="Table Body Text Right"/>
    <w:basedOn w:val="TableBodyText"/>
    <w:rsid w:val="00731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0F8"/>
    <w:rPr>
      <w:sz w:val="18"/>
    </w:rPr>
  </w:style>
  <w:style w:type="paragraph" w:customStyle="1" w:styleId="BodySmallRight">
    <w:name w:val="Body Small Right"/>
    <w:basedOn w:val="BodyTextRight"/>
    <w:rsid w:val="007310F8"/>
    <w:rPr>
      <w:sz w:val="18"/>
      <w:szCs w:val="18"/>
    </w:rPr>
  </w:style>
  <w:style w:type="paragraph" w:customStyle="1" w:styleId="MarginEdition">
    <w:name w:val="Margin Edition"/>
    <w:basedOn w:val="MarginNote"/>
    <w:rsid w:val="00731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0F8"/>
    <w:rPr>
      <w:sz w:val="2"/>
      <w:szCs w:val="2"/>
    </w:rPr>
  </w:style>
  <w:style w:type="character" w:customStyle="1" w:styleId="Small">
    <w:name w:val="Small"/>
    <w:basedOn w:val="DefaultParagraphFont"/>
    <w:rsid w:val="007310F8"/>
    <w:rPr>
      <w:sz w:val="16"/>
    </w:rPr>
  </w:style>
  <w:style w:type="paragraph" w:customStyle="1" w:styleId="WideTable">
    <w:name w:val="Wide Table"/>
    <w:basedOn w:val="Normal"/>
    <w:rsid w:val="00731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0F8"/>
  </w:style>
  <w:style w:type="paragraph" w:styleId="Quote">
    <w:name w:val="Quote"/>
    <w:basedOn w:val="Heading1"/>
    <w:link w:val="QuoteChar"/>
    <w:qFormat/>
    <w:rsid w:val="00731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0F8"/>
    <w:pPr>
      <w:pageBreakBefore/>
    </w:pPr>
  </w:style>
  <w:style w:type="paragraph" w:customStyle="1" w:styleId="Border">
    <w:name w:val="Border"/>
    <w:basedOn w:val="Normal"/>
    <w:qFormat/>
    <w:rsid w:val="00731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0F8"/>
    <w:rPr>
      <w:u w:val="single"/>
    </w:rPr>
  </w:style>
  <w:style w:type="character" w:customStyle="1" w:styleId="BoldandItalics">
    <w:name w:val="Bold and Italics"/>
    <w:qFormat/>
    <w:rsid w:val="007310F8"/>
    <w:rPr>
      <w:b/>
      <w:i/>
      <w:u w:val="none"/>
    </w:rPr>
  </w:style>
  <w:style w:type="paragraph" w:styleId="BalloonText">
    <w:name w:val="Balloon Text"/>
    <w:basedOn w:val="Normal"/>
    <w:link w:val="BalloonTextChar"/>
    <w:rsid w:val="00731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0F8"/>
    <w:pPr>
      <w:spacing w:before="0" w:after="0"/>
    </w:pPr>
  </w:style>
  <w:style w:type="paragraph" w:customStyle="1" w:styleId="BodyTextBold">
    <w:name w:val="Body Text Bold"/>
    <w:basedOn w:val="BodyText"/>
    <w:qFormat/>
    <w:rsid w:val="007310F8"/>
    <w:rPr>
      <w:b/>
    </w:rPr>
  </w:style>
  <w:style w:type="character" w:styleId="Hyperlink">
    <w:name w:val="Hyperlink"/>
    <w:basedOn w:val="DefaultParagraphFont"/>
    <w:uiPriority w:val="99"/>
    <w:unhideWhenUsed/>
    <w:rsid w:val="001D7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1364</Words>
  <Characters>8843</Characters>
  <Application>Microsoft Office Word</Application>
  <DocSecurity>0</DocSecurity>
  <Lines>192</Lines>
  <Paragraphs>143</Paragraphs>
  <ScaleCrop>false</ScaleCrop>
  <Company>Author-it Software Corporation Ltd.</Company>
  <LinksUpToDate>false</LinksUpToDate>
  <CharactersWithSpaces>10064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UETTDRIS59 Conduct high potential testing of power system underground power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