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B7A" w:rsidP="00263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UETTDRDS57 Design power system overhead transmission systems</w:t>
      </w:r>
      <w:r>
        <w:fldChar w:fldCharType="end"/>
      </w:r>
    </w:p>
    <w:p w:rsidR="00263B7A" w:rsidP="00263B7A">
      <w:pPr>
        <w:pStyle w:val="Version"/>
        <w:sectPr w:rsidSect="009E5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DBB" w:rsidP="009E5DBB">
      <w:pPr>
        <w:pStyle w:val="SuperHeading"/>
      </w:pPr>
      <w:r w:rsidRPr="009E5DBB">
        <w:t>UETTDRDS57 Design power system overhead transmission systems</w:t>
      </w:r>
    </w:p>
    <w:p w:rsidR="00000000" w:rsidRPr="009E5DBB" w:rsidP="009E5DBB">
      <w:pPr>
        <w:pStyle w:val="Heading1"/>
      </w:pPr>
      <w:bookmarkStart w:id="1" w:name="O_1002813"/>
      <w:bookmarkEnd w:id="1"/>
      <w:r w:rsidRPr="009E5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Release 1. This is the first release of this unit of competency in the UET Transmission, Distribution and Rail Sector Training Package.</w:t>
            </w:r>
          </w:p>
        </w:tc>
      </w:tr>
    </w:tbl>
    <w:p w:rsidR="00263B7A" w:rsidP="009E5DBB">
      <w:pPr>
        <w:pStyle w:val="NoPaddingFontSize1"/>
      </w:pPr>
    </w:p>
    <w:p w:rsidR="00263B7A" w:rsidP="009E5DBB">
      <w:pPr>
        <w:pStyle w:val="NoPaddingFontSize1"/>
      </w:pPr>
    </w:p>
    <w:p w:rsidR="00000000" w:rsidRPr="009E5DBB" w:rsidP="009E5DBB">
      <w:pPr>
        <w:pStyle w:val="Heading1"/>
      </w:pPr>
      <w:bookmarkStart w:id="2" w:name="O_1002814"/>
      <w:bookmarkEnd w:id="2"/>
      <w:r w:rsidRPr="009E5D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This unit covers the technical design of overhe</w:t>
            </w:r>
            <w:r w:rsidRPr="009E5DBB">
              <w:t>ad transmission networks to relevant standards, including electrical clearances; electrical and mechanical loadings; earthing; environmental considerations; minor civil aspects; and the handling of waterway, railway and other crossings. It also includes th</w:t>
            </w:r>
            <w:r w:rsidRPr="009E5DBB">
              <w:t>e necessary established procedures to ensure the line design conforms to specific organisational technical standards, operational and system planning requirements, and incorporates the principles of safe design.</w:t>
            </w:r>
          </w:p>
          <w:p w:rsidR="00000000" w:rsidRPr="009E5DBB" w:rsidP="009E5DBB">
            <w:pPr>
              <w:pStyle w:val="BodyText"/>
            </w:pPr>
            <w:r w:rsidRPr="009E5DBB">
              <w:t xml:space="preserve">The application of the skills and knowledge </w:t>
            </w:r>
            <w:r w:rsidRPr="009E5DBB">
              <w:t xml:space="preserve">described in this unit may require a licence/registration to practice in the workplace subject to regulations for undertaking of electrical work.  </w:t>
            </w:r>
          </w:p>
          <w:p w:rsidR="00000000" w:rsidRPr="009E5DBB" w:rsidP="009E5DBB">
            <w:pPr>
              <w:pStyle w:val="BodyText"/>
            </w:pPr>
            <w:r w:rsidRPr="009E5DBB">
              <w:t>Other conditions may apply under state and territory legislative and regulatory licencing requirements which</w:t>
            </w:r>
            <w:r w:rsidRPr="009E5DBB">
              <w:t xml:space="preserve"> must be confirmed prior to commencing this unit.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3" w:name="O_1002815"/>
      <w:bookmarkEnd w:id="3"/>
      <w:r w:rsidRPr="009E5D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Common Unit Group</w:t>
            </w:r>
          </w:p>
          <w:p w:rsidR="00000000" w:rsidRPr="009E5DBB" w:rsidP="009E5DBB">
            <w:pPr>
              <w:pStyle w:val="BodyText"/>
            </w:pPr>
            <w:r w:rsidRPr="009E5DBB">
              <w:t>UEENEEE101A Apply Occupational Health and Safety regulations, codes and practices in the workplace</w:t>
            </w:r>
          </w:p>
          <w:p w:rsidR="00000000" w:rsidRPr="009E5DBB" w:rsidP="009E5DBB">
            <w:pPr>
              <w:pStyle w:val="BodyText"/>
            </w:pPr>
            <w:r w:rsidRPr="009E5DBB">
              <w:t>UEENEEE104A Solve problems in d.c. circuits</w:t>
            </w:r>
          </w:p>
          <w:p w:rsidR="00000000" w:rsidRPr="009E5DBB" w:rsidP="009E5DBB">
            <w:pPr>
              <w:pStyle w:val="BodyText"/>
            </w:pPr>
            <w:r w:rsidRPr="009E5DBB">
              <w:t>UEENE</w:t>
            </w:r>
            <w:r w:rsidRPr="009E5DBB">
              <w:t>EE107A Use drawings, diagrams, schedules, standards, codes and specifications</w:t>
            </w:r>
          </w:p>
          <w:p w:rsidR="00000000" w:rsidRPr="009E5DBB" w:rsidP="009E5DBB">
            <w:pPr>
              <w:pStyle w:val="BodyText"/>
            </w:pPr>
            <w:r w:rsidRPr="009E5DBB">
              <w:t>UEENEEG101A Solve problems in electromagnetic devices and related circuits</w:t>
            </w:r>
          </w:p>
          <w:p w:rsidR="00000000" w:rsidRPr="009E5DBB" w:rsidP="009E5DBB">
            <w:pPr>
              <w:pStyle w:val="BodyText"/>
            </w:pPr>
            <w:r w:rsidRPr="009E5DBB">
              <w:t>UEENEEG102A Solve problems in low voltage a.c. circuits</w:t>
            </w:r>
          </w:p>
          <w:p w:rsidR="00000000" w:rsidRPr="009E5DBB" w:rsidP="009E5DBB">
            <w:pPr>
              <w:pStyle w:val="BodyText"/>
            </w:pPr>
            <w:r w:rsidRPr="009E5DBB">
              <w:t>UETTDRDS39 Prepare and manage detailed construc</w:t>
            </w:r>
            <w:r w:rsidRPr="009E5DBB">
              <w:t>tion plans for electrical power system infrastructure</w:t>
            </w:r>
          </w:p>
          <w:p w:rsidR="00000000" w:rsidRPr="009E5DBB" w:rsidP="009E5DBB">
            <w:pPr>
              <w:pStyle w:val="BodyText"/>
            </w:pPr>
            <w:r w:rsidRPr="009E5DBB">
              <w:t>UETTDRDS45 Organise and implement ESI line and easement surveys</w:t>
            </w:r>
          </w:p>
          <w:p w:rsidR="00000000" w:rsidRPr="009E5DBB" w:rsidP="009E5DBB">
            <w:pPr>
              <w:pStyle w:val="BodyText"/>
            </w:pPr>
            <w:r w:rsidRPr="009E5DBB">
              <w:t>UETTDREL11 Apply sustainable energy and environmental procedures</w:t>
            </w:r>
          </w:p>
          <w:p w:rsidR="00000000" w:rsidRPr="009E5DBB" w:rsidP="009E5DBB">
            <w:pPr>
              <w:pStyle w:val="BodyText"/>
            </w:pPr>
            <w:r w:rsidRPr="009E5DBB">
              <w:t>UETTDREL16 Working safely near live electrical apparatus</w:t>
            </w:r>
          </w:p>
          <w:p w:rsidR="00000000" w:rsidRPr="009E5DBB" w:rsidP="009E5DBB">
            <w:pPr>
              <w:pStyle w:val="BodyText"/>
            </w:pPr>
            <w:r w:rsidRPr="009E5DBB">
              <w:t>UETTDRIS62 Implement and monitor the power system organisational WHS/OHS policies, procedures and programs</w:t>
            </w:r>
          </w:p>
          <w:p w:rsidR="00000000" w:rsidRPr="009E5DBB" w:rsidP="009E5DBB">
            <w:pPr>
              <w:pStyle w:val="BodyText"/>
            </w:pPr>
            <w:r w:rsidRPr="009E5DBB">
              <w:t xml:space="preserve">UETTDRIS63 Implement &amp; monitor power system environmental &amp; sustainable energy </w:t>
            </w:r>
            <w:r w:rsidRPr="009E5DBB">
              <w:t>management policies &amp; procedures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4" w:name="O_1002816"/>
      <w:bookmarkEnd w:id="4"/>
      <w:r w:rsidRPr="009E5D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Design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5" w:name="O_1002817"/>
      <w:bookmarkEnd w:id="5"/>
      <w:r w:rsidRPr="009E5D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Not applicable.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6" w:name="O_1002818"/>
      <w:bookmarkEnd w:id="6"/>
      <w:r w:rsidRPr="009E5D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PERFORMANCE CRITERIA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Performance criteria describe the performance needed to demonstrate achievement of the element.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Plan for and coordinate the design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Work health and safety (WHS)/occupational health and safety (OHS) practices/procedu</w:t>
            </w:r>
            <w:r w:rsidRPr="009E5DBB">
              <w:t>res and environmental and sustainable energy procedures, which may influence the design of overhead transmission systems, are reviewed and determined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Purpose of the design is established and expected outcomes of the work are confirmed with appropriate personnel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Established policies, procedures and specifications for the design are obtained or established with appropriate personnel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Equipmen</w:t>
            </w:r>
            <w:r w:rsidRPr="009E5DBB">
              <w:t>t/tools and personal protective equipment (PPE) are selected and coordinated based on specified requirements and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Work is prioritised and sequenced for the most efficient and effective outcome following consultation with others</w:t>
            </w:r>
            <w:r w:rsidRPr="009E5DBB">
              <w:t xml:space="preserve"> for completion within acceptable timeframes, to a quality standard and in accordance with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Risk control measures are identified, prioritised and evaluated against the work schedule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 xml:space="preserve">Relevant work permits are secured to coordinate the performance of work according to requirements and/or </w:t>
            </w:r>
            <w:r w:rsidRPr="009E5DBB">
              <w:t>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 xml:space="preserve">Resources, including personnel, equipment, tools and PPE, required for the job are identified, scheduled and coordinated </w:t>
            </w:r>
            <w:r w:rsidRPr="009E5DBB">
              <w:t>and confirmed safe and in technical working order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Liaison and communication issues with other/authorised personnel, authorities, clients and land owners are resolved and activities coordinated to carry out work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 xml:space="preserve">Site is prepared according to </w:t>
            </w:r>
            <w:r w:rsidRPr="009E5DBB">
              <w:t>the work schedule and to minimise risk and damage to property, commerce and individuals in accordance with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Personnel participating in the work, including plant operators and contractors, are fully briefed and respective responsibilities coordinated and authorised, where applicable, in accordance with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Carry out and coordinate the design</w:t>
            </w:r>
            <w:r w:rsidRPr="009E5DBB">
              <w:rPr>
                <w:rStyle w:val="SpecialBold"/>
              </w:rPr>
              <w:t xml:space="preserve">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Circuit/systems modelling is used to evaluate alternative proposals in accordance with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WHS/OHS and sustainable energy principles, functionality and practices to avoid incidents and accidents and minimise waste are incorporated into the project in accordance with requirements and/or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System design decisions are ma</w:t>
            </w:r>
            <w:r w:rsidRPr="009E5DBB">
              <w:t>de on the basis of safety and effective outcomes according to requirements and/or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 xml:space="preserve">Mathematical models of the design are used to analyse the effectiveness of the finished project in accordance with requirements and established </w:t>
            </w:r>
            <w:r w:rsidRPr="009E5DBB">
              <w:t>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Technical advice is given regarding potential hazards, safety risks and control measures so that monitoring and preventative action can be undertaken and/or appropriate authorities consulted, where necessary, in a</w:t>
            </w:r>
            <w:r w:rsidRPr="009E5DBB">
              <w:t>ccordance with requirements and established procedures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Essential knowledge and associated skills are applied to analyse specific data and compare it with compliance specifications to ensure completion of the project within an agreed timeframe accord</w:t>
            </w:r>
            <w:r w:rsidRPr="009E5DBB">
              <w:t>ing to requirements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Solutions to non-routine problems are identified and actioned using acquired essential knowledge and associated skills according to requirements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Quality of work is monitored against personal performance agreement and/or es</w:t>
            </w:r>
            <w:r w:rsidRPr="009E5DBB">
              <w:t>tablished organisational and professional standards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rPr>
                <w:rStyle w:val="SpecialBold"/>
              </w:rPr>
              <w:t>Complete and coordinate the design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Final inspections of the design are undertaken to ensure it complies with all requirements and includes all specifications and documentations needed to complete the design brief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Appropriate personnel are notified of completion and reports and/or com</w:t>
            </w:r>
            <w:r w:rsidRPr="009E5DBB">
              <w:t>pletion documents are finalised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Reports and/or completion documents are submitted to relevant personnel/organisations for approval and, where applicable, statutory or regulatory approval</w:t>
            </w:r>
          </w:p>
        </w:tc>
      </w:tr>
      <w:tr w:rsidTr="009E5D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Approved copies of design documents are issued and reco</w:t>
            </w:r>
            <w:r w:rsidRPr="009E5DBB">
              <w:t>rds are updated in accordance with established procedures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7" w:name="O_1002819"/>
      <w:bookmarkEnd w:id="7"/>
      <w:r w:rsidRPr="009E5D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Foundation skills essential to performance are explicit in the performance criteria of this unit of competency.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8" w:name="O_1002820"/>
      <w:bookmarkEnd w:id="8"/>
      <w:r w:rsidRPr="009E5D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Range is restricted to essential operating conditions and any other variables essential to the work environment.</w:t>
            </w:r>
          </w:p>
          <w:p w:rsidR="00000000" w:rsidRPr="009E5DBB" w:rsidP="009E5DBB">
            <w:pPr>
              <w:pStyle w:val="BodyText"/>
            </w:pPr>
            <w:r w:rsidRPr="009E5DBB">
              <w:t>Non-essential conditions may be found in the Companion Volume Implementation Guide.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9" w:name="O_1002821"/>
      <w:bookmarkEnd w:id="9"/>
      <w:r w:rsidRPr="009E5D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This unit rep</w:t>
            </w:r>
            <w:r w:rsidRPr="009E5DBB">
              <w:t>laces and is equivalent to UETTDRDS57A Design power system overhead transmission systems.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10" w:name="O_1002828"/>
      <w:bookmarkEnd w:id="10"/>
      <w:r w:rsidRPr="009E5DBB">
        <w:t>Links</w:t>
      </w:r>
    </w:p>
    <w:p w:rsidR="00000000" w:rsidRPr="009E5DBB" w:rsidP="00263B7A">
      <w:pPr>
        <w:pStyle w:val="BodyText"/>
      </w:pPr>
      <w:r w:rsidRPr="009E5DB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11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E5DBB" w:rsidP="00263B7A">
      <w:pPr>
        <w:pStyle w:val="BodyText"/>
        <w:sectPr w:rsidSect="009E5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DBB" w:rsidP="009E5DBB">
      <w:pPr>
        <w:pStyle w:val="SuperHeading"/>
      </w:pPr>
      <w:r w:rsidRPr="009E5DBB">
        <w:t>Assessment Requirements for UETTDRDS57 Design power system overhead transmission systems</w:t>
      </w:r>
    </w:p>
    <w:p w:rsidR="00000000" w:rsidRPr="009E5DBB" w:rsidP="009E5DBB">
      <w:pPr>
        <w:pStyle w:val="Heading1"/>
      </w:pPr>
      <w:bookmarkStart w:id="11" w:name="O_1002823"/>
      <w:bookmarkEnd w:id="11"/>
      <w:r w:rsidRPr="009E5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12" w:name="O_1002824"/>
      <w:bookmarkEnd w:id="12"/>
      <w:r w:rsidRPr="009E5D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Evidence required to demonstrate compet</w:t>
            </w:r>
            <w:r w:rsidRPr="009E5DBB">
              <w:t xml:space="preserve">ence in this unit must be relevant to and satisfy all of the requirements of the elements and performance criteria on at least two separate occasions and include:  </w:t>
            </w:r>
          </w:p>
        </w:tc>
      </w:tr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ListBullet"/>
            </w:pPr>
            <w:r w:rsidRPr="009E5DBB">
              <w:t>applying relevant work health and safety (WHS)/occupational health and safety (OHS) requi</w:t>
            </w:r>
            <w:r w:rsidRPr="009E5DBB">
              <w:t>rements, including the use of risk control measures</w:t>
            </w:r>
          </w:p>
          <w:p w:rsidR="00000000" w:rsidRPr="009E5DBB" w:rsidP="009E5DBB">
            <w:pPr>
              <w:pStyle w:val="ListBullet"/>
            </w:pPr>
            <w:r w:rsidRPr="009E5DBB">
              <w:t>applying sustainable energy principles and practices</w:t>
            </w:r>
          </w:p>
          <w:p w:rsidR="00000000" w:rsidRPr="009E5DBB" w:rsidP="009E5DBB">
            <w:pPr>
              <w:pStyle w:val="ListBullet"/>
            </w:pPr>
            <w:r w:rsidRPr="009E5DBB">
              <w:t>completing six (6) compliant technical designs of an overhead transmission system with at least one (1) relating to each of the following project types</w:t>
            </w:r>
            <w:r w:rsidRPr="009E5DBB">
              <w:t>:</w:t>
            </w:r>
          </w:p>
          <w:p w:rsidR="00000000" w:rsidRPr="009E5DBB" w:rsidP="009E5DBB">
            <w:pPr>
              <w:pStyle w:val="ListBullet2"/>
            </w:pPr>
            <w:r w:rsidRPr="009E5DBB">
              <w:t>multi-tower extensions</w:t>
            </w:r>
          </w:p>
          <w:p w:rsidR="00000000" w:rsidRPr="009E5DBB" w:rsidP="009E5DBB">
            <w:pPr>
              <w:pStyle w:val="ListBullet2"/>
            </w:pPr>
            <w:r w:rsidRPr="009E5DBB">
              <w:t>new installations</w:t>
            </w:r>
          </w:p>
          <w:p w:rsidR="00000000" w:rsidRPr="009E5DBB" w:rsidP="009E5DBB">
            <w:pPr>
              <w:pStyle w:val="ListBullet2"/>
            </w:pPr>
            <w:r w:rsidRPr="009E5DBB">
              <w:t>multi-circuit overhead lines</w:t>
            </w:r>
          </w:p>
          <w:p w:rsidR="00000000" w:rsidRPr="009E5DBB" w:rsidP="009E5DBB">
            <w:pPr>
              <w:pStyle w:val="ListBullet"/>
            </w:pPr>
            <w:r w:rsidRPr="009E5DBB">
              <w:t>completing designs, including all the following:</w:t>
            </w:r>
          </w:p>
          <w:p w:rsidR="00000000" w:rsidRPr="009E5DBB" w:rsidP="009E5DBB">
            <w:pPr>
              <w:pStyle w:val="ListBullet2"/>
            </w:pPr>
            <w:r w:rsidRPr="009E5DBB">
              <w:t>activities that address the correction of errors in the process</w:t>
            </w:r>
          </w:p>
          <w:p w:rsidR="00000000" w:rsidRPr="009E5DBB" w:rsidP="009E5DBB">
            <w:pPr>
              <w:pStyle w:val="ListBullet2"/>
            </w:pPr>
            <w:r w:rsidRPr="009E5DBB">
              <w:t>application of a design control checklist which lists all of the required design activities to be carried out in this process</w:t>
            </w:r>
          </w:p>
          <w:p w:rsidR="00000000" w:rsidRPr="009E5DBB" w:rsidP="009E5DBB">
            <w:pPr>
              <w:pStyle w:val="ListBullet"/>
            </w:pPr>
            <w:r w:rsidRPr="009E5DBB">
              <w:t>dealing with unplanned events on at least one (1) occasion.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13" w:name="O_1002825"/>
      <w:bookmarkEnd w:id="13"/>
      <w:r w:rsidRPr="009E5D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BB">
            <w:pPr>
              <w:pStyle w:val="BodyText"/>
              <w:rPr>
                <w:lang w:val="en-NZ"/>
              </w:rPr>
            </w:pPr>
            <w:r w:rsidRPr="009E5DB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ListBullet"/>
            </w:pPr>
            <w:r w:rsidRPr="009E5DBB">
              <w:t>generation systems encompassing:</w:t>
            </w:r>
          </w:p>
          <w:p w:rsidR="00000000" w:rsidRPr="009E5DBB" w:rsidP="009E5DBB">
            <w:pPr>
              <w:pStyle w:val="ListBullet2"/>
            </w:pPr>
            <w:r w:rsidRPr="009E5DBB">
              <w:t>methods of generating electricity - type</w:t>
            </w:r>
            <w:r w:rsidRPr="009E5DBB">
              <w:t>s of power stations and reasons for their location, and layout of thermal and hydroelectric power stations</w:t>
            </w:r>
          </w:p>
          <w:p w:rsidR="00000000" w:rsidRPr="009E5DBB" w:rsidP="009E5DBB">
            <w:pPr>
              <w:pStyle w:val="ListBullet2"/>
            </w:pPr>
            <w:r w:rsidRPr="009E5DBB">
              <w:t>relationship</w:t>
            </w:r>
            <w:r w:rsidRPr="009E5DBB">
              <w:t xml:space="preserve"> between power control and load requirements - operating speeds for thermal and hydroelectric generating sets, typical generator voltage levels and output ratings</w:t>
            </w:r>
          </w:p>
          <w:p w:rsidR="00000000" w:rsidRPr="009E5DBB" w:rsidP="009E5DBB">
            <w:pPr>
              <w:pStyle w:val="ListBullet2"/>
            </w:pPr>
            <w:r w:rsidRPr="009E5DBB">
              <w:t>the purpose and features of typical types of co-generation systems</w:t>
            </w:r>
          </w:p>
          <w:p w:rsidR="00000000" w:rsidRPr="009E5DBB" w:rsidP="009E5DBB">
            <w:pPr>
              <w:pStyle w:val="ListBullet"/>
            </w:pPr>
            <w:r w:rsidRPr="009E5DBB">
              <w:t>transmission structures a</w:t>
            </w:r>
            <w:r w:rsidRPr="009E5DBB">
              <w:t>nd hardware encompassing:</w:t>
            </w:r>
          </w:p>
          <w:p w:rsidR="00000000" w:rsidRPr="009E5DBB" w:rsidP="009E5DBB">
            <w:pPr>
              <w:pStyle w:val="ListBullet2"/>
            </w:pPr>
            <w:r w:rsidRPr="009E5DBB">
              <w:t>requirements for the use of enterprise construction manuals, system diagrams/plans and drawings</w:t>
            </w:r>
          </w:p>
          <w:p w:rsidR="00000000" w:rsidRPr="009E5DBB" w:rsidP="009E5DBB">
            <w:pPr>
              <w:pStyle w:val="ListBullet2"/>
            </w:pPr>
            <w:r w:rsidRPr="009E5DBB">
              <w:t>types of structures</w:t>
            </w:r>
          </w:p>
          <w:p w:rsidR="00000000" w:rsidRPr="009E5DBB" w:rsidP="009E5DBB">
            <w:pPr>
              <w:pStyle w:val="ListBullet2"/>
            </w:pPr>
            <w:r w:rsidRPr="009E5DBB">
              <w:t>types and function of associated hardware/equipment and insulators</w:t>
            </w:r>
          </w:p>
          <w:p w:rsidR="00000000" w:rsidRPr="009E5DBB" w:rsidP="009E5DBB">
            <w:pPr>
              <w:pStyle w:val="ListBullet2"/>
            </w:pPr>
            <w:r w:rsidRPr="009E5DBB">
              <w:t>types of conductors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location of transmissions </w:t>
            </w:r>
            <w:r w:rsidRPr="009E5DBB">
              <w:t>structures</w:t>
            </w:r>
          </w:p>
          <w:p w:rsidR="00000000" w:rsidRPr="009E5DBB" w:rsidP="009E5DBB">
            <w:pPr>
              <w:pStyle w:val="ListBullet2"/>
            </w:pPr>
            <w:r w:rsidRPr="009E5DBB">
              <w:t>other equipment used on transmission structures, e.g. aircraft warning devices</w:t>
            </w:r>
          </w:p>
          <w:p w:rsidR="00000000" w:rsidRPr="009E5DBB" w:rsidP="009E5DBB">
            <w:pPr>
              <w:pStyle w:val="ListBullet2"/>
            </w:pPr>
            <w:r w:rsidRPr="009E5DBB">
              <w:t>voltages on transmission structures</w:t>
            </w:r>
          </w:p>
          <w:p w:rsidR="00000000" w:rsidRPr="009E5DBB" w:rsidP="009E5DBB">
            <w:pPr>
              <w:pStyle w:val="ListBullet"/>
            </w:pPr>
            <w:r w:rsidRPr="009E5DBB">
              <w:t>procedures for routine maintenance on transmission structures and hardware encompassing:</w:t>
            </w:r>
          </w:p>
          <w:p w:rsidR="00000000" w:rsidRPr="009E5DBB" w:rsidP="009E5DBB">
            <w:pPr>
              <w:pStyle w:val="ListBullet2"/>
            </w:pPr>
            <w:r w:rsidRPr="009E5DBB">
              <w:t>procedures for gaining access permits</w:t>
            </w:r>
          </w:p>
          <w:p w:rsidR="00000000" w:rsidRPr="009E5DBB" w:rsidP="009E5DBB">
            <w:pPr>
              <w:pStyle w:val="ListBullet2"/>
            </w:pPr>
            <w:r w:rsidRPr="009E5DBB">
              <w:t>reasons for gaining access</w:t>
            </w:r>
          </w:p>
          <w:p w:rsidR="00000000" w:rsidRPr="009E5DBB" w:rsidP="009E5DBB">
            <w:pPr>
              <w:pStyle w:val="ListBullet2"/>
            </w:pPr>
            <w:r w:rsidRPr="009E5DBB">
              <w:t>types of maintenance procedures on transmission structures - procedure to follow for inspection/patrols according to the Transmission Supply Authority (TAS)</w:t>
            </w:r>
          </w:p>
          <w:p w:rsidR="00000000" w:rsidRPr="009E5DBB" w:rsidP="009E5DBB">
            <w:pPr>
              <w:pStyle w:val="ListBullet2"/>
            </w:pPr>
            <w:r w:rsidRPr="009E5DBB">
              <w:t>erecting and removing transmission equipment and hardware from a tower -</w:t>
            </w:r>
            <w:r w:rsidRPr="009E5DBB">
              <w:t xml:space="preserve"> climbing procedures, square rigging principles, calculation of forces at work within a given square rigging system and construction of a square rigging system</w:t>
            </w:r>
          </w:p>
          <w:p w:rsidR="00000000" w:rsidRPr="009E5DBB" w:rsidP="009E5DBB">
            <w:pPr>
              <w:pStyle w:val="ListBullet2"/>
            </w:pPr>
            <w:r w:rsidRPr="009E5DBB">
              <w:t>procedures for changing insulators - vertical angle suspension, strain insulator, post insulator</w:t>
            </w:r>
            <w:r w:rsidRPr="009E5DBB">
              <w:t xml:space="preserve"> (horizontal or vertical) and bridge insulator, and calculation of conductor forces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installation of temporary work platforms - types and function of installation tools and equipment, precautions and work methods to follow, and procedures for installations </w:t>
            </w:r>
            <w:r w:rsidRPr="009E5DBB">
              <w:t>of temporary work platforms</w:t>
            </w:r>
          </w:p>
          <w:p w:rsidR="00000000" w:rsidRPr="009E5DBB" w:rsidP="009E5DBB">
            <w:pPr>
              <w:pStyle w:val="ListBullet2"/>
            </w:pPr>
            <w:r w:rsidRPr="009E5DBB">
              <w:t>installation of conductor protective hardware - types and selection of common dampers, tools and equipment, control of Aeolian vibration, and procedures for the installation of dampers onto conductors</w:t>
            </w:r>
          </w:p>
          <w:p w:rsidR="00000000" w:rsidRPr="009E5DBB" w:rsidP="009E5DBB">
            <w:pPr>
              <w:pStyle w:val="ListBullet2"/>
            </w:pPr>
            <w:r w:rsidRPr="009E5DBB">
              <w:t>dead line insulator washing</w:t>
            </w:r>
            <w:r w:rsidRPr="009E5DBB">
              <w:t xml:space="preserve"> - supply authority regulations and procedures for washing de-energised transmission lines</w:t>
            </w:r>
          </w:p>
          <w:p w:rsidR="00000000" w:rsidRPr="009E5DBB" w:rsidP="009E5DBB">
            <w:pPr>
              <w:pStyle w:val="ListBullet"/>
            </w:pPr>
            <w:r w:rsidRPr="009E5DBB">
              <w:t>procedures for installation and maintenance on transmission lines, structures and hardware encompassing:</w:t>
            </w:r>
          </w:p>
          <w:p w:rsidR="00000000" w:rsidRPr="009E5DBB" w:rsidP="009E5DBB">
            <w:pPr>
              <w:pStyle w:val="ListBullet2"/>
            </w:pPr>
            <w:r w:rsidRPr="009E5DBB">
              <w:t>standards, codes, legislation, supply authority regulation</w:t>
            </w:r>
            <w:r w:rsidRPr="009E5DBB">
              <w:t>s and/or enterprise requirements pertaining to the installation and maintenance of transmission lines and associated equipment</w:t>
            </w:r>
          </w:p>
          <w:p w:rsidR="00000000" w:rsidRPr="009E5DBB" w:rsidP="009E5DBB">
            <w:pPr>
              <w:pStyle w:val="ListBullet2"/>
            </w:pPr>
            <w:r w:rsidRPr="009E5DBB">
              <w:t>requirements for the use of enterprise construction manuals, system diagrams/plans and drawings - minimum construction clearances</w:t>
            </w:r>
            <w:r w:rsidRPr="009E5DBB">
              <w:t xml:space="preserve"> for transmission lines and sag/tension requirements</w:t>
            </w:r>
          </w:p>
          <w:p w:rsidR="00000000" w:rsidRPr="009E5DBB" w:rsidP="009E5DBB">
            <w:pPr>
              <w:pStyle w:val="ListBullet2"/>
            </w:pPr>
            <w:r w:rsidRPr="009E5DBB">
              <w:t>construction types and structures used in transmission lines</w:t>
            </w:r>
          </w:p>
          <w:p w:rsidR="00000000" w:rsidRPr="009E5DBB" w:rsidP="009E5DBB">
            <w:pPr>
              <w:pStyle w:val="ListBullet2"/>
            </w:pPr>
            <w:r w:rsidRPr="009E5DBB">
              <w:t>types, sizes and characteristics of transmission conductors - aluminium conductors, steel reinforced and earthing conductors</w:t>
            </w:r>
          </w:p>
          <w:p w:rsidR="00000000" w:rsidRPr="009E5DBB" w:rsidP="009E5DBB">
            <w:pPr>
              <w:pStyle w:val="ListBullet2"/>
            </w:pPr>
            <w:r w:rsidRPr="009E5DBB">
              <w:t>types of electrical connections used to connect transmission conductors - compression termination and bolted termination</w:t>
            </w:r>
          </w:p>
          <w:p w:rsidR="00000000" w:rsidRPr="009E5DBB" w:rsidP="009E5DBB">
            <w:pPr>
              <w:pStyle w:val="ListBullet2"/>
            </w:pPr>
            <w:r w:rsidRPr="009E5DBB">
              <w:t>causes and effects of poor electrical connections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types and application of specialised tools, equipment and hardware for the stringing </w:t>
            </w:r>
            <w:r w:rsidRPr="009E5DBB">
              <w:t>of transmission conductors</w:t>
            </w:r>
          </w:p>
          <w:p w:rsidR="00000000" w:rsidRPr="009E5DBB" w:rsidP="009E5DBB">
            <w:pPr>
              <w:pStyle w:val="ListBullet2"/>
            </w:pPr>
            <w:r w:rsidRPr="009E5DBB">
              <w:t>techniques for stringing, tensioning and terminating transmission conductors</w:t>
            </w:r>
          </w:p>
          <w:p w:rsidR="00000000" w:rsidRPr="009E5DBB" w:rsidP="009E5DBB">
            <w:pPr>
              <w:pStyle w:val="ListBullet2"/>
            </w:pPr>
            <w:r w:rsidRPr="009E5DBB">
              <w:t>techniques for installation of associated hardware used on transmission towers</w:t>
            </w:r>
          </w:p>
          <w:p w:rsidR="00000000" w:rsidRPr="009E5DBB" w:rsidP="009E5DBB">
            <w:pPr>
              <w:pStyle w:val="ListBullet2"/>
            </w:pPr>
            <w:r w:rsidRPr="009E5DBB">
              <w:t>techniques for maintenance of damage transmission conductors - repair and</w:t>
            </w:r>
            <w:r w:rsidRPr="009E5DBB">
              <w:t xml:space="preserve"> replacement</w:t>
            </w:r>
          </w:p>
          <w:p w:rsidR="00000000" w:rsidRPr="009E5DBB" w:rsidP="009E5DBB">
            <w:pPr>
              <w:pStyle w:val="ListBullet"/>
            </w:pPr>
            <w:r w:rsidRPr="009E5DBB">
              <w:t>inspection of towers and structures used for transmission lines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standards, codes, legislation, supply authority regulations and/or enterprise requirements</w:t>
            </w:r>
          </w:p>
          <w:p w:rsidR="00000000" w:rsidRPr="009E5DBB" w:rsidP="009E5DBB">
            <w:pPr>
              <w:pStyle w:val="ListBullet2"/>
            </w:pPr>
            <w:r w:rsidRPr="009E5DBB">
              <w:t>characteristics of materials used for towers structures within the elect</w:t>
            </w:r>
            <w:r w:rsidRPr="009E5DBB">
              <w:t>rical transmission system - faults that occur that influence the integrity of the structure</w:t>
            </w:r>
          </w:p>
          <w:p w:rsidR="00000000" w:rsidRPr="009E5DBB" w:rsidP="009E5DBB">
            <w:pPr>
              <w:pStyle w:val="ListBullet2"/>
            </w:pPr>
            <w:r w:rsidRPr="009E5DBB">
              <w:t>deterioration prevention techniques - relationship between steel and other materials, inspection procedures for deterioration, deterioration prevention procedures i</w:t>
            </w:r>
            <w:r w:rsidRPr="009E5DBB">
              <w:t>n steel and procedures for the repair of deterioration in steel</w:t>
            </w:r>
          </w:p>
          <w:p w:rsidR="00000000" w:rsidRPr="009E5DBB" w:rsidP="009E5DBB">
            <w:pPr>
              <w:pStyle w:val="ListBullet"/>
            </w:pPr>
            <w:r w:rsidRPr="009E5DBB">
              <w:t>inspection of transmission lines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standards, codes, legislation, supply authority regulations and/or enterprise requirements</w:t>
            </w:r>
          </w:p>
          <w:p w:rsidR="00000000" w:rsidRPr="009E5DBB" w:rsidP="009E5DBB">
            <w:pPr>
              <w:pStyle w:val="ListBullet2"/>
            </w:pPr>
            <w:r w:rsidRPr="009E5DBB">
              <w:t>clearances and safety procedures</w:t>
            </w:r>
          </w:p>
          <w:p w:rsidR="00000000" w:rsidRPr="009E5DBB" w:rsidP="009E5DBB">
            <w:pPr>
              <w:pStyle w:val="ListBullet2"/>
            </w:pPr>
            <w:r w:rsidRPr="009E5DBB">
              <w:t>ground line inspection procedures of electrical transmission lines - requirements for inspection of transmission lines and insulators, use of specific equipment and testing devices during testing/inspection, techniques in transmission line inspection and m</w:t>
            </w:r>
            <w:r w:rsidRPr="009E5DBB">
              <w:t>ethods of recording data</w:t>
            </w:r>
          </w:p>
          <w:p w:rsidR="00000000" w:rsidRPr="009E5DBB" w:rsidP="009E5DBB">
            <w:pPr>
              <w:pStyle w:val="ListBullet2"/>
            </w:pPr>
            <w:r w:rsidRPr="009E5DBB">
              <w:t>overhead line inspection procedures of electrical transmission lines - methods and requirements for overhead line inspection on electrical structures, clearances for overhead conductors, cables and structures, techniques used to ob</w:t>
            </w:r>
            <w:r w:rsidRPr="009E5DBB">
              <w:t>tain close inspection of transmission lines, use of specific equipment and testing devices during testing/inspection and methods of recording data</w:t>
            </w:r>
          </w:p>
          <w:p w:rsidR="00000000" w:rsidRPr="009E5DBB" w:rsidP="009E5DBB">
            <w:pPr>
              <w:pStyle w:val="ListBullet"/>
            </w:pPr>
            <w:r w:rsidRPr="009E5DBB">
              <w:t>plant, equipment and tools used for high voltage (HV) live line work encompassing:</w:t>
            </w:r>
          </w:p>
          <w:p w:rsidR="00000000" w:rsidRPr="009E5DBB" w:rsidP="009E5DBB">
            <w:pPr>
              <w:pStyle w:val="ListBullet2"/>
            </w:pPr>
            <w:r w:rsidRPr="009E5DBB">
              <w:t>Commonwealth/state/terri</w:t>
            </w:r>
            <w:r w:rsidRPr="009E5DBB">
              <w:t xml:space="preserve">tory legislation, standards, codes, supply authority regulations and/or </w:t>
            </w:r>
            <w:r w:rsidRPr="009E5DBB">
              <w:t>enterprise requirements associated with plant, equipment and tools used for HV live line work</w:t>
            </w:r>
          </w:p>
          <w:p w:rsidR="00000000" w:rsidRPr="009E5DBB" w:rsidP="009E5DBB">
            <w:pPr>
              <w:pStyle w:val="ListBullet2"/>
            </w:pPr>
            <w:r w:rsidRPr="009E5DBB">
              <w:t>safety precautions when working on plant, equipment and tools using hotstick combined - sa</w:t>
            </w:r>
            <w:r w:rsidRPr="009E5DBB">
              <w:t>fe working clearances; WHS/OHS hazards and precautions; identification of WHS/OHS hazards; assessing and controlling risks, types; selection, maintenance, storage and uses of personnel protective equipment (PPE); and authorisation to work systems</w:t>
            </w:r>
          </w:p>
          <w:p w:rsidR="00000000" w:rsidRPr="009E5DBB" w:rsidP="009E5DBB">
            <w:pPr>
              <w:pStyle w:val="ListBullet2"/>
            </w:pPr>
            <w:r w:rsidRPr="009E5DBB">
              <w:t>identific</w:t>
            </w:r>
            <w:r w:rsidRPr="009E5DBB">
              <w:t>ation of plant, equipment and tools used for HV live line work - types, applications, construction, characteristics, limitations and safe working load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serviceability of plant, equipment and tools used for HV live line work - inspection procedures, testing </w:t>
            </w:r>
            <w:r w:rsidRPr="009E5DBB">
              <w:t>procedures, maintenance procedures and storage procedures</w:t>
            </w:r>
          </w:p>
          <w:p w:rsidR="00000000" w:rsidRPr="009E5DBB" w:rsidP="009E5DBB">
            <w:pPr>
              <w:pStyle w:val="ListBullet2"/>
            </w:pPr>
            <w:r w:rsidRPr="009E5DBB">
              <w:t>relationship of live line work access authority/permit, disabling auto-reclose function and ensuring correct functioning of fault current protective devices prior to live line work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live line access </w:t>
            </w:r>
            <w:r w:rsidRPr="009E5DBB">
              <w:t>authorities, disabling auto-reclose function and ensuring fault current protective devices prior to live line work</w:t>
            </w:r>
          </w:p>
          <w:p w:rsidR="00000000" w:rsidRPr="009E5DBB" w:rsidP="009E5DBB">
            <w:pPr>
              <w:pStyle w:val="ListBullet2"/>
            </w:pPr>
            <w:r w:rsidRPr="009E5DBB">
              <w:t>conductor supports encompassing: methods, types of equipment, construction, characteristics and limitations</w:t>
            </w:r>
          </w:p>
          <w:p w:rsidR="00000000" w:rsidRPr="009E5DBB" w:rsidP="009E5DBB">
            <w:pPr>
              <w:pStyle w:val="ListBullet2"/>
            </w:pPr>
            <w:r w:rsidRPr="009E5DBB">
              <w:t>techniques in selecting appropria</w:t>
            </w:r>
            <w:r w:rsidRPr="009E5DBB">
              <w:t>te conductor support method in accordance with requirements</w:t>
            </w:r>
          </w:p>
          <w:p w:rsidR="00000000" w:rsidRPr="009E5DBB" w:rsidP="009E5DBB">
            <w:pPr>
              <w:pStyle w:val="ListBullet2"/>
            </w:pPr>
            <w:r w:rsidRPr="009E5DBB">
              <w:t>calculation of loads and wind loading on conductors</w:t>
            </w:r>
          </w:p>
          <w:p w:rsidR="00000000" w:rsidRPr="009E5DBB" w:rsidP="009E5DBB">
            <w:pPr>
              <w:pStyle w:val="ListBullet2"/>
            </w:pPr>
            <w:r w:rsidRPr="009E5DBB">
              <w:t>effects of resultant forces when transferring conductor loads</w:t>
            </w:r>
          </w:p>
          <w:p w:rsidR="00000000" w:rsidRPr="009E5DBB" w:rsidP="009E5DBB">
            <w:pPr>
              <w:pStyle w:val="ListBullet2"/>
            </w:pPr>
            <w:r w:rsidRPr="009E5DBB">
              <w:t>rigging procedures for conductor support equipment</w:t>
            </w:r>
          </w:p>
          <w:p w:rsidR="00000000" w:rsidRPr="009E5DBB" w:rsidP="009E5DBB">
            <w:pPr>
              <w:pStyle w:val="ListBullet"/>
            </w:pPr>
            <w:r w:rsidRPr="009E5DBB">
              <w:t>HV switching principles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standards, codes, legislation, supply authority regulations and/or enterprise requirements applicable to switching of HV to a given schedule</w:t>
            </w:r>
          </w:p>
          <w:p w:rsidR="00000000" w:rsidRPr="009E5DBB" w:rsidP="009E5DBB">
            <w:pPr>
              <w:pStyle w:val="ListBullet2"/>
            </w:pPr>
            <w:r w:rsidRPr="009E5DBB">
              <w:t>requirements for the use of manuals, system diagrams/plans and drawings - ty</w:t>
            </w:r>
            <w:r w:rsidRPr="009E5DBB">
              <w:t>pes, characteristics and capabilities of electrical apparatus; use, characteristics and capabilities of specialised tools and testing equipment; and network interconnectors source of possible back-feed</w:t>
            </w:r>
          </w:p>
          <w:p w:rsidR="00000000" w:rsidRPr="009E5DBB" w:rsidP="009E5DBB">
            <w:pPr>
              <w:pStyle w:val="ListBullet2"/>
            </w:pPr>
            <w:r w:rsidRPr="009E5DBB">
              <w:t>role of the HV switching operator</w:t>
            </w:r>
          </w:p>
          <w:p w:rsidR="00000000" w:rsidRPr="009E5DBB" w:rsidP="009E5DBB">
            <w:pPr>
              <w:pStyle w:val="ListBullet2"/>
            </w:pPr>
            <w:r w:rsidRPr="009E5DBB">
              <w:t>operational forms, a</w:t>
            </w:r>
            <w:r w:rsidRPr="009E5DBB">
              <w:t>ccess authorities and permits associated with HV switching - types of operational forms; access authorities and permits; and the purpose and procedure for operational forms, access authorities and permits</w:t>
            </w:r>
          </w:p>
          <w:p w:rsidR="00000000" w:rsidRPr="009E5DBB" w:rsidP="009E5DBB">
            <w:pPr>
              <w:pStyle w:val="ListBullet2"/>
            </w:pPr>
            <w:r w:rsidRPr="009E5DBB">
              <w:t>use and operation of equipment associated with HV o</w:t>
            </w:r>
            <w:r w:rsidRPr="009E5DBB">
              <w:t>verhead and substation equipment - test instruments, sticks, interrupters and arc stranglers</w:t>
            </w:r>
          </w:p>
          <w:p w:rsidR="00000000" w:rsidRPr="009E5DBB" w:rsidP="009E5DBB">
            <w:pPr>
              <w:pStyle w:val="ListBullet2"/>
            </w:pPr>
            <w:r w:rsidRPr="009E5DBB">
              <w:t>types and categories of HV switchgear</w:t>
            </w:r>
          </w:p>
          <w:p w:rsidR="00000000" w:rsidRPr="009E5DBB" w:rsidP="009E5DBB">
            <w:pPr>
              <w:pStyle w:val="ListBullet2"/>
            </w:pPr>
            <w:r w:rsidRPr="009E5DBB">
              <w:t>application, function and operating capabilities of switchgear</w:t>
            </w:r>
          </w:p>
          <w:p w:rsidR="00000000" w:rsidRPr="009E5DBB" w:rsidP="009E5DBB">
            <w:pPr>
              <w:pStyle w:val="ListBullet2"/>
            </w:pPr>
            <w:r w:rsidRPr="009E5DBB">
              <w:t>restrictions pertaining to HV switching equipment</w:t>
            </w:r>
          </w:p>
          <w:p w:rsidR="00000000" w:rsidRPr="009E5DBB" w:rsidP="009E5DBB">
            <w:pPr>
              <w:pStyle w:val="ListBullet2"/>
            </w:pPr>
            <w:r w:rsidRPr="009E5DBB">
              <w:t>procedures for the isolation of HV transmission main and working earths</w:t>
            </w:r>
          </w:p>
          <w:p w:rsidR="00000000" w:rsidRPr="009E5DBB" w:rsidP="009E5DBB">
            <w:pPr>
              <w:pStyle w:val="ListBullet2"/>
            </w:pPr>
            <w:r w:rsidRPr="009E5DBB">
              <w:t>earthing HV electrical apparatus practices and procedures for access - purposes of operational and additional work part on-site earths, factors determining the location and effectivene</w:t>
            </w:r>
            <w:r w:rsidRPr="009E5DBB">
              <w:t>ss of operational earthing, acceptable industry procedures and PPE</w:t>
            </w:r>
          </w:p>
          <w:p w:rsidR="00000000" w:rsidRPr="009E5DBB" w:rsidP="009E5DBB">
            <w:pPr>
              <w:pStyle w:val="ListBullet2"/>
            </w:pPr>
            <w:r w:rsidRPr="009E5DBB">
              <w:t>HV switching techniques</w:t>
            </w:r>
          </w:p>
          <w:p w:rsidR="00000000" w:rsidRPr="009E5DBB" w:rsidP="009E5DBB">
            <w:pPr>
              <w:pStyle w:val="ListBullet2"/>
            </w:pPr>
            <w:r w:rsidRPr="009E5DBB">
              <w:t>operate switching apparatus - identifying hazards, assessing and controlling risks associated with HV switchgear operation, systematic and defensive techniques, mobi</w:t>
            </w:r>
            <w:r w:rsidRPr="009E5DBB">
              <w:t>le radio procedures and double isolation procedures</w:t>
            </w:r>
          </w:p>
          <w:p w:rsidR="00000000" w:rsidRPr="009E5DBB" w:rsidP="009E5DBB">
            <w:pPr>
              <w:pStyle w:val="ListBullet"/>
            </w:pPr>
            <w:r w:rsidRPr="009E5DBB">
              <w:t>feeder automation system encompassing:</w:t>
            </w:r>
          </w:p>
          <w:p w:rsidR="00000000" w:rsidRPr="009E5DBB" w:rsidP="009E5DBB">
            <w:pPr>
              <w:pStyle w:val="ListBullet2"/>
            </w:pPr>
            <w:r w:rsidRPr="009E5DBB">
              <w:t>function of feeder automation system and the main components</w:t>
            </w:r>
          </w:p>
          <w:p w:rsidR="00000000" w:rsidRPr="009E5DBB" w:rsidP="009E5DBB">
            <w:pPr>
              <w:pStyle w:val="ListBullet2"/>
            </w:pPr>
            <w:r w:rsidRPr="009E5DBB">
              <w:t>operation procedure for a remote field device from a local control station</w:t>
            </w:r>
          </w:p>
          <w:p w:rsidR="00000000" w:rsidRPr="009E5DBB" w:rsidP="009E5DBB">
            <w:pPr>
              <w:pStyle w:val="ListBullet2"/>
            </w:pPr>
            <w:r w:rsidRPr="009E5DBB">
              <w:t>functions of supervisory co</w:t>
            </w:r>
            <w:r w:rsidRPr="009E5DBB">
              <w:t>ntrol and data acquisition (SCADA) (or any other relevant data acquisition and control) systems and its main components</w:t>
            </w:r>
          </w:p>
          <w:p w:rsidR="00000000" w:rsidRPr="009E5DBB" w:rsidP="009E5DBB">
            <w:pPr>
              <w:pStyle w:val="ListBullet2"/>
            </w:pPr>
            <w:r w:rsidRPr="009E5DBB">
              <w:t>SCADA system security interlocks and access restrictions</w:t>
            </w:r>
          </w:p>
          <w:p w:rsidR="00000000" w:rsidRPr="009E5DBB" w:rsidP="009E5DBB">
            <w:pPr>
              <w:pStyle w:val="ListBullet2"/>
            </w:pPr>
            <w:r w:rsidRPr="009E5DBB">
              <w:t>SCADA system operation when switching apparatus or retrieving data via a remote</w:t>
            </w:r>
            <w:r w:rsidRPr="009E5DBB">
              <w:t xml:space="preserve"> access device, such as remote access terminal (RAT), dial up voice annunciated system and local control station</w:t>
            </w:r>
          </w:p>
          <w:p w:rsidR="00000000" w:rsidRPr="009E5DBB" w:rsidP="009E5DBB">
            <w:pPr>
              <w:pStyle w:val="ListBullet2"/>
            </w:pPr>
            <w:r w:rsidRPr="009E5DBB">
              <w:t>function of the main components of a local/remote control system</w:t>
            </w:r>
          </w:p>
          <w:p w:rsidR="00000000" w:rsidRPr="009E5DBB" w:rsidP="009E5DBB">
            <w:pPr>
              <w:pStyle w:val="ListBullet2"/>
            </w:pPr>
            <w:r w:rsidRPr="009E5DBB">
              <w:t>operation of a field devices using SCADA systems via a RAT, dial up annunciate</w:t>
            </w:r>
            <w:r w:rsidRPr="009E5DBB">
              <w:t xml:space="preserve">d system and local </w:t>
            </w:r>
            <w:r w:rsidRPr="009E5DBB">
              <w:t>control station</w:t>
            </w:r>
          </w:p>
          <w:p w:rsidR="00000000" w:rsidRPr="009E5DBB" w:rsidP="009E5DBB">
            <w:pPr>
              <w:pStyle w:val="ListBullet"/>
            </w:pPr>
            <w:r w:rsidRPr="009E5DBB">
              <w:t>HV overhead and substation switching principles encompassing:</w:t>
            </w:r>
          </w:p>
          <w:p w:rsidR="00000000" w:rsidRPr="009E5DBB" w:rsidP="009E5DBB">
            <w:pPr>
              <w:pStyle w:val="ListBullet2"/>
            </w:pPr>
            <w:r w:rsidRPr="009E5DBB">
              <w:t>legislation, standards, codes, legislation, supply authority regulations and/or enterprise requirements applicable to HV overhead and substation switching</w:t>
            </w:r>
          </w:p>
          <w:p w:rsidR="00000000" w:rsidRPr="009E5DBB" w:rsidP="009E5DBB">
            <w:pPr>
              <w:pStyle w:val="ListBullet2"/>
            </w:pPr>
            <w:r w:rsidRPr="009E5DBB">
              <w:t>requirements 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9E5DBB" w:rsidP="009E5DBB">
            <w:pPr>
              <w:pStyle w:val="ListBullet2"/>
            </w:pPr>
            <w:r w:rsidRPr="009E5DBB">
              <w:t>role and responsib</w:t>
            </w:r>
            <w:r w:rsidRPr="009E5DBB">
              <w:t>ilities of the HV switching operator</w:t>
            </w:r>
          </w:p>
          <w:p w:rsidR="00000000" w:rsidRPr="009E5DBB" w:rsidP="009E5DBB">
            <w:pPr>
              <w:pStyle w:val="ListBullet2"/>
            </w:pPr>
            <w:r w:rsidRPr="009E5DBB">
              <w:t>operational forms, access authorities and permits, and hazard/risk assessments associated with HV switching - types of operational forms, access authorities and permits, hazard/risk assessments, and the purpose and proc</w:t>
            </w:r>
            <w:r w:rsidRPr="009E5DBB">
              <w:t>edure for operational forms, access authorities and hazard/risk assessments</w:t>
            </w:r>
          </w:p>
          <w:p w:rsidR="00000000" w:rsidRPr="009E5DBB" w:rsidP="009E5DBB">
            <w:pPr>
              <w:pStyle w:val="ListBullet2"/>
            </w:pPr>
            <w:r w:rsidRPr="009E5DBB">
              <w:t>use and operation of equipment associated with HV overhead and substation equipment - test instruments, sticks, interrupters and arc stranglers</w:t>
            </w:r>
          </w:p>
          <w:p w:rsidR="00000000" w:rsidRPr="009E5DBB" w:rsidP="009E5DBB">
            <w:pPr>
              <w:pStyle w:val="ListBullet2"/>
            </w:pPr>
            <w:r w:rsidRPr="009E5DBB">
              <w:t>HV switchgear - types, categories, a</w:t>
            </w:r>
            <w:r w:rsidRPr="009E5DBB">
              <w:t>pplication and operating capabilities</w:t>
            </w:r>
          </w:p>
          <w:p w:rsidR="00000000" w:rsidRPr="009E5DBB" w:rsidP="009E5DBB">
            <w:pPr>
              <w:pStyle w:val="ListBullet2"/>
            </w:pPr>
            <w:r w:rsidRPr="009E5DBB">
              <w:t>operation of HV overhead switching or indicating devices - fuses; disconnect fuses; load switching; live line indicators; capacitors; reclosers; sectionalisers, underslung links and airbreaks; switches and disconnects;</w:t>
            </w:r>
            <w:r w:rsidRPr="009E5DBB">
              <w:t xml:space="preserve"> live line clamps; phasing sticks and phasing tester</w:t>
            </w:r>
          </w:p>
          <w:p w:rsidR="00000000" w:rsidRPr="009E5DBB" w:rsidP="009E5DBB">
            <w:pPr>
              <w:pStyle w:val="ListBullet2"/>
            </w:pPr>
            <w:r w:rsidRPr="009E5DBB">
              <w:t>operation of protection systems and substation equipment - fault levels and settings, types and applications, protection systems and substation equipment fault levels and settings, and types and applicat</w:t>
            </w:r>
            <w:r w:rsidRPr="009E5DBB">
              <w:t>ions</w:t>
            </w:r>
          </w:p>
          <w:p w:rsidR="00000000" w:rsidRPr="009E5DBB" w:rsidP="009E5DBB">
            <w:pPr>
              <w:pStyle w:val="ListBullet2"/>
            </w:pPr>
            <w:r w:rsidRPr="009E5DBB">
              <w:t>restrictions pertaining to HV switching equipment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procedures for the isolation of HV mains and working earths - earthing HV electrical apparatus practices and procedures for access authority </w:t>
            </w:r>
          </w:p>
          <w:p w:rsidR="00000000" w:rsidRPr="009E5DBB" w:rsidP="009E5DBB">
            <w:pPr>
              <w:pStyle w:val="ListBullet2"/>
            </w:pPr>
            <w:r w:rsidRPr="009E5DBB">
              <w:t>HV switching techniques</w:t>
            </w:r>
          </w:p>
          <w:p w:rsidR="00000000" w:rsidRPr="009E5DBB" w:rsidP="009E5DBB">
            <w:pPr>
              <w:pStyle w:val="ListBullet2"/>
            </w:pPr>
            <w:r w:rsidRPr="009E5DBB">
              <w:t>operate switching apparatus - identifying hazards, assessing and controlling risks associated with HV switchgear operation, systematic and defensive techniques, mobile radio procedures and double isolation procedures</w:t>
            </w:r>
          </w:p>
          <w:p w:rsidR="00000000" w:rsidRPr="009E5DBB" w:rsidP="009E5DBB">
            <w:pPr>
              <w:pStyle w:val="ListBullet"/>
            </w:pPr>
            <w:r w:rsidRPr="009E5DBB">
              <w:t>alternating current (a.c.) transmissio</w:t>
            </w:r>
            <w:r w:rsidRPr="009E5DBB">
              <w:t>n system components encompassing:</w:t>
            </w:r>
          </w:p>
          <w:p w:rsidR="00000000" w:rsidRPr="009E5DBB" w:rsidP="009E5DBB">
            <w:pPr>
              <w:pStyle w:val="ListBullet2"/>
            </w:pPr>
            <w:r w:rsidRPr="009E5DBB">
              <w:t>support structures and reasons for selection</w:t>
            </w:r>
          </w:p>
          <w:p w:rsidR="00000000" w:rsidRPr="009E5DBB" w:rsidP="009E5DBB">
            <w:pPr>
              <w:pStyle w:val="ListBullet2"/>
            </w:pPr>
            <w:r w:rsidRPr="009E5DBB">
              <w:t>insulators and reasons for selection</w:t>
            </w:r>
          </w:p>
          <w:p w:rsidR="00000000" w:rsidRPr="009E5DBB" w:rsidP="009E5DBB">
            <w:pPr>
              <w:pStyle w:val="ListBullet2"/>
            </w:pPr>
            <w:r w:rsidRPr="009E5DBB">
              <w:t>conductors and reasons for selection</w:t>
            </w:r>
          </w:p>
          <w:p w:rsidR="00000000" w:rsidRPr="009E5DBB" w:rsidP="009E5DBB">
            <w:pPr>
              <w:pStyle w:val="ListBullet2"/>
            </w:pPr>
            <w:r w:rsidRPr="009E5DBB">
              <w:t>vibration management systems and principles</w:t>
            </w:r>
          </w:p>
          <w:p w:rsidR="00000000" w:rsidRPr="009E5DBB" w:rsidP="009E5DBB">
            <w:pPr>
              <w:pStyle w:val="ListBullet2"/>
            </w:pPr>
            <w:r w:rsidRPr="009E5DBB">
              <w:t>line ratings based on voltage, span, tension and temperatu</w:t>
            </w:r>
            <w:r w:rsidRPr="009E5DBB">
              <w:t>re</w:t>
            </w:r>
          </w:p>
          <w:p w:rsidR="00000000" w:rsidRPr="009E5DBB" w:rsidP="009E5DBB">
            <w:pPr>
              <w:pStyle w:val="ListBullet"/>
            </w:pPr>
            <w:r w:rsidRPr="009E5DBB">
              <w:t>a.c. transmission line electrical parameters encompassing:</w:t>
            </w:r>
          </w:p>
          <w:p w:rsidR="00000000" w:rsidRPr="009E5DBB" w:rsidP="009E5DBB">
            <w:pPr>
              <w:pStyle w:val="ListBullet2"/>
            </w:pPr>
            <w:r w:rsidRPr="009E5DBB">
              <w:t>typical arrangements</w:t>
            </w:r>
          </w:p>
          <w:p w:rsidR="00000000" w:rsidRPr="009E5DBB" w:rsidP="009E5DBB">
            <w:pPr>
              <w:pStyle w:val="ListBullet2"/>
            </w:pPr>
            <w:r w:rsidRPr="009E5DBB">
              <w:t>parameters of significance</w:t>
            </w:r>
          </w:p>
          <w:p w:rsidR="00000000" w:rsidRPr="009E5DBB" w:rsidP="009E5DBB">
            <w:pPr>
              <w:pStyle w:val="ListBullet2"/>
            </w:pPr>
            <w:r w:rsidRPr="009E5DBB">
              <w:t>calculation of line parameters - calculation of resistive, inductive and capacitive values assuming regular transposition and solid conductors</w:t>
            </w:r>
          </w:p>
          <w:p w:rsidR="00000000" w:rsidRPr="009E5DBB" w:rsidP="009E5DBB">
            <w:pPr>
              <w:pStyle w:val="ListBullet2"/>
            </w:pPr>
            <w:r w:rsidRPr="009E5DBB">
              <w:t>c</w:t>
            </w:r>
            <w:r w:rsidRPr="009E5DBB">
              <w:t>omparison with actual values</w:t>
            </w:r>
          </w:p>
          <w:p w:rsidR="00000000" w:rsidRPr="009E5DBB" w:rsidP="009E5DBB">
            <w:pPr>
              <w:pStyle w:val="ListBullet2"/>
            </w:pPr>
            <w:r w:rsidRPr="009E5DBB">
              <w:t>typical parameter values and ratios for different voltage level lines</w:t>
            </w:r>
          </w:p>
          <w:p w:rsidR="00000000" w:rsidRPr="009E5DBB" w:rsidP="009E5DBB">
            <w:pPr>
              <w:pStyle w:val="ListBullet"/>
            </w:pPr>
            <w:r w:rsidRPr="009E5DBB">
              <w:t>a.c. transmission line models encompassing:</w:t>
            </w:r>
          </w:p>
          <w:p w:rsidR="00000000" w:rsidRPr="009E5DBB" w:rsidP="009E5DBB">
            <w:pPr>
              <w:pStyle w:val="ListBullet2"/>
            </w:pPr>
            <w:r w:rsidRPr="009E5DBB">
              <w:t>types of transmission line models based on line length</w:t>
            </w:r>
          </w:p>
          <w:p w:rsidR="00000000" w:rsidRPr="009E5DBB" w:rsidP="009E5DBB">
            <w:pPr>
              <w:pStyle w:val="ListBullet2"/>
            </w:pPr>
            <w:r w:rsidRPr="009E5DBB">
              <w:t>calculation of voltage drop, line regulation and transmission efficiency</w:t>
            </w:r>
          </w:p>
          <w:p w:rsidR="00000000" w:rsidRPr="009E5DBB" w:rsidP="009E5DBB">
            <w:pPr>
              <w:pStyle w:val="ListBullet2"/>
            </w:pPr>
            <w:r w:rsidRPr="009E5DBB">
              <w:t>load sharing between lines</w:t>
            </w:r>
          </w:p>
          <w:p w:rsidR="00000000" w:rsidRPr="009E5DBB" w:rsidP="009E5DBB">
            <w:pPr>
              <w:pStyle w:val="ListBullet"/>
            </w:pPr>
            <w:r w:rsidRPr="009E5DBB">
              <w:t>basic design features and characteristics of transmission structures and associated equipment and/or components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standards, codes, legislatio</w:t>
            </w:r>
            <w:r w:rsidRPr="009E5DBB">
              <w:t>n, supply authority regulations and/or enterprise requirements applicable to installing of poles/structures and associated equipment and/or components</w:t>
            </w:r>
          </w:p>
          <w:p w:rsidR="00000000" w:rsidRPr="009E5DBB" w:rsidP="009E5DBB">
            <w:pPr>
              <w:pStyle w:val="ListBullet2"/>
            </w:pPr>
            <w:r w:rsidRPr="009E5DBB">
              <w:t>transmission systems principles - terminologies, primary and secondary, voltage levels and types of lines</w:t>
            </w:r>
          </w:p>
          <w:p w:rsidR="00000000" w:rsidRPr="009E5DBB" w:rsidP="009E5DBB">
            <w:pPr>
              <w:pStyle w:val="ListBullet2"/>
            </w:pPr>
            <w:r w:rsidRPr="009E5DBB">
              <w:t>characteristics of structure - types of structure (towers and poles, concrete and steel), characteristics of types of structures, installation methods and maintenance techniques</w:t>
            </w:r>
          </w:p>
          <w:p w:rsidR="00000000" w:rsidRPr="009E5DBB" w:rsidP="009E5DBB">
            <w:pPr>
              <w:pStyle w:val="ListBullet2"/>
            </w:pPr>
            <w:r w:rsidRPr="009E5DBB">
              <w:t>characteristics of associated equipment used on structures - insulators and e</w:t>
            </w:r>
            <w:r w:rsidRPr="009E5DBB">
              <w:t>arthing, including overhead earth and communication lines</w:t>
            </w:r>
          </w:p>
          <w:p w:rsidR="00000000" w:rsidRPr="009E5DBB" w:rsidP="009E5DBB">
            <w:pPr>
              <w:pStyle w:val="ListBullet"/>
            </w:pPr>
            <w:r w:rsidRPr="009E5DBB">
              <w:t>voltage control techniques encompassing:</w:t>
            </w:r>
          </w:p>
          <w:p w:rsidR="00000000" w:rsidRPr="009E5DBB" w:rsidP="009E5DBB">
            <w:pPr>
              <w:pStyle w:val="ListBullet2"/>
            </w:pPr>
            <w:r w:rsidRPr="009E5DBB">
              <w:t>conditions leading to voltage collapse</w:t>
            </w:r>
          </w:p>
          <w:p w:rsidR="00000000" w:rsidRPr="009E5DBB" w:rsidP="009E5DBB">
            <w:pPr>
              <w:pStyle w:val="ListBullet2"/>
            </w:pPr>
            <w:r w:rsidRPr="009E5DBB">
              <w:t>effects on system of HV and low voltage (LV)</w:t>
            </w:r>
          </w:p>
          <w:p w:rsidR="00000000" w:rsidRPr="009E5DBB" w:rsidP="009E5DBB">
            <w:pPr>
              <w:pStyle w:val="ListBullet2"/>
            </w:pPr>
            <w:r w:rsidRPr="009E5DBB">
              <w:t>voltage control devices - voltage regulators applied to generators and synchronous phase modifiers; electromagnetic voltage regulators; series and parallel capacitors; on-load tap changer (OLTC) transformers; and static VAR compensators (SVCs), including s</w:t>
            </w:r>
            <w:r w:rsidRPr="009E5DBB">
              <w:t>aturated reactor compensators; thyristor controlled reactor compensators and combined systems</w:t>
            </w:r>
          </w:p>
          <w:p w:rsidR="00000000" w:rsidRPr="009E5DBB" w:rsidP="009E5DBB">
            <w:pPr>
              <w:pStyle w:val="ListBullet2"/>
            </w:pPr>
            <w:r w:rsidRPr="009E5DBB">
              <w:t>production of harmonics and methods of harmonic control</w:t>
            </w:r>
          </w:p>
          <w:p w:rsidR="00000000" w:rsidRPr="009E5DBB" w:rsidP="009E5DBB">
            <w:pPr>
              <w:pStyle w:val="ListBullet2"/>
            </w:pPr>
            <w:r w:rsidRPr="009E5DBB">
              <w:t>location of voltage control devices within the system</w:t>
            </w:r>
          </w:p>
          <w:p w:rsidR="00000000" w:rsidRPr="009E5DBB" w:rsidP="009E5DBB">
            <w:pPr>
              <w:pStyle w:val="ListBullet"/>
            </w:pPr>
            <w:r w:rsidRPr="009E5DBB">
              <w:t>corona encompassing:</w:t>
            </w:r>
          </w:p>
          <w:p w:rsidR="00000000" w:rsidRPr="009E5DBB" w:rsidP="009E5DBB">
            <w:pPr>
              <w:pStyle w:val="ListBullet2"/>
            </w:pPr>
            <w:r w:rsidRPr="009E5DBB">
              <w:t>factors leading to the genera</w:t>
            </w:r>
            <w:r w:rsidRPr="009E5DBB">
              <w:t>tion of corona - voltage levels, conductor spacings, conductor sizes and shaping, and atmospheric conditions</w:t>
            </w:r>
          </w:p>
          <w:p w:rsidR="00000000" w:rsidRPr="009E5DBB" w:rsidP="009E5DBB">
            <w:pPr>
              <w:pStyle w:val="ListBullet2"/>
            </w:pPr>
            <w:r w:rsidRPr="009E5DBB">
              <w:t>consequences of corona</w:t>
            </w:r>
          </w:p>
          <w:p w:rsidR="00000000" w:rsidRPr="009E5DBB" w:rsidP="009E5DBB">
            <w:pPr>
              <w:pStyle w:val="ListBullet2"/>
            </w:pPr>
            <w:r w:rsidRPr="009E5DBB">
              <w:t>corona reduction - conductor selection, conductor bundling, conductor surface treatment and grading rings</w:t>
            </w:r>
          </w:p>
          <w:p w:rsidR="00000000" w:rsidRPr="009E5DBB" w:rsidP="009E5DBB">
            <w:pPr>
              <w:pStyle w:val="ListBullet2"/>
            </w:pPr>
            <w:r w:rsidRPr="009E5DBB">
              <w:t>internal discharge</w:t>
            </w:r>
            <w:r w:rsidRPr="009E5DBB">
              <w:t xml:space="preserve"> - causes of internal discharge, effects of internal discharge and testing techniques</w:t>
            </w:r>
          </w:p>
          <w:p w:rsidR="00000000" w:rsidRPr="009E5DBB" w:rsidP="009E5DBB">
            <w:pPr>
              <w:pStyle w:val="ListBullet"/>
            </w:pPr>
            <w:r w:rsidRPr="009E5DBB">
              <w:t>effects of harmonics encompassing:</w:t>
            </w:r>
          </w:p>
          <w:p w:rsidR="00000000" w:rsidRPr="009E5DBB" w:rsidP="009E5DBB">
            <w:pPr>
              <w:pStyle w:val="ListBullet2"/>
            </w:pPr>
            <w:r w:rsidRPr="009E5DBB">
              <w:t>characteristics and effects of harmonics on protection device functions/malfunction</w:t>
            </w:r>
          </w:p>
          <w:p w:rsidR="00000000" w:rsidRPr="009E5DBB" w:rsidP="009E5DBB">
            <w:pPr>
              <w:pStyle w:val="ListBullet2"/>
            </w:pPr>
            <w:r w:rsidRPr="009E5DBB">
              <w:t>effects of harmonics on transformers, generators,</w:t>
            </w:r>
            <w:r w:rsidRPr="009E5DBB">
              <w:t xml:space="preserve"> motors and quality of supply</w:t>
            </w:r>
          </w:p>
          <w:p w:rsidR="00000000" w:rsidRPr="009E5DBB" w:rsidP="009E5DBB">
            <w:pPr>
              <w:pStyle w:val="ListBullet"/>
            </w:pPr>
            <w:r w:rsidRPr="009E5DBB">
              <w:t>HV system load calculation principles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structure of HV systems</w:t>
            </w:r>
          </w:p>
          <w:p w:rsidR="00000000" w:rsidRPr="009E5DBB" w:rsidP="009E5DBB">
            <w:pPr>
              <w:pStyle w:val="ListBullet2"/>
            </w:pPr>
            <w:r w:rsidRPr="009E5DBB">
              <w:t>ratings of HV system components</w:t>
            </w:r>
          </w:p>
          <w:p w:rsidR="00000000" w:rsidRPr="009E5DBB" w:rsidP="009E5DBB">
            <w:pPr>
              <w:pStyle w:val="ListBullet2"/>
            </w:pPr>
            <w:r w:rsidRPr="009E5DBB">
              <w:t>relationship to HV customers</w:t>
            </w:r>
          </w:p>
          <w:p w:rsidR="00000000" w:rsidRPr="009E5DBB" w:rsidP="009E5DBB">
            <w:pPr>
              <w:pStyle w:val="ListBullet2"/>
            </w:pPr>
            <w:r w:rsidRPr="009E5DBB">
              <w:t>methods of determining load on HV systems</w:t>
            </w:r>
          </w:p>
          <w:p w:rsidR="00000000" w:rsidRPr="009E5DBB" w:rsidP="009E5DBB">
            <w:pPr>
              <w:pStyle w:val="ListBullet2"/>
            </w:pPr>
            <w:r w:rsidRPr="009E5DBB">
              <w:t>records of load on HV systems</w:t>
            </w:r>
          </w:p>
          <w:p w:rsidR="00000000" w:rsidRPr="009E5DBB" w:rsidP="009E5DBB">
            <w:pPr>
              <w:pStyle w:val="ListBullet2"/>
            </w:pPr>
            <w:r w:rsidRPr="009E5DBB">
              <w:t xml:space="preserve">effect of added load on HV feeders, such as: </w:t>
            </w:r>
          </w:p>
          <w:p w:rsidR="00000000" w:rsidRPr="009E5DBB" w:rsidP="009E5DBB">
            <w:pPr>
              <w:pStyle w:val="ListBullet3"/>
            </w:pPr>
            <w:r w:rsidRPr="009E5DBB">
              <w:t>variation of current, voltage, power, reactive power and power factor</w:t>
            </w:r>
          </w:p>
          <w:p w:rsidR="00000000" w:rsidRPr="009E5DBB" w:rsidP="009E5DBB">
            <w:pPr>
              <w:pStyle w:val="ListBullet2"/>
            </w:pPr>
            <w:r w:rsidRPr="009E5DBB">
              <w:t>load flows in parallel or loop operation</w:t>
            </w:r>
          </w:p>
          <w:p w:rsidR="00000000" w:rsidRPr="009E5DBB" w:rsidP="009E5DBB">
            <w:pPr>
              <w:pStyle w:val="ListBullet2"/>
            </w:pPr>
            <w:r w:rsidRPr="009E5DBB">
              <w:t>enterprise-specific network coordination tools</w:t>
            </w:r>
          </w:p>
          <w:p w:rsidR="00000000" w:rsidRPr="009E5DBB" w:rsidP="009E5DBB">
            <w:pPr>
              <w:pStyle w:val="ListBullet"/>
            </w:pPr>
            <w:r w:rsidRPr="009E5DBB">
              <w:t>EHV system load calculation principles encompassing:</w:t>
            </w:r>
          </w:p>
          <w:p w:rsidR="00000000" w:rsidRPr="009E5DBB" w:rsidP="009E5DBB">
            <w:pPr>
              <w:pStyle w:val="ListBullet2"/>
            </w:pPr>
            <w:r w:rsidRPr="009E5DBB">
              <w:t>structure of EHV transmission systems</w:t>
            </w:r>
          </w:p>
          <w:p w:rsidR="00000000" w:rsidRPr="009E5DBB" w:rsidP="009E5DBB">
            <w:pPr>
              <w:pStyle w:val="ListBullet2"/>
            </w:pPr>
            <w:r w:rsidRPr="009E5DBB">
              <w:t>ratings of EHV system components</w:t>
            </w:r>
          </w:p>
          <w:p w:rsidR="00000000" w:rsidRPr="009E5DBB" w:rsidP="009E5DBB">
            <w:pPr>
              <w:pStyle w:val="ListBullet2"/>
            </w:pPr>
            <w:r w:rsidRPr="009E5DBB">
              <w:t>relationship to EHV customers</w:t>
            </w:r>
          </w:p>
          <w:p w:rsidR="00000000" w:rsidRPr="009E5DBB" w:rsidP="009E5DBB">
            <w:pPr>
              <w:pStyle w:val="ListBullet2"/>
            </w:pPr>
            <w:r w:rsidRPr="009E5DBB">
              <w:t>relationship to generation sources</w:t>
            </w:r>
          </w:p>
          <w:p w:rsidR="00000000" w:rsidRPr="009E5DBB" w:rsidP="009E5DBB">
            <w:pPr>
              <w:pStyle w:val="ListBullet2"/>
            </w:pPr>
            <w:r w:rsidRPr="009E5DBB">
              <w:t>methods of determining load on EHV systems</w:t>
            </w:r>
          </w:p>
          <w:p w:rsidR="00000000" w:rsidRPr="009E5DBB" w:rsidP="009E5DBB">
            <w:pPr>
              <w:pStyle w:val="ListBullet2"/>
            </w:pPr>
            <w:r w:rsidRPr="009E5DBB">
              <w:t>records of load on EHV systems</w:t>
            </w:r>
          </w:p>
          <w:p w:rsidR="00000000" w:rsidRPr="009E5DBB" w:rsidP="009E5DBB">
            <w:pPr>
              <w:pStyle w:val="ListBullet2"/>
            </w:pPr>
            <w:r w:rsidRPr="009E5DBB">
              <w:t>effect of added load on EHV transmission systems - variation of current, voltage, power, reactive power and power factor</w:t>
            </w:r>
          </w:p>
          <w:p w:rsidR="00000000" w:rsidRPr="009E5DBB" w:rsidP="009E5DBB">
            <w:pPr>
              <w:pStyle w:val="ListBullet2"/>
            </w:pPr>
            <w:r w:rsidRPr="009E5DBB">
              <w:t>load flows in parallel or loop operation</w:t>
            </w:r>
          </w:p>
          <w:p w:rsidR="00000000" w:rsidRPr="009E5DBB" w:rsidP="009E5DBB">
            <w:pPr>
              <w:pStyle w:val="ListBullet2"/>
            </w:pPr>
            <w:r w:rsidRPr="009E5DBB">
              <w:t>enterprise-specific network coordination tools.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14" w:name="O_1002826"/>
      <w:bookmarkEnd w:id="14"/>
      <w:r w:rsidRPr="009E5D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BB" w:rsidP="009E5DBB">
            <w:pPr>
              <w:pStyle w:val="BodyText"/>
            </w:pPr>
            <w:r w:rsidRPr="009E5DBB">
              <w:t>Assessors must hold credentials specified within the Standards for Registered Training Organisations current at the time of assessment.</w:t>
            </w:r>
          </w:p>
          <w:p w:rsidR="00000000" w:rsidRPr="009E5DBB" w:rsidP="009E5DBB">
            <w:pPr>
              <w:pStyle w:val="BodyText"/>
            </w:pPr>
            <w:r w:rsidRPr="009E5DBB">
              <w:t>Assessment must satisfy the Principles of Assessment and Rules of Evidence and all regulator</w:t>
            </w:r>
            <w:r w:rsidRPr="009E5DBB">
              <w:t>y requirements included within the Standards for Registered Training Organisations current at the time of assessment.</w:t>
            </w:r>
          </w:p>
          <w:p w:rsidR="00000000" w:rsidRPr="009E5DBB" w:rsidP="009E5DBB">
            <w:pPr>
              <w:pStyle w:val="BodyText"/>
            </w:pPr>
            <w:r w:rsidRPr="009E5DBB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9E5DBB">
              <w:t>tions.</w:t>
            </w:r>
          </w:p>
          <w:p w:rsidR="00000000" w:rsidRPr="009E5DBB" w:rsidP="009E5DBB">
            <w:pPr>
              <w:pStyle w:val="BodyText"/>
            </w:pPr>
            <w:r w:rsidRPr="009E5D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5DBB" w:rsidP="009E5DBB">
            <w:pPr>
              <w:pStyle w:val="BodyText"/>
            </w:pPr>
            <w:r w:rsidRPr="009E5DBB">
              <w:t>Resources for assessment must include access to:</w:t>
            </w:r>
          </w:p>
          <w:p w:rsidR="00000000" w:rsidRPr="009E5DBB" w:rsidP="009E5DBB">
            <w:pPr>
              <w:pStyle w:val="ListBullet"/>
            </w:pPr>
            <w:r w:rsidRPr="009E5DBB">
              <w:t xml:space="preserve">a range of relevant exercises, </w:t>
            </w:r>
            <w:r w:rsidRPr="009E5DBB">
              <w:t>case studies and/or other simulations</w:t>
            </w:r>
          </w:p>
          <w:p w:rsidR="00000000" w:rsidRPr="009E5DBB" w:rsidP="009E5DBB">
            <w:pPr>
              <w:pStyle w:val="ListBullet"/>
            </w:pPr>
            <w:r w:rsidRPr="009E5DBB">
              <w:t>relevant and appropriate materials, tools, facilities, equipment and PPE currently used in industry to undertake design of overhead transmission systems</w:t>
            </w:r>
          </w:p>
          <w:p w:rsidR="00000000" w:rsidRPr="009E5DBB" w:rsidP="009E5DBB">
            <w:pPr>
              <w:pStyle w:val="ListBullet"/>
            </w:pPr>
            <w:r w:rsidRPr="009E5DBB">
              <w:t>applicable documentation, including workplace procedures, relevan</w:t>
            </w:r>
            <w:r w:rsidRPr="009E5DBB">
              <w:t>t industry standards, equipment specifications, regulations, codes of practice and operation manuals.</w:t>
            </w:r>
          </w:p>
        </w:tc>
      </w:tr>
    </w:tbl>
    <w:p w:rsidR="00000000" w:rsidRPr="009E5DBB" w:rsidP="009E5DBB">
      <w:pPr>
        <w:pStyle w:val="NoPaddingFontSize1"/>
      </w:pPr>
    </w:p>
    <w:p w:rsidR="00000000" w:rsidRPr="009E5DBB" w:rsidP="009E5DBB">
      <w:pPr>
        <w:pStyle w:val="AllowPageBreak"/>
      </w:pPr>
    </w:p>
    <w:p w:rsidR="00000000" w:rsidRPr="009E5DBB" w:rsidP="009E5DBB">
      <w:pPr>
        <w:pStyle w:val="Heading1"/>
      </w:pPr>
      <w:bookmarkStart w:id="15" w:name="O_1002829"/>
      <w:bookmarkEnd w:id="15"/>
      <w:r w:rsidRPr="009E5DBB">
        <w:t>Links</w:t>
      </w:r>
    </w:p>
    <w:p w:rsidR="00000000" w:rsidRPr="009E5DBB" w:rsidP="00263B7A">
      <w:pPr>
        <w:pStyle w:val="BodyText"/>
      </w:pPr>
      <w:r w:rsidRPr="009E5DB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11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E5DBB" w:rsidP="009E5DBB"/>
    <w:sectPr w:rsidSect="009E5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 w:rsidRPr="00263B7A" w:rsidP="00263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7A" w:rsidP="009E5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63B7A" w:rsidP="009E5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3B7A" w:rsidP="009E5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 w:rsidP="009E5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B7A">
      <w:t>Approved</w:t>
    </w:r>
    <w:r w:rsidR="00263B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B7A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B7A">
      <w:rPr>
        <w:noProof/>
      </w:rPr>
      <w:t>9</w:t>
    </w:r>
    <w:r>
      <w:rPr>
        <w:noProof/>
      </w:rPr>
      <w:fldChar w:fldCharType="end"/>
    </w:r>
  </w:p>
  <w:p w:rsidR="009E5DBB" w:rsidP="009E5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B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B7A">
      <w:t>Powering Skills Organisation</w:t>
    </w:r>
    <w:r w:rsidR="00263B7A">
      <w:fldChar w:fldCharType="end"/>
    </w:r>
  </w:p>
  <w:p w:rsidR="009E5DBB" w:rsidP="009E5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DBB" w:rsidRPr="00263B7A" w:rsidP="00263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7A" w:rsidRPr="002D2AF8" w:rsidP="009E5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UETTDRDS57 Design power system overhead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B7A" w:rsidP="009E5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BB" w:rsidRPr="002D2AF8" w:rsidP="009E5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B7A">
      <w:t>UETTDRDS57 Design power system overhead transmission systems</w:t>
    </w:r>
    <w:r w:rsidR="00263B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B7A">
      <w:rPr>
        <w:noProof/>
      </w:rPr>
      <w:t>2 March 2025</w:t>
    </w:r>
    <w:r>
      <w:fldChar w:fldCharType="end"/>
    </w:r>
  </w:p>
  <w:p w:rsidR="009E5DBB" w:rsidP="009E5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E9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2B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2D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DBB"/>
  </w:style>
  <w:style w:type="character" w:customStyle="1" w:styleId="Heading1Char">
    <w:name w:val="Heading 1 Char"/>
    <w:basedOn w:val="DefaultParagraphFont"/>
    <w:link w:val="Heading1"/>
    <w:rsid w:val="009E5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D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DBB"/>
    <w:rPr>
      <w:b/>
      <w:spacing w:val="0"/>
    </w:rPr>
  </w:style>
  <w:style w:type="paragraph" w:styleId="ListBullet2">
    <w:name w:val="List Bullet 2"/>
    <w:basedOn w:val="List2"/>
    <w:rsid w:val="009E5D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5DB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5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DBB"/>
    <w:rPr>
      <w:i/>
    </w:rPr>
  </w:style>
  <w:style w:type="paragraph" w:styleId="Caption">
    <w:name w:val="caption"/>
    <w:basedOn w:val="BodyText"/>
    <w:next w:val="Normal"/>
    <w:qFormat/>
    <w:rsid w:val="009E5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DBB"/>
  </w:style>
  <w:style w:type="paragraph" w:styleId="TableofFigures">
    <w:name w:val="table of figures"/>
    <w:basedOn w:val="Normal"/>
    <w:next w:val="Normal"/>
    <w:semiHidden/>
    <w:rsid w:val="009E5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D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5DBB"/>
    <w:rPr>
      <w:rFonts w:ascii="Wingdings" w:hAnsi="Wingdings"/>
    </w:rPr>
  </w:style>
  <w:style w:type="paragraph" w:customStyle="1" w:styleId="TableHeading">
    <w:name w:val="Table Heading"/>
    <w:basedOn w:val="HeadingBase"/>
    <w:rsid w:val="009E5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DBB"/>
    <w:rPr>
      <w:color w:val="0033CC"/>
      <w:u w:val="none"/>
    </w:rPr>
  </w:style>
  <w:style w:type="paragraph" w:customStyle="1" w:styleId="BodyTextRight">
    <w:name w:val="Body Text Right"/>
    <w:basedOn w:val="BodyText"/>
    <w:rsid w:val="009E5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D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DBB"/>
    <w:rPr>
      <w:sz w:val="32"/>
    </w:rPr>
  </w:style>
  <w:style w:type="paragraph" w:customStyle="1" w:styleId="HeadingProcedure">
    <w:name w:val="Heading Procedure"/>
    <w:basedOn w:val="HeadingBase"/>
    <w:next w:val="Normal"/>
    <w:rsid w:val="009E5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DBB"/>
    <w:pPr>
      <w:spacing w:before="60" w:after="60"/>
    </w:pPr>
  </w:style>
  <w:style w:type="paragraph" w:styleId="ListContinue">
    <w:name w:val="List Continue"/>
    <w:basedOn w:val="List"/>
    <w:rsid w:val="009E5DBB"/>
    <w:pPr>
      <w:ind w:firstLine="0"/>
    </w:pPr>
  </w:style>
  <w:style w:type="paragraph" w:customStyle="1" w:styleId="ListNote">
    <w:name w:val="List Note"/>
    <w:basedOn w:val="List"/>
    <w:rsid w:val="009E5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DBB"/>
    <w:rPr>
      <w:rFonts w:ascii="Courier New" w:hAnsi="Courier New"/>
    </w:rPr>
  </w:style>
  <w:style w:type="paragraph" w:customStyle="1" w:styleId="NoteBullet">
    <w:name w:val="Note Bullet"/>
    <w:basedOn w:val="Note"/>
    <w:rsid w:val="009E5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D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5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DBB"/>
    <w:rPr>
      <w:b/>
      <w:smallCaps/>
    </w:rPr>
  </w:style>
  <w:style w:type="paragraph" w:customStyle="1" w:styleId="TableListNumber">
    <w:name w:val="Table List Number"/>
    <w:basedOn w:val="ListNumber"/>
    <w:rsid w:val="009E5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DBB"/>
    <w:pPr>
      <w:numPr>
        <w:numId w:val="10"/>
      </w:numPr>
    </w:pPr>
  </w:style>
  <w:style w:type="paragraph" w:customStyle="1" w:styleId="ListAlpha2">
    <w:name w:val="List Alpha 2"/>
    <w:basedOn w:val="List2"/>
    <w:rsid w:val="009E5DBB"/>
    <w:pPr>
      <w:numPr>
        <w:numId w:val="9"/>
      </w:numPr>
    </w:pPr>
  </w:style>
  <w:style w:type="paragraph" w:styleId="List2">
    <w:name w:val="List 2"/>
    <w:basedOn w:val="BodyText"/>
    <w:rsid w:val="009E5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D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5D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5DBB"/>
    <w:pPr>
      <w:numPr>
        <w:numId w:val="5"/>
      </w:numPr>
    </w:pPr>
  </w:style>
  <w:style w:type="paragraph" w:styleId="ListContinue2">
    <w:name w:val="List Continue 2"/>
    <w:basedOn w:val="List2"/>
    <w:rsid w:val="009E5DBB"/>
    <w:pPr>
      <w:ind w:firstLine="0"/>
    </w:pPr>
  </w:style>
  <w:style w:type="paragraph" w:styleId="ListContinue3">
    <w:name w:val="List Continue 3"/>
    <w:basedOn w:val="List3"/>
    <w:rsid w:val="009E5DBB"/>
    <w:pPr>
      <w:ind w:left="1021" w:firstLine="0"/>
    </w:pPr>
  </w:style>
  <w:style w:type="paragraph" w:styleId="ListContinue4">
    <w:name w:val="List Continue 4"/>
    <w:basedOn w:val="List4"/>
    <w:rsid w:val="009E5DBB"/>
    <w:pPr>
      <w:ind w:firstLine="0"/>
    </w:pPr>
  </w:style>
  <w:style w:type="paragraph" w:styleId="ListContinue5">
    <w:name w:val="List Continue 5"/>
    <w:basedOn w:val="List5"/>
    <w:rsid w:val="009E5DBB"/>
    <w:pPr>
      <w:ind w:firstLine="0"/>
    </w:pPr>
  </w:style>
  <w:style w:type="paragraph" w:styleId="ListNumber3">
    <w:name w:val="List Number 3"/>
    <w:basedOn w:val="List3"/>
    <w:rsid w:val="009E5DBB"/>
    <w:pPr>
      <w:numPr>
        <w:numId w:val="6"/>
      </w:numPr>
    </w:pPr>
  </w:style>
  <w:style w:type="paragraph" w:styleId="ListNumber4">
    <w:name w:val="List Number 4"/>
    <w:basedOn w:val="List4"/>
    <w:rsid w:val="009E5DBB"/>
    <w:pPr>
      <w:numPr>
        <w:numId w:val="7"/>
      </w:numPr>
    </w:pPr>
  </w:style>
  <w:style w:type="paragraph" w:styleId="ListNumber5">
    <w:name w:val="List Number 5"/>
    <w:basedOn w:val="List5"/>
    <w:rsid w:val="009E5DBB"/>
    <w:pPr>
      <w:numPr>
        <w:numId w:val="8"/>
      </w:numPr>
    </w:pPr>
  </w:style>
  <w:style w:type="paragraph" w:styleId="BlockText">
    <w:name w:val="Block Text"/>
    <w:basedOn w:val="Normal"/>
    <w:rsid w:val="009E5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DBB"/>
    <w:rPr>
      <w:sz w:val="16"/>
      <w:vertAlign w:val="superscript"/>
    </w:rPr>
  </w:style>
  <w:style w:type="character" w:customStyle="1" w:styleId="Symbols">
    <w:name w:val="Symbols"/>
    <w:basedOn w:val="DefaultParagraphFont"/>
    <w:rsid w:val="009E5DBB"/>
    <w:rPr>
      <w:rFonts w:ascii="Symbol" w:hAnsi="Symbol"/>
    </w:rPr>
  </w:style>
  <w:style w:type="character" w:customStyle="1" w:styleId="MenuOptions">
    <w:name w:val="Menu Options"/>
    <w:basedOn w:val="DefaultParagraphFont"/>
    <w:rsid w:val="009E5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DBB"/>
    <w:rPr>
      <w:b/>
    </w:rPr>
  </w:style>
  <w:style w:type="character" w:customStyle="1" w:styleId="Underlined">
    <w:name w:val="Underlined"/>
    <w:basedOn w:val="DefaultParagraphFont"/>
    <w:rsid w:val="009E5DBB"/>
    <w:rPr>
      <w:u w:val="single"/>
    </w:rPr>
  </w:style>
  <w:style w:type="paragraph" w:customStyle="1" w:styleId="TableBodyTextRight">
    <w:name w:val="Table Body Text Right"/>
    <w:basedOn w:val="TableBodyText"/>
    <w:rsid w:val="009E5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DBB"/>
    <w:rPr>
      <w:sz w:val="18"/>
    </w:rPr>
  </w:style>
  <w:style w:type="paragraph" w:customStyle="1" w:styleId="BodySmallRight">
    <w:name w:val="Body Small Right"/>
    <w:basedOn w:val="BodyTextRight"/>
    <w:rsid w:val="009E5DBB"/>
    <w:rPr>
      <w:sz w:val="18"/>
      <w:szCs w:val="18"/>
    </w:rPr>
  </w:style>
  <w:style w:type="paragraph" w:customStyle="1" w:styleId="MarginEdition">
    <w:name w:val="Margin Edition"/>
    <w:basedOn w:val="MarginNote"/>
    <w:rsid w:val="009E5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DBB"/>
    <w:rPr>
      <w:sz w:val="2"/>
      <w:szCs w:val="2"/>
    </w:rPr>
  </w:style>
  <w:style w:type="character" w:customStyle="1" w:styleId="Small">
    <w:name w:val="Small"/>
    <w:basedOn w:val="DefaultParagraphFont"/>
    <w:rsid w:val="009E5DBB"/>
    <w:rPr>
      <w:sz w:val="16"/>
    </w:rPr>
  </w:style>
  <w:style w:type="paragraph" w:customStyle="1" w:styleId="WideTable">
    <w:name w:val="Wide Table"/>
    <w:basedOn w:val="Normal"/>
    <w:rsid w:val="009E5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DBB"/>
  </w:style>
  <w:style w:type="paragraph" w:styleId="Quote">
    <w:name w:val="Quote"/>
    <w:basedOn w:val="Heading1"/>
    <w:link w:val="QuoteChar"/>
    <w:qFormat/>
    <w:rsid w:val="009E5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DBB"/>
    <w:pPr>
      <w:pageBreakBefore/>
    </w:pPr>
  </w:style>
  <w:style w:type="paragraph" w:customStyle="1" w:styleId="Border">
    <w:name w:val="Border"/>
    <w:basedOn w:val="Normal"/>
    <w:qFormat/>
    <w:rsid w:val="009E5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DBB"/>
    <w:rPr>
      <w:u w:val="single"/>
    </w:rPr>
  </w:style>
  <w:style w:type="character" w:customStyle="1" w:styleId="BoldandItalics">
    <w:name w:val="Bold and Italics"/>
    <w:qFormat/>
    <w:rsid w:val="009E5DBB"/>
    <w:rPr>
      <w:b/>
      <w:i/>
      <w:u w:val="none"/>
    </w:rPr>
  </w:style>
  <w:style w:type="paragraph" w:styleId="BalloonText">
    <w:name w:val="Balloon Text"/>
    <w:basedOn w:val="Normal"/>
    <w:link w:val="BalloonTextChar"/>
    <w:rsid w:val="009E5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DBB"/>
    <w:pPr>
      <w:spacing w:before="0" w:after="0"/>
    </w:pPr>
  </w:style>
  <w:style w:type="paragraph" w:customStyle="1" w:styleId="BodyTextBold">
    <w:name w:val="Body Text Bold"/>
    <w:basedOn w:val="BodyText"/>
    <w:qFormat/>
    <w:rsid w:val="009E5DBB"/>
    <w:rPr>
      <w:b/>
    </w:rPr>
  </w:style>
  <w:style w:type="character" w:styleId="Hyperlink">
    <w:name w:val="Hyperlink"/>
    <w:basedOn w:val="DefaultParagraphFont"/>
    <w:uiPriority w:val="99"/>
    <w:unhideWhenUsed/>
    <w:rsid w:val="00263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3165</Words>
  <Characters>21115</Characters>
  <Application>Microsoft Office Word</Application>
  <DocSecurity>0</DocSecurity>
  <Lines>527</Lines>
  <Paragraphs>303</Paragraphs>
  <ScaleCrop>false</ScaleCrop>
  <Company>Author-it Software Corporation Ltd.</Company>
  <LinksUpToDate>false</LinksUpToDate>
  <CharactersWithSpaces>23977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UETTDRDS57 Design power system overhead transmission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