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EEE" w:rsidP="007E7E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UETTDRDS41 Manage electrical power systems infrastructure projects</w:t>
      </w:r>
      <w:r>
        <w:fldChar w:fldCharType="end"/>
      </w:r>
    </w:p>
    <w:p w:rsidR="007E7EEE" w:rsidP="007E7EEE">
      <w:pPr>
        <w:pStyle w:val="Version"/>
        <w:sectPr w:rsidSect="00722E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E5D" w:rsidP="00722E5D">
      <w:pPr>
        <w:pStyle w:val="SuperHeading"/>
      </w:pPr>
      <w:r w:rsidRPr="00722E5D">
        <w:t>Assessment Requirements for UETTDRDS41 Manage electrical power systems infrastructure projects</w:t>
      </w:r>
    </w:p>
    <w:p w:rsidR="00000000" w:rsidRPr="00722E5D" w:rsidP="00722E5D">
      <w:pPr>
        <w:pStyle w:val="Heading1"/>
      </w:pPr>
      <w:bookmarkStart w:id="1" w:name="O_1002519"/>
      <w:bookmarkEnd w:id="1"/>
      <w:r w:rsidRPr="00722E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E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E5D" w:rsidP="00722E5D">
            <w:pPr>
              <w:pStyle w:val="BodyText"/>
            </w:pPr>
            <w:r w:rsidRPr="00722E5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22E5D" w:rsidP="00722E5D">
      <w:pPr>
        <w:pStyle w:val="NoPaddingFontSize1"/>
      </w:pPr>
    </w:p>
    <w:p w:rsidR="00000000" w:rsidRPr="00722E5D" w:rsidP="00722E5D">
      <w:pPr>
        <w:pStyle w:val="AllowPageBreak"/>
      </w:pPr>
    </w:p>
    <w:p w:rsidR="00000000" w:rsidRPr="00722E5D" w:rsidP="00722E5D">
      <w:pPr>
        <w:pStyle w:val="Heading1"/>
      </w:pPr>
      <w:bookmarkStart w:id="2" w:name="O_1002520"/>
      <w:bookmarkEnd w:id="2"/>
      <w:r w:rsidRPr="00722E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E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E5D">
            <w:pPr>
              <w:pStyle w:val="BodyText"/>
              <w:rPr>
                <w:lang w:val="en-NZ"/>
              </w:rPr>
            </w:pPr>
            <w:r w:rsidRPr="00722E5D">
              <w:t>Evidence required to demonstrate competence in this unit must be relevant to a</w:t>
            </w:r>
            <w:r w:rsidRPr="00722E5D">
              <w:t xml:space="preserve">nd satisfy all of the requirements of the elements and performance criteria on at least two separate occasions and include:  </w:t>
            </w:r>
          </w:p>
        </w:tc>
      </w:tr>
      <w:tr w:rsidTr="00722E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E5D" w:rsidP="00722E5D">
            <w:pPr>
              <w:pStyle w:val="ListBullet"/>
            </w:pPr>
            <w:r w:rsidRPr="00722E5D">
              <w:t>applying relevant work health and safety (WHS)/occupational health and safety (OHS) requirements including the use of risk contr</w:t>
            </w:r>
            <w:r w:rsidRPr="00722E5D">
              <w:t>ol measures</w:t>
            </w:r>
          </w:p>
          <w:p w:rsidR="00000000" w:rsidRPr="00722E5D" w:rsidP="00722E5D">
            <w:pPr>
              <w:pStyle w:val="ListBullet"/>
            </w:pPr>
            <w:r w:rsidRPr="00722E5D">
              <w:t>applying sustainable energy principles and practices</w:t>
            </w:r>
          </w:p>
          <w:p w:rsidR="00000000" w:rsidRPr="00722E5D" w:rsidP="00722E5D">
            <w:pPr>
              <w:pStyle w:val="ListBullet"/>
            </w:pPr>
            <w:r w:rsidRPr="00722E5D">
              <w:t>managing at least six (6) projects that each encompass at least twenty (20) identifiable tasks and relate to four (4) of the following project types:</w:t>
            </w:r>
          </w:p>
          <w:p w:rsidR="00000000" w:rsidRPr="00722E5D" w:rsidP="00722E5D">
            <w:pPr>
              <w:pStyle w:val="ListBullet2"/>
            </w:pPr>
            <w:r w:rsidRPr="00722E5D">
              <w:t>distribution overhead projects</w:t>
            </w:r>
          </w:p>
          <w:p w:rsidR="00000000" w:rsidRPr="00722E5D" w:rsidP="00722E5D">
            <w:pPr>
              <w:pStyle w:val="ListBullet2"/>
            </w:pPr>
            <w:r w:rsidRPr="00722E5D">
              <w:t>distribution underground projects</w:t>
            </w:r>
          </w:p>
          <w:p w:rsidR="00000000" w:rsidRPr="00722E5D" w:rsidP="00722E5D">
            <w:pPr>
              <w:pStyle w:val="ListBullet2"/>
            </w:pPr>
            <w:r w:rsidRPr="00722E5D">
              <w:t>distribution substation projects</w:t>
            </w:r>
          </w:p>
          <w:p w:rsidR="00000000" w:rsidRPr="00722E5D" w:rsidP="00722E5D">
            <w:pPr>
              <w:pStyle w:val="ListBullet2"/>
            </w:pPr>
            <w:r w:rsidRPr="00722E5D">
              <w:t>public lighting projects</w:t>
            </w:r>
          </w:p>
          <w:p w:rsidR="00000000" w:rsidRPr="00722E5D" w:rsidP="00722E5D">
            <w:pPr>
              <w:pStyle w:val="ListBullet2"/>
            </w:pPr>
            <w:r w:rsidRPr="00722E5D">
              <w:t>zone substation projects</w:t>
            </w:r>
          </w:p>
          <w:p w:rsidR="00000000" w:rsidRPr="00722E5D" w:rsidP="00722E5D">
            <w:pPr>
              <w:pStyle w:val="ListBullet2"/>
            </w:pPr>
            <w:r w:rsidRPr="00722E5D">
              <w:t>transmission substation primary systems projects</w:t>
            </w:r>
          </w:p>
          <w:p w:rsidR="00000000" w:rsidRPr="00722E5D" w:rsidP="00722E5D">
            <w:pPr>
              <w:pStyle w:val="ListBullet2"/>
            </w:pPr>
            <w:r w:rsidRPr="00722E5D">
              <w:t>transmission overhead projects</w:t>
            </w:r>
          </w:p>
          <w:p w:rsidR="00000000" w:rsidRPr="00722E5D" w:rsidP="00722E5D">
            <w:pPr>
              <w:pStyle w:val="ListBullet2"/>
            </w:pPr>
            <w:r w:rsidRPr="00722E5D">
              <w:t>transmission underground projects</w:t>
            </w:r>
          </w:p>
          <w:p w:rsidR="00000000" w:rsidRPr="00722E5D" w:rsidP="00722E5D">
            <w:pPr>
              <w:pStyle w:val="ListBullet2"/>
            </w:pPr>
            <w:r w:rsidRPr="00722E5D">
              <w:t>substation secondary syst</w:t>
            </w:r>
            <w:r w:rsidRPr="00722E5D">
              <w:t>em projects</w:t>
            </w:r>
          </w:p>
          <w:p w:rsidR="00000000" w:rsidRPr="00722E5D" w:rsidP="00722E5D">
            <w:pPr>
              <w:pStyle w:val="ListBullet2"/>
            </w:pPr>
            <w:r w:rsidRPr="00722E5D">
              <w:t>generation secondary system projects</w:t>
            </w:r>
          </w:p>
          <w:p w:rsidR="00000000" w:rsidRPr="00722E5D" w:rsidP="00722E5D">
            <w:pPr>
              <w:pStyle w:val="ListBullet"/>
            </w:pPr>
            <w:r w:rsidRPr="00722E5D">
              <w:t>dealing with unplanned events on at least one occasion.</w:t>
            </w:r>
          </w:p>
        </w:tc>
      </w:tr>
    </w:tbl>
    <w:p w:rsidR="00000000" w:rsidRPr="00722E5D" w:rsidP="00722E5D">
      <w:pPr>
        <w:pStyle w:val="NoPaddingFontSize1"/>
      </w:pPr>
    </w:p>
    <w:p w:rsidR="00000000" w:rsidRPr="00722E5D" w:rsidP="00722E5D">
      <w:pPr>
        <w:pStyle w:val="AllowPageBreak"/>
      </w:pPr>
    </w:p>
    <w:p w:rsidR="00000000" w:rsidRPr="00722E5D" w:rsidP="00722E5D">
      <w:pPr>
        <w:pStyle w:val="Heading1"/>
      </w:pPr>
      <w:bookmarkStart w:id="3" w:name="O_1002521"/>
      <w:bookmarkEnd w:id="3"/>
      <w:r w:rsidRPr="00722E5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E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E5D">
            <w:pPr>
              <w:pStyle w:val="BodyText"/>
              <w:rPr>
                <w:lang w:val="en-NZ"/>
              </w:rPr>
            </w:pPr>
            <w:r w:rsidRPr="00722E5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22E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E5D" w:rsidP="00722E5D">
            <w:pPr>
              <w:pStyle w:val="ListBullet"/>
            </w:pPr>
            <w:r w:rsidRPr="00722E5D">
              <w:t>installation of overhead distribution conductors encompassing:</w:t>
            </w:r>
          </w:p>
          <w:p w:rsidR="00000000" w:rsidRPr="00722E5D" w:rsidP="00722E5D">
            <w:pPr>
              <w:pStyle w:val="ListBullet2"/>
            </w:pPr>
            <w:r w:rsidRPr="00722E5D">
              <w:t>standards,</w:t>
            </w:r>
            <w:r w:rsidRPr="00722E5D">
              <w:t xml:space="preserve"> codes, legislation, supply authority regulations and/or enterprise requirements applicable to installing conductors and associated equipment</w:t>
            </w:r>
          </w:p>
          <w:p w:rsidR="00000000" w:rsidRPr="00722E5D" w:rsidP="00722E5D">
            <w:pPr>
              <w:pStyle w:val="ListBullet2"/>
            </w:pPr>
            <w:r w:rsidRPr="00722E5D">
              <w:t>requirements for the use of overhead line construction manuals, system diagrams/plans and drawings:</w:t>
            </w:r>
          </w:p>
          <w:p w:rsidR="00000000" w:rsidRPr="00722E5D" w:rsidP="00722E5D">
            <w:pPr>
              <w:pStyle w:val="ListBullet3"/>
            </w:pPr>
            <w:r w:rsidRPr="00722E5D">
              <w:t>material lists, conductor size, type and route length</w:t>
            </w:r>
          </w:p>
          <w:p w:rsidR="00000000" w:rsidRPr="00722E5D" w:rsidP="00722E5D">
            <w:pPr>
              <w:pStyle w:val="ListBullet2"/>
            </w:pPr>
            <w:r w:rsidRPr="00722E5D">
              <w:t>constructions types and structures for distribution and sub-transmission lines</w:t>
            </w:r>
          </w:p>
          <w:p w:rsidR="00000000" w:rsidRPr="00722E5D" w:rsidP="00722E5D">
            <w:pPr>
              <w:pStyle w:val="ListBullet2"/>
            </w:pPr>
            <w:r w:rsidRPr="00722E5D">
              <w:t>types, sizes and characterises of overhead conductors</w:t>
            </w:r>
          </w:p>
          <w:p w:rsidR="00000000" w:rsidRPr="00722E5D" w:rsidP="00722E5D">
            <w:pPr>
              <w:pStyle w:val="ListBullet2"/>
            </w:pPr>
            <w:r w:rsidRPr="00722E5D">
              <w:t>resources for the stringing and maintenance of conductors:</w:t>
            </w:r>
          </w:p>
          <w:p w:rsidR="00000000" w:rsidRPr="00722E5D" w:rsidP="00722E5D">
            <w:pPr>
              <w:pStyle w:val="ListBullet3"/>
            </w:pPr>
            <w:r w:rsidRPr="00722E5D">
              <w:t>types of</w:t>
            </w:r>
            <w:r w:rsidRPr="00722E5D">
              <w:t xml:space="preserve"> low voltage (LV) and high voltage (HV) overhead electrical conductor connections</w:t>
            </w:r>
          </w:p>
          <w:p w:rsidR="00000000" w:rsidRPr="00722E5D" w:rsidP="00722E5D">
            <w:pPr>
              <w:pStyle w:val="ListBullet3"/>
            </w:pPr>
            <w:r w:rsidRPr="00722E5D">
              <w:t>causes and effects of poor electrical connections</w:t>
            </w:r>
          </w:p>
          <w:p w:rsidR="00000000" w:rsidRPr="00722E5D" w:rsidP="00722E5D">
            <w:pPr>
              <w:pStyle w:val="ListBullet3"/>
            </w:pPr>
            <w:r w:rsidRPr="00722E5D">
              <w:t>reasons for and methods used to maintain standard phase sequencing</w:t>
            </w:r>
          </w:p>
          <w:p w:rsidR="00000000" w:rsidRPr="00722E5D" w:rsidP="00722E5D">
            <w:pPr>
              <w:pStyle w:val="ListBullet3"/>
            </w:pPr>
            <w:r w:rsidRPr="00722E5D">
              <w:t>removing, repairing and replacing damaged conductors</w:t>
            </w:r>
          </w:p>
          <w:p w:rsidR="00000000" w:rsidRPr="00722E5D" w:rsidP="00722E5D">
            <w:pPr>
              <w:pStyle w:val="ListBullet3"/>
            </w:pPr>
            <w:r w:rsidRPr="00722E5D">
              <w:t>mini</w:t>
            </w:r>
            <w:r w:rsidRPr="00722E5D">
              <w:t>mum clearances between overhead conductors and LV and HV structures</w:t>
            </w:r>
          </w:p>
          <w:p w:rsidR="00000000" w:rsidRPr="00722E5D" w:rsidP="00722E5D">
            <w:pPr>
              <w:pStyle w:val="ListBullet2"/>
            </w:pPr>
            <w:r w:rsidRPr="00722E5D">
              <w:t>techniques for conductor installation:</w:t>
            </w:r>
          </w:p>
          <w:p w:rsidR="00000000" w:rsidRPr="00722E5D" w:rsidP="00722E5D">
            <w:pPr>
              <w:pStyle w:val="ListBullet3"/>
            </w:pPr>
            <w:r w:rsidRPr="00722E5D">
              <w:t>types and application of tools, equipment and hardware</w:t>
            </w:r>
          </w:p>
          <w:p w:rsidR="00000000" w:rsidRPr="00722E5D" w:rsidP="00722E5D">
            <w:pPr>
              <w:pStyle w:val="ListBullet3"/>
            </w:pPr>
            <w:r w:rsidRPr="00722E5D">
              <w:t>methods of stringing, tensioning and termination of LV and HV conductors</w:t>
            </w:r>
          </w:p>
          <w:p w:rsidR="00000000" w:rsidRPr="00722E5D" w:rsidP="00722E5D">
            <w:pPr>
              <w:pStyle w:val="ListBullet"/>
            </w:pPr>
            <w:r w:rsidRPr="00722E5D">
              <w:t>safe working practices and procedures for the installation of overhead distribution conductors encompassing:</w:t>
            </w:r>
          </w:p>
          <w:p w:rsidR="00000000" w:rsidRPr="00722E5D" w:rsidP="00722E5D">
            <w:pPr>
              <w:pStyle w:val="ListBullet2"/>
            </w:pPr>
            <w:r w:rsidRPr="00722E5D">
              <w:t>limits of approach for personnel, vehicles, mobile plant and elevating work platforms (EWP)</w:t>
            </w:r>
          </w:p>
          <w:p w:rsidR="00000000" w:rsidRPr="00722E5D" w:rsidP="00722E5D">
            <w:pPr>
              <w:pStyle w:val="ListBullet2"/>
            </w:pPr>
            <w:r w:rsidRPr="00722E5D">
              <w:t>requirements of persons prior to making bare hand cont</w:t>
            </w:r>
            <w:r w:rsidRPr="00722E5D">
              <w:t>act with dead LV mains and apparatus</w:t>
            </w:r>
          </w:p>
          <w:p w:rsidR="00000000" w:rsidRPr="00722E5D" w:rsidP="00722E5D">
            <w:pPr>
              <w:pStyle w:val="ListBullet2"/>
            </w:pPr>
            <w:r w:rsidRPr="00722E5D">
              <w:t>requirements of relevant electrical access permits necessary to allow work to be performed on LV and HV apparatus</w:t>
            </w:r>
          </w:p>
          <w:p w:rsidR="00000000" w:rsidRPr="00722E5D" w:rsidP="00722E5D">
            <w:pPr>
              <w:pStyle w:val="ListBullet2"/>
            </w:pPr>
            <w:r w:rsidRPr="00722E5D">
              <w:t>safe working practices: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requirements to enable safe working on conductive poles and procedures to attach an </w:t>
            </w:r>
            <w:r>
              <w:t>‘</w:t>
            </w:r>
            <w:r w:rsidRPr="00722E5D">
              <w:t>on-site</w:t>
            </w:r>
            <w:r>
              <w:t>’</w:t>
            </w:r>
            <w:r w:rsidRPr="00722E5D">
              <w:t xml:space="preserve"> earthing device to de-energised LV and HV overhead circuits</w:t>
            </w:r>
          </w:p>
          <w:p w:rsidR="00000000" w:rsidRPr="00722E5D" w:rsidP="00722E5D">
            <w:pPr>
              <w:pStyle w:val="ListBullet"/>
            </w:pPr>
            <w:r w:rsidRPr="00722E5D">
              <w:t>installation of poles and or structures and hardware encompassing:</w:t>
            </w:r>
          </w:p>
          <w:p w:rsidR="00000000" w:rsidRPr="00722E5D" w:rsidP="00722E5D">
            <w:pPr>
              <w:pStyle w:val="ListBullet2"/>
            </w:pPr>
            <w:r w:rsidRPr="00722E5D">
              <w:t>standards, codes, legislation, su</w:t>
            </w:r>
            <w:r w:rsidRPr="00722E5D">
              <w:t>pply authority regulations and/or enterprise requirements applicable to installing poles and associated hardware</w:t>
            </w:r>
          </w:p>
          <w:p w:rsidR="00000000" w:rsidRPr="00722E5D" w:rsidP="00722E5D">
            <w:pPr>
              <w:pStyle w:val="ListBullet2"/>
            </w:pPr>
            <w:r w:rsidRPr="00722E5D">
              <w:t>requirements for the use of enterprise construction manuals, system diagrams/plans and drawings:</w:t>
            </w:r>
          </w:p>
          <w:p w:rsidR="00000000" w:rsidRPr="00722E5D" w:rsidP="00722E5D">
            <w:pPr>
              <w:pStyle w:val="ListBullet3"/>
            </w:pPr>
            <w:r w:rsidRPr="00722E5D">
              <w:t>characteristics and applications of different</w:t>
            </w:r>
            <w:r w:rsidRPr="00722E5D">
              <w:t xml:space="preserve"> types of poles and associated hardware</w:t>
            </w:r>
          </w:p>
          <w:p w:rsidR="00000000" w:rsidRPr="00722E5D" w:rsidP="00722E5D">
            <w:pPr>
              <w:pStyle w:val="ListBullet2"/>
            </w:pPr>
            <w:r w:rsidRPr="00722E5D">
              <w:t>techniques for installing poles and associated hardware:</w:t>
            </w:r>
          </w:p>
          <w:p w:rsidR="00000000" w:rsidRPr="00722E5D" w:rsidP="00722E5D">
            <w:pPr>
              <w:pStyle w:val="ListBullet3"/>
            </w:pPr>
            <w:r w:rsidRPr="00722E5D">
              <w:t>types of installation equipment/tools</w:t>
            </w:r>
          </w:p>
          <w:p w:rsidR="00000000" w:rsidRPr="00722E5D" w:rsidP="00722E5D">
            <w:pPr>
              <w:pStyle w:val="ListBullet3"/>
            </w:pPr>
            <w:r w:rsidRPr="00722E5D">
              <w:t>excavation methods</w:t>
            </w:r>
          </w:p>
          <w:p w:rsidR="00000000" w:rsidRPr="00722E5D" w:rsidP="00722E5D">
            <w:pPr>
              <w:pStyle w:val="ListBullet3"/>
            </w:pPr>
            <w:r w:rsidRPr="00722E5D">
              <w:t>types of footings/foundations</w:t>
            </w:r>
          </w:p>
          <w:p w:rsidR="00000000" w:rsidRPr="00722E5D" w:rsidP="00722E5D">
            <w:pPr>
              <w:pStyle w:val="ListBullet3"/>
            </w:pPr>
            <w:r w:rsidRPr="00722E5D">
              <w:t>types of attachments</w:t>
            </w:r>
          </w:p>
          <w:p w:rsidR="00000000" w:rsidRPr="00722E5D" w:rsidP="00722E5D">
            <w:pPr>
              <w:pStyle w:val="ListBullet3"/>
            </w:pPr>
            <w:r w:rsidRPr="00722E5D">
              <w:t>earthing systems</w:t>
            </w:r>
          </w:p>
          <w:p w:rsidR="00000000" w:rsidRPr="00722E5D" w:rsidP="00722E5D">
            <w:pPr>
              <w:pStyle w:val="ListBullet3"/>
            </w:pPr>
            <w:r w:rsidRPr="00722E5D">
              <w:t>clearances between conductors</w:t>
            </w:r>
          </w:p>
          <w:p w:rsidR="00000000" w:rsidRPr="00722E5D" w:rsidP="00722E5D">
            <w:pPr>
              <w:pStyle w:val="ListBullet3"/>
            </w:pPr>
            <w:r w:rsidRPr="00722E5D">
              <w:t>safe methods of erecting and stabling poles and/or structures and cross-arms</w:t>
            </w:r>
          </w:p>
          <w:p w:rsidR="00000000" w:rsidRPr="00722E5D" w:rsidP="00722E5D">
            <w:pPr>
              <w:pStyle w:val="ListBullet2"/>
            </w:pPr>
            <w:r w:rsidRPr="00722E5D">
              <w:t>techniques for maintenance of poles and associated hardware:</w:t>
            </w:r>
          </w:p>
          <w:p w:rsidR="00000000" w:rsidRPr="00722E5D" w:rsidP="00722E5D">
            <w:pPr>
              <w:pStyle w:val="ListBullet3"/>
            </w:pPr>
            <w:r w:rsidRPr="00722E5D">
              <w:t>stabilisation techniques for unstable poles</w:t>
            </w:r>
          </w:p>
          <w:p w:rsidR="00000000" w:rsidRPr="00722E5D" w:rsidP="00722E5D">
            <w:pPr>
              <w:pStyle w:val="ListBullet3"/>
            </w:pPr>
            <w:r w:rsidRPr="00722E5D">
              <w:t>methods of strengthen poles</w:t>
            </w:r>
          </w:p>
          <w:p w:rsidR="00000000" w:rsidRPr="00722E5D" w:rsidP="00722E5D">
            <w:pPr>
              <w:pStyle w:val="ListBullet3"/>
            </w:pPr>
            <w:r w:rsidRPr="00722E5D">
              <w:t>maintenance and replacement of HV insulators</w:t>
            </w:r>
            <w:r w:rsidRPr="00722E5D">
              <w:t xml:space="preserve"> and cross-arms</w:t>
            </w:r>
          </w:p>
          <w:p w:rsidR="00000000" w:rsidRPr="00722E5D" w:rsidP="00722E5D">
            <w:pPr>
              <w:pStyle w:val="ListBullet"/>
            </w:pPr>
            <w:r w:rsidRPr="00722E5D">
              <w:t>installation of LV electrical services encompassing:</w:t>
            </w:r>
          </w:p>
          <w:p w:rsidR="00000000" w:rsidRPr="00722E5D" w:rsidP="00722E5D">
            <w:pPr>
              <w:pStyle w:val="ListBullet2"/>
            </w:pPr>
            <w:r w:rsidRPr="00722E5D">
              <w:t>standards, codes, legislation, supply authority regulations and/or enterprise requirements</w:t>
            </w:r>
          </w:p>
          <w:p w:rsidR="00000000" w:rsidRPr="00722E5D" w:rsidP="00722E5D">
            <w:pPr>
              <w:pStyle w:val="ListBullet2"/>
            </w:pPr>
            <w:r w:rsidRPr="00722E5D">
              <w:t>requirements for the use of enterprise construction manuals, syst</w:t>
            </w:r>
            <w:r w:rsidRPr="00722E5D">
              <w:t>em diagrams/plans and drawings:</w:t>
            </w:r>
          </w:p>
          <w:p w:rsidR="00000000" w:rsidRPr="00722E5D" w:rsidP="00722E5D">
            <w:pPr>
              <w:pStyle w:val="ListBullet3"/>
            </w:pPr>
            <w:r w:rsidRPr="00722E5D">
              <w:t>types of LV overhead services</w:t>
            </w:r>
          </w:p>
          <w:p w:rsidR="00000000" w:rsidRPr="00722E5D" w:rsidP="00722E5D">
            <w:pPr>
              <w:pStyle w:val="ListBullet3"/>
            </w:pPr>
            <w:r w:rsidRPr="00722E5D">
              <w:t>methods of construction and installation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minimum clearances for overhead services to assets </w:t>
            </w:r>
          </w:p>
          <w:p w:rsidR="00000000" w:rsidRPr="00722E5D" w:rsidP="00722E5D">
            <w:pPr>
              <w:pStyle w:val="ListBullet3"/>
            </w:pPr>
            <w:r w:rsidRPr="00722E5D">
              <w:t>structures and types of installation equipment/tools</w:t>
            </w:r>
          </w:p>
          <w:p w:rsidR="00000000" w:rsidRPr="00722E5D" w:rsidP="00722E5D">
            <w:pPr>
              <w:pStyle w:val="ListBullet2"/>
            </w:pPr>
            <w:r w:rsidRPr="00722E5D">
              <w:t>characteristics and applications of different types of cables:</w:t>
            </w:r>
          </w:p>
          <w:p w:rsidR="00000000" w:rsidRPr="00722E5D" w:rsidP="00722E5D">
            <w:pPr>
              <w:pStyle w:val="ListBullet3"/>
            </w:pPr>
            <w:r w:rsidRPr="00722E5D">
              <w:t>cable cross-sectional area of conductors and current rating and fuse type</w:t>
            </w:r>
          </w:p>
          <w:p w:rsidR="00000000" w:rsidRPr="00722E5D" w:rsidP="00722E5D">
            <w:pPr>
              <w:pStyle w:val="ListBullet2"/>
            </w:pPr>
            <w:r w:rsidRPr="00722E5D">
              <w:t>techniques for maintenance of service installations:</w:t>
            </w:r>
          </w:p>
          <w:p w:rsidR="00000000" w:rsidRPr="00722E5D" w:rsidP="00722E5D">
            <w:pPr>
              <w:pStyle w:val="ListBullet3"/>
            </w:pPr>
            <w:r w:rsidRPr="00722E5D">
              <w:t>diagnosis and repair of faults</w:t>
            </w:r>
          </w:p>
          <w:p w:rsidR="00000000" w:rsidRPr="00722E5D" w:rsidP="00722E5D">
            <w:pPr>
              <w:pStyle w:val="ListBullet2"/>
            </w:pPr>
            <w:r w:rsidRPr="00722E5D">
              <w:t>jointing and terminating method</w:t>
            </w:r>
            <w:r w:rsidRPr="00722E5D">
              <w:t>s:</w:t>
            </w:r>
          </w:p>
          <w:p w:rsidR="00000000" w:rsidRPr="00722E5D" w:rsidP="00722E5D">
            <w:pPr>
              <w:pStyle w:val="ListBullet3"/>
            </w:pPr>
            <w:r w:rsidRPr="00722E5D">
              <w:t>polymeric heat shrink materials</w:t>
            </w:r>
          </w:p>
          <w:p w:rsidR="00000000" w:rsidRPr="00722E5D" w:rsidP="00722E5D">
            <w:pPr>
              <w:pStyle w:val="ListBullet3"/>
            </w:pPr>
            <w:r w:rsidRPr="00722E5D">
              <w:t>polymeric tape materials</w:t>
            </w:r>
          </w:p>
          <w:p w:rsidR="00000000" w:rsidRPr="00722E5D" w:rsidP="00722E5D">
            <w:pPr>
              <w:pStyle w:val="ListBullet3"/>
            </w:pPr>
            <w:r w:rsidRPr="00722E5D">
              <w:t>energised and de-energised cables and connections to fuse boxes and pole top boxes</w:t>
            </w:r>
          </w:p>
          <w:p w:rsidR="00000000" w:rsidRPr="00722E5D" w:rsidP="00722E5D">
            <w:pPr>
              <w:pStyle w:val="ListBullet2"/>
            </w:pPr>
            <w:r w:rsidRPr="00722E5D">
              <w:t>testing and commissioning procedures:</w:t>
            </w:r>
          </w:p>
          <w:p w:rsidR="00000000" w:rsidRPr="00722E5D" w:rsidP="00722E5D">
            <w:pPr>
              <w:pStyle w:val="ListBullet3"/>
            </w:pPr>
            <w:r w:rsidRPr="00722E5D">
              <w:t>inspection and polarity</w:t>
            </w:r>
          </w:p>
          <w:p w:rsidR="00000000" w:rsidRPr="00722E5D" w:rsidP="00722E5D">
            <w:pPr>
              <w:pStyle w:val="ListBullet3"/>
            </w:pPr>
            <w:r w:rsidRPr="00722E5D">
              <w:t>voltage and phase sequence tests</w:t>
            </w:r>
          </w:p>
          <w:p w:rsidR="00000000" w:rsidRPr="00722E5D" w:rsidP="00722E5D">
            <w:pPr>
              <w:pStyle w:val="ListBullet2"/>
            </w:pPr>
            <w:r w:rsidRPr="00722E5D">
              <w:t>construction t</w:t>
            </w:r>
            <w:r w:rsidRPr="00722E5D">
              <w:t>ypes and structures for distribution and sub-transmission lines</w:t>
            </w:r>
          </w:p>
          <w:p w:rsidR="00000000" w:rsidRPr="00722E5D" w:rsidP="00722E5D">
            <w:pPr>
              <w:pStyle w:val="ListBullet2"/>
            </w:pPr>
            <w:r w:rsidRPr="00722E5D">
              <w:t>types, sizes and characteristics of overhead conductors</w:t>
            </w:r>
          </w:p>
          <w:p w:rsidR="00000000" w:rsidRPr="00722E5D" w:rsidP="00722E5D">
            <w:pPr>
              <w:pStyle w:val="ListBullet2"/>
            </w:pPr>
            <w:r w:rsidRPr="00722E5D">
              <w:t>resources for the stringing and maintenance of conductors:</w:t>
            </w:r>
          </w:p>
          <w:p w:rsidR="00000000" w:rsidRPr="00722E5D" w:rsidP="00722E5D">
            <w:pPr>
              <w:pStyle w:val="ListBullet3"/>
            </w:pPr>
            <w:r w:rsidRPr="00722E5D">
              <w:t>types of LV and HV overhead electrical conductor connections</w:t>
            </w:r>
          </w:p>
          <w:p w:rsidR="00000000" w:rsidRPr="00722E5D" w:rsidP="00722E5D">
            <w:pPr>
              <w:pStyle w:val="ListBullet3"/>
            </w:pPr>
            <w:r w:rsidRPr="00722E5D">
              <w:t>causes and effects of poor electrical connections</w:t>
            </w:r>
          </w:p>
          <w:p w:rsidR="00000000" w:rsidRPr="00722E5D" w:rsidP="00722E5D">
            <w:pPr>
              <w:pStyle w:val="ListBullet3"/>
            </w:pPr>
            <w:r w:rsidRPr="00722E5D">
              <w:t>reasons for and methods used to maintain standard phase sequencing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removing, repairing and replacing damaged conductors </w:t>
            </w:r>
          </w:p>
          <w:p w:rsidR="00000000" w:rsidRPr="00722E5D" w:rsidP="00722E5D">
            <w:pPr>
              <w:pStyle w:val="ListBullet3"/>
            </w:pPr>
            <w:r w:rsidRPr="00722E5D">
              <w:t>minimum clearances between overhead conductors and LV and HV structures</w:t>
            </w:r>
          </w:p>
          <w:p w:rsidR="00000000" w:rsidRPr="00722E5D" w:rsidP="00722E5D">
            <w:pPr>
              <w:pStyle w:val="ListBullet2"/>
            </w:pPr>
            <w:r w:rsidRPr="00722E5D">
              <w:t>techniques f</w:t>
            </w:r>
            <w:r w:rsidRPr="00722E5D">
              <w:t>or conductor installation: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types and application of tools, equipment and hardware </w:t>
            </w:r>
          </w:p>
          <w:p w:rsidR="00000000" w:rsidRPr="00722E5D" w:rsidP="00722E5D">
            <w:pPr>
              <w:pStyle w:val="ListBullet3"/>
            </w:pPr>
            <w:r w:rsidRPr="00722E5D">
              <w:t>methods of stringing, tensioning and termination of LV and HV conductors</w:t>
            </w:r>
          </w:p>
          <w:p w:rsidR="00000000" w:rsidRPr="00722E5D" w:rsidP="00722E5D">
            <w:pPr>
              <w:pStyle w:val="ListBullet"/>
            </w:pPr>
            <w:r w:rsidRPr="00722E5D">
              <w:t>procedures for installation and maintenance on transmission lines, structures and hardware encompa</w:t>
            </w:r>
            <w:r w:rsidRPr="00722E5D">
              <w:t>ssing:</w:t>
            </w:r>
          </w:p>
          <w:p w:rsidR="00000000" w:rsidRPr="00722E5D" w:rsidP="00722E5D">
            <w:pPr>
              <w:pStyle w:val="ListBullet2"/>
            </w:pPr>
            <w:r w:rsidRPr="00722E5D">
              <w:t>standards, codes, legislation, supply authority regulations and/or enterprise requirements pertaining to the installation and maintenance of transmission lines and associated equipment</w:t>
            </w:r>
          </w:p>
          <w:p w:rsidR="00000000" w:rsidRPr="00722E5D" w:rsidP="00722E5D">
            <w:pPr>
              <w:pStyle w:val="ListBullet2"/>
            </w:pPr>
            <w:r w:rsidRPr="00722E5D">
              <w:t xml:space="preserve">requirements for the use of enterprise construction manuals, system diagrams/plans and drawings: </w:t>
            </w:r>
          </w:p>
          <w:p w:rsidR="00000000" w:rsidRPr="00722E5D" w:rsidP="00722E5D">
            <w:pPr>
              <w:pStyle w:val="ListBullet3"/>
            </w:pPr>
            <w:r w:rsidRPr="00722E5D">
              <w:t>minimum construction clearances for transmission lines and sag/tension requirements</w:t>
            </w:r>
          </w:p>
          <w:p w:rsidR="00000000" w:rsidRPr="00722E5D" w:rsidP="00722E5D">
            <w:pPr>
              <w:pStyle w:val="ListBullet2"/>
            </w:pPr>
            <w:r w:rsidRPr="00722E5D">
              <w:t>construction types and structures used in transmission lines</w:t>
            </w:r>
          </w:p>
          <w:p w:rsidR="00000000" w:rsidRPr="00722E5D" w:rsidP="00722E5D">
            <w:pPr>
              <w:pStyle w:val="ListBullet2"/>
            </w:pPr>
            <w:r w:rsidRPr="00722E5D">
              <w:t>types, size</w:t>
            </w:r>
            <w:r w:rsidRPr="00722E5D">
              <w:t>s and characteristics of transmission conductors: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aluminium conductors </w:t>
            </w:r>
          </w:p>
          <w:p w:rsidR="00000000" w:rsidRPr="00722E5D" w:rsidP="00722E5D">
            <w:pPr>
              <w:pStyle w:val="ListBullet3"/>
            </w:pPr>
            <w:r w:rsidRPr="00722E5D">
              <w:t>steel reinforced and earthing conductors</w:t>
            </w:r>
          </w:p>
          <w:p w:rsidR="00000000" w:rsidRPr="00722E5D" w:rsidP="00722E5D">
            <w:pPr>
              <w:pStyle w:val="ListBullet2"/>
            </w:pPr>
            <w:r w:rsidRPr="00722E5D">
              <w:t>types of electrical connections used to connect transmission conductors:</w:t>
            </w:r>
          </w:p>
          <w:p w:rsidR="00000000" w:rsidRPr="00722E5D" w:rsidP="00722E5D">
            <w:pPr>
              <w:pStyle w:val="ListBullet3"/>
            </w:pPr>
            <w:r w:rsidRPr="00722E5D">
              <w:t>compression termination and bolted termination</w:t>
            </w:r>
          </w:p>
          <w:p w:rsidR="00000000" w:rsidRPr="00722E5D" w:rsidP="00722E5D">
            <w:pPr>
              <w:pStyle w:val="ListBullet2"/>
            </w:pPr>
            <w:r w:rsidRPr="00722E5D">
              <w:t>causes and effects of poor electrical connections</w:t>
            </w:r>
          </w:p>
          <w:p w:rsidR="00000000" w:rsidRPr="00722E5D" w:rsidP="00722E5D">
            <w:pPr>
              <w:pStyle w:val="ListBullet2"/>
            </w:pPr>
            <w:r w:rsidRPr="00722E5D">
              <w:t>types and application of specialised tools, equipment and hardware for the stringing of transmission conductors</w:t>
            </w:r>
          </w:p>
          <w:p w:rsidR="00000000" w:rsidRPr="00722E5D" w:rsidP="00722E5D">
            <w:pPr>
              <w:pStyle w:val="ListBullet2"/>
            </w:pPr>
            <w:r w:rsidRPr="00722E5D">
              <w:t>techniques for stringing, tensioning and terminating transmission conductors</w:t>
            </w:r>
          </w:p>
          <w:p w:rsidR="00000000" w:rsidRPr="00722E5D" w:rsidP="00722E5D">
            <w:pPr>
              <w:pStyle w:val="ListBullet2"/>
            </w:pPr>
            <w:r w:rsidRPr="00722E5D">
              <w:t>techniques for in</w:t>
            </w:r>
            <w:r w:rsidRPr="00722E5D">
              <w:t>stallation of associated hardware used on transmission towers</w:t>
            </w:r>
          </w:p>
          <w:p w:rsidR="00000000" w:rsidRPr="00722E5D" w:rsidP="00722E5D">
            <w:pPr>
              <w:pStyle w:val="ListBullet2"/>
            </w:pPr>
            <w:r w:rsidRPr="00722E5D">
              <w:t>techniques for maintenance of damage transmission conductors:</w:t>
            </w:r>
          </w:p>
          <w:p w:rsidR="00000000" w:rsidRPr="00722E5D" w:rsidP="00722E5D">
            <w:pPr>
              <w:pStyle w:val="ListBullet3"/>
            </w:pPr>
            <w:r w:rsidRPr="00722E5D">
              <w:t>repair and replacement</w:t>
            </w:r>
          </w:p>
          <w:p w:rsidR="00000000" w:rsidRPr="00722E5D" w:rsidP="00722E5D">
            <w:pPr>
              <w:pStyle w:val="ListBullet"/>
            </w:pPr>
            <w:r w:rsidRPr="00722E5D">
              <w:t>procedures for installation and maintenance on public lighting structures and associated equipment encompas</w:t>
            </w:r>
            <w:r w:rsidRPr="00722E5D">
              <w:t>sing:</w:t>
            </w:r>
          </w:p>
          <w:p w:rsidR="00000000" w:rsidRPr="00722E5D" w:rsidP="00722E5D">
            <w:pPr>
              <w:pStyle w:val="ListBullet2"/>
            </w:pPr>
            <w:r w:rsidRPr="00722E5D">
              <w:t>standards, codes, legislation, supply authority regulations, local government and/or enterprise requirements pertaining to the installation and maintenance of public lighting systems and associated equipment</w:t>
            </w:r>
          </w:p>
          <w:p w:rsidR="00000000" w:rsidRPr="00722E5D" w:rsidP="00722E5D">
            <w:pPr>
              <w:pStyle w:val="ListBullet2"/>
            </w:pPr>
            <w:r w:rsidRPr="00722E5D">
              <w:t>safety precautions specific to working on street lighting:</w:t>
            </w:r>
          </w:p>
          <w:p w:rsidR="00000000" w:rsidRPr="00722E5D" w:rsidP="00722E5D">
            <w:pPr>
              <w:pStyle w:val="ListBullet3"/>
            </w:pPr>
            <w:r w:rsidRPr="00722E5D">
              <w:t>safe working practices and procedures</w:t>
            </w:r>
          </w:p>
          <w:p w:rsidR="00000000" w:rsidRPr="00722E5D" w:rsidP="00722E5D">
            <w:pPr>
              <w:pStyle w:val="ListBullet3"/>
            </w:pPr>
            <w:r w:rsidRPr="00722E5D">
              <w:t>safe clearances from LV and HV mains</w:t>
            </w:r>
          </w:p>
          <w:p w:rsidR="00000000" w:rsidRPr="00722E5D" w:rsidP="00722E5D">
            <w:pPr>
              <w:pStyle w:val="ListBullet3"/>
            </w:pPr>
            <w:r w:rsidRPr="00722E5D">
              <w:t>working at heights, working in confined spaces, permit to work systems and isolation procedures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emergency response and rescue procedures, including first aid </w:t>
            </w:r>
          </w:p>
          <w:p w:rsidR="00000000" w:rsidRPr="00722E5D" w:rsidP="00722E5D">
            <w:pPr>
              <w:pStyle w:val="ListBullet2"/>
            </w:pPr>
            <w:r w:rsidRPr="00722E5D">
              <w:t>basic public lighting principles:</w:t>
            </w:r>
          </w:p>
          <w:p w:rsidR="00000000" w:rsidRPr="00722E5D" w:rsidP="00722E5D">
            <w:pPr>
              <w:pStyle w:val="ListBullet3"/>
            </w:pPr>
            <w:r w:rsidRPr="00722E5D">
              <w:t>electromagnetic spectrum</w:t>
            </w:r>
          </w:p>
          <w:p w:rsidR="00000000" w:rsidRPr="00722E5D" w:rsidP="00722E5D">
            <w:pPr>
              <w:pStyle w:val="ListBullet3"/>
            </w:pPr>
            <w:r w:rsidRPr="00722E5D">
              <w:t>principles of colour</w:t>
            </w:r>
          </w:p>
          <w:p w:rsidR="00000000" w:rsidRPr="00722E5D" w:rsidP="00722E5D">
            <w:pPr>
              <w:pStyle w:val="ListBullet3"/>
            </w:pPr>
            <w:r w:rsidRPr="00722E5D">
              <w:t>behaviour of light</w:t>
            </w:r>
          </w:p>
          <w:p w:rsidR="00000000" w:rsidRPr="00722E5D" w:rsidP="00722E5D">
            <w:pPr>
              <w:pStyle w:val="ListBullet3"/>
            </w:pPr>
            <w:r w:rsidRPr="00722E5D">
              <w:t>factors that affect illumination</w:t>
            </w:r>
          </w:p>
          <w:p w:rsidR="00000000" w:rsidRPr="00722E5D" w:rsidP="00722E5D">
            <w:pPr>
              <w:pStyle w:val="ListBullet2"/>
            </w:pPr>
            <w:r w:rsidRPr="00722E5D">
              <w:t>requirements for the use of enterprise construction manual</w:t>
            </w:r>
            <w:r w:rsidRPr="00722E5D">
              <w:t>s, system diagrams/plans and drawings:</w:t>
            </w:r>
          </w:p>
          <w:p w:rsidR="00000000" w:rsidRPr="00722E5D" w:rsidP="00722E5D">
            <w:pPr>
              <w:pStyle w:val="ListBullet3"/>
            </w:pPr>
            <w:r w:rsidRPr="00722E5D">
              <w:t>street lighting circuits</w:t>
            </w:r>
          </w:p>
          <w:p w:rsidR="00000000" w:rsidRPr="00722E5D" w:rsidP="00722E5D">
            <w:pPr>
              <w:pStyle w:val="ListBullet3"/>
            </w:pPr>
            <w:r w:rsidRPr="00722E5D">
              <w:t>earthing system</w:t>
            </w:r>
          </w:p>
          <w:p w:rsidR="00000000" w:rsidRPr="00722E5D" w:rsidP="00722E5D">
            <w:pPr>
              <w:pStyle w:val="ListBullet2"/>
            </w:pPr>
            <w:r w:rsidRPr="00722E5D">
              <w:t>types of tools and equipment used for installation and maintenance</w:t>
            </w:r>
          </w:p>
          <w:p w:rsidR="00000000" w:rsidRPr="00722E5D" w:rsidP="00722E5D">
            <w:pPr>
              <w:pStyle w:val="ListBullet2"/>
            </w:pPr>
            <w:r w:rsidRPr="00722E5D">
              <w:t xml:space="preserve">types and function of lanterns/luminaires/lamps, control equipment, poles and associated hardware used for </w:t>
            </w:r>
            <w:r w:rsidRPr="00722E5D">
              <w:t>street lighting:</w:t>
            </w:r>
          </w:p>
          <w:p w:rsidR="00000000" w:rsidRPr="00722E5D" w:rsidP="00722E5D">
            <w:pPr>
              <w:pStyle w:val="ListBullet3"/>
            </w:pPr>
            <w:r w:rsidRPr="00722E5D">
              <w:t>high pressure mercury vapour, low pressure and high pressure sodium vapour, fluorescent, quartz-halogen, wood, concrete, steel, composite, choke boxes, photo-electric cells, time switches and contactor boxes</w:t>
            </w:r>
          </w:p>
          <w:p w:rsidR="00000000" w:rsidRPr="00722E5D" w:rsidP="00722E5D">
            <w:pPr>
              <w:pStyle w:val="ListBullet2"/>
            </w:pPr>
            <w:r w:rsidRPr="00722E5D">
              <w:t>types of lighting systems:</w:t>
            </w:r>
          </w:p>
          <w:p w:rsidR="00000000" w:rsidRPr="00722E5D" w:rsidP="00722E5D">
            <w:pPr>
              <w:pStyle w:val="ListBullet3"/>
            </w:pPr>
            <w:r w:rsidRPr="00722E5D">
              <w:t>overhead and underground street lighting systems</w:t>
            </w:r>
          </w:p>
          <w:p w:rsidR="00000000" w:rsidRPr="00722E5D" w:rsidP="00722E5D">
            <w:pPr>
              <w:pStyle w:val="ListBullet3"/>
            </w:pPr>
            <w:r w:rsidRPr="00722E5D">
              <w:t>controlling and switching of lighting systems</w:t>
            </w:r>
          </w:p>
          <w:p w:rsidR="00000000" w:rsidRPr="00722E5D" w:rsidP="00722E5D">
            <w:pPr>
              <w:pStyle w:val="ListBullet2"/>
            </w:pPr>
            <w:r w:rsidRPr="00722E5D">
              <w:t>techniques for the installation of street lighting systems</w:t>
            </w:r>
          </w:p>
          <w:p w:rsidR="00000000" w:rsidRPr="00722E5D" w:rsidP="00722E5D">
            <w:pPr>
              <w:pStyle w:val="ListBullet2"/>
            </w:pPr>
            <w:r w:rsidRPr="00722E5D">
              <w:t>techniques for the maintenance of street lighting systems:</w:t>
            </w:r>
          </w:p>
          <w:p w:rsidR="00000000" w:rsidRPr="00722E5D" w:rsidP="00722E5D">
            <w:pPr>
              <w:pStyle w:val="ListBullet3"/>
            </w:pPr>
            <w:r w:rsidRPr="00722E5D">
              <w:t>diagnosing faults</w:t>
            </w:r>
          </w:p>
          <w:p w:rsidR="00000000" w:rsidRPr="00722E5D" w:rsidP="00722E5D">
            <w:pPr>
              <w:pStyle w:val="ListBullet3"/>
            </w:pPr>
            <w:r w:rsidRPr="00722E5D">
              <w:t>removing, repairing, re</w:t>
            </w:r>
            <w:r w:rsidRPr="00722E5D">
              <w:t>placing and cleaning of public lighting and associated hardware</w:t>
            </w:r>
          </w:p>
          <w:p w:rsidR="00000000" w:rsidRPr="00722E5D" w:rsidP="00722E5D">
            <w:pPr>
              <w:pStyle w:val="ListBullet2"/>
            </w:pPr>
            <w:r w:rsidRPr="00722E5D">
              <w:t>application of specific testing equipment:</w:t>
            </w:r>
          </w:p>
          <w:p w:rsidR="00000000" w:rsidRPr="00722E5D" w:rsidP="00722E5D">
            <w:pPr>
              <w:pStyle w:val="ListBullet3"/>
            </w:pPr>
            <w:r w:rsidRPr="00722E5D">
              <w:t>voltage detectors, insulation resistance testers, clamp-on ammeters, continuity testers and fault indictors</w:t>
            </w:r>
          </w:p>
          <w:p w:rsidR="00000000" w:rsidRPr="00722E5D" w:rsidP="00722E5D">
            <w:pPr>
              <w:pStyle w:val="ListBullet2"/>
            </w:pPr>
            <w:r w:rsidRPr="00722E5D">
              <w:t>techniques for the inspection, testing</w:t>
            </w:r>
            <w:r w:rsidRPr="00722E5D">
              <w:t xml:space="preserve"> and commissioning of street lighting systems</w:t>
            </w:r>
          </w:p>
          <w:p w:rsidR="00000000" w:rsidRPr="00722E5D" w:rsidP="00722E5D">
            <w:pPr>
              <w:pStyle w:val="ListBullet"/>
            </w:pPr>
            <w:r w:rsidRPr="00722E5D">
              <w:t>different types and function of distribution components encompassing:</w:t>
            </w:r>
          </w:p>
          <w:p w:rsidR="00000000" w:rsidRPr="00722E5D" w:rsidP="00722E5D">
            <w:pPr>
              <w:pStyle w:val="ListBullet2"/>
            </w:pPr>
            <w:r w:rsidRPr="00722E5D">
              <w:t xml:space="preserve">Commonwealth/state/territory and local government legislation, standards, codes, supply </w:t>
            </w:r>
            <w:r w:rsidRPr="00722E5D">
              <w:t>authority regulations and/or enterprise requirements applicable to the use and application of distribution components</w:t>
            </w:r>
          </w:p>
          <w:p w:rsidR="00000000" w:rsidRPr="00722E5D" w:rsidP="00722E5D">
            <w:pPr>
              <w:pStyle w:val="ListBullet2"/>
            </w:pPr>
            <w:r w:rsidRPr="00722E5D">
              <w:t>requirements for the use of overhead line construction manuals, system diagrams/plans and drawings</w:t>
            </w:r>
          </w:p>
          <w:p w:rsidR="00000000" w:rsidRPr="00722E5D" w:rsidP="00722E5D">
            <w:pPr>
              <w:pStyle w:val="ListBullet2"/>
            </w:pPr>
            <w:r w:rsidRPr="00722E5D">
              <w:t xml:space="preserve">types, function and characteristics of </w:t>
            </w:r>
            <w:r w:rsidRPr="00722E5D">
              <w:t>distribution components</w:t>
            </w:r>
          </w:p>
          <w:p w:rsidR="00000000" w:rsidRPr="00722E5D" w:rsidP="00722E5D">
            <w:pPr>
              <w:pStyle w:val="ListBullet2"/>
            </w:pPr>
            <w:r w:rsidRPr="00722E5D">
              <w:t>safety policies, procedures and precautions related to handling and installing distribution components</w:t>
            </w:r>
          </w:p>
          <w:p w:rsidR="00000000" w:rsidRPr="00722E5D" w:rsidP="00722E5D">
            <w:pPr>
              <w:pStyle w:val="ListBullet"/>
            </w:pPr>
            <w:r w:rsidRPr="00722E5D">
              <w:t>principles of safe design encompassing:</w:t>
            </w:r>
          </w:p>
          <w:p w:rsidR="00000000" w:rsidRPr="00722E5D" w:rsidP="00722E5D">
            <w:pPr>
              <w:pStyle w:val="ListBullet2"/>
            </w:pPr>
            <w:r w:rsidRPr="00722E5D">
              <w:t>Commonwealth/state/territory legislation, standards, codes, supply authority regulation</w:t>
            </w:r>
            <w:r w:rsidRPr="00722E5D">
              <w:t>s and/or enterprise requirements associated with safe design principles</w:t>
            </w:r>
          </w:p>
          <w:p w:rsidR="00000000" w:rsidRPr="00722E5D" w:rsidP="00722E5D">
            <w:pPr>
              <w:pStyle w:val="ListBullet2"/>
            </w:pPr>
            <w:r w:rsidRPr="00722E5D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722E5D" w:rsidP="00722E5D">
            <w:pPr>
              <w:pStyle w:val="ListBullet2"/>
            </w:pPr>
            <w:r w:rsidRPr="00722E5D">
              <w:t>application of safe design principles:</w:t>
            </w:r>
          </w:p>
          <w:p w:rsidR="00000000" w:rsidRPr="00722E5D" w:rsidP="00722E5D">
            <w:pPr>
              <w:pStyle w:val="ListBullet3"/>
            </w:pPr>
            <w:r w:rsidRPr="00722E5D">
              <w:t>safe design duty related information, safe design process related information and safe design evaluations</w:t>
            </w:r>
          </w:p>
          <w:p w:rsidR="00000000" w:rsidRPr="00722E5D" w:rsidP="00722E5D">
            <w:pPr>
              <w:pStyle w:val="ListBullet"/>
            </w:pPr>
            <w:r w:rsidRPr="00722E5D">
              <w:t>LV switching principles encompassing:</w:t>
            </w:r>
          </w:p>
          <w:p w:rsidR="00000000" w:rsidRPr="00722E5D" w:rsidP="00722E5D">
            <w:pPr>
              <w:pStyle w:val="ListBullet2"/>
            </w:pPr>
            <w:r w:rsidRPr="00722E5D">
              <w:t>standards, codes, legislation, supply authority regulations and/or enterprise requirements applicable to switching of LV to a given schedule</w:t>
            </w:r>
          </w:p>
          <w:p w:rsidR="00000000" w:rsidRPr="00722E5D" w:rsidP="00722E5D">
            <w:pPr>
              <w:pStyle w:val="ListBullet2"/>
            </w:pPr>
            <w:r w:rsidRPr="00722E5D">
              <w:t xml:space="preserve">requirements for the use of manuals, system diagrams/plans and drawings: 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types, characteristics and capabilities </w:t>
            </w:r>
            <w:r w:rsidRPr="00722E5D">
              <w:t>of electrical apparatus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use, characteristics and capabilities of specialised tools and testing equipment </w:t>
            </w:r>
          </w:p>
          <w:p w:rsidR="00000000" w:rsidRPr="00722E5D" w:rsidP="00722E5D">
            <w:pPr>
              <w:pStyle w:val="ListBullet3"/>
            </w:pPr>
            <w:r w:rsidRPr="00722E5D">
              <w:t>LV network interconnectors source of possible back-feed</w:t>
            </w:r>
          </w:p>
          <w:p w:rsidR="00000000" w:rsidRPr="00722E5D" w:rsidP="00722E5D">
            <w:pPr>
              <w:pStyle w:val="ListBullet2"/>
            </w:pPr>
            <w:r w:rsidRPr="00722E5D">
              <w:t>LV switching techniques:</w:t>
            </w:r>
          </w:p>
          <w:p w:rsidR="00000000" w:rsidRPr="00722E5D" w:rsidP="00722E5D">
            <w:pPr>
              <w:pStyle w:val="ListBullet3"/>
            </w:pPr>
            <w:r w:rsidRPr="00722E5D">
              <w:t>identifying hazards, assessing and controlling risks associated with LV switching operations, electrical access permits, operational procedures and earthing procedures</w:t>
            </w:r>
          </w:p>
          <w:p w:rsidR="00000000" w:rsidRPr="00722E5D" w:rsidP="00722E5D">
            <w:pPr>
              <w:pStyle w:val="ListBullet2"/>
            </w:pPr>
            <w:r w:rsidRPr="00722E5D">
              <w:t>personnel protective equipment (PPE) for LV switching</w:t>
            </w:r>
          </w:p>
          <w:p w:rsidR="00000000" w:rsidRPr="00722E5D" w:rsidP="00722E5D">
            <w:pPr>
              <w:pStyle w:val="ListBullet"/>
            </w:pPr>
            <w:r w:rsidRPr="00722E5D">
              <w:t>HV switching principles encompas</w:t>
            </w:r>
            <w:r w:rsidRPr="00722E5D">
              <w:t>sing:</w:t>
            </w:r>
          </w:p>
          <w:p w:rsidR="00000000" w:rsidRPr="00722E5D" w:rsidP="00722E5D">
            <w:pPr>
              <w:pStyle w:val="ListBullet2"/>
            </w:pPr>
            <w:r w:rsidRPr="00722E5D">
              <w:t>standards, codes, legislation, supply authority regulations and/or enterprise requirements applicable to switching of HV to a given schedule</w:t>
            </w:r>
          </w:p>
          <w:p w:rsidR="00000000" w:rsidRPr="00722E5D" w:rsidP="00722E5D">
            <w:pPr>
              <w:pStyle w:val="ListBullet2"/>
            </w:pPr>
            <w:r w:rsidRPr="00722E5D">
              <w:t>requirements for the use of manuals, system diagrams/plans and drawings:</w:t>
            </w:r>
          </w:p>
          <w:p w:rsidR="00000000" w:rsidRPr="00722E5D" w:rsidP="00722E5D">
            <w:pPr>
              <w:pStyle w:val="ListBullet3"/>
            </w:pPr>
            <w:r w:rsidRPr="00722E5D">
              <w:t>types, characteristics and capabilities of electrical apparatus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use, characteristics and capabilities of specialised tools and testing equipment </w:t>
            </w:r>
          </w:p>
          <w:p w:rsidR="00000000" w:rsidRPr="00722E5D" w:rsidP="00722E5D">
            <w:pPr>
              <w:pStyle w:val="ListBullet3"/>
            </w:pPr>
            <w:r w:rsidRPr="00722E5D">
              <w:t>HV network interconnectors source of possible back-feed</w:t>
            </w:r>
          </w:p>
          <w:p w:rsidR="00000000" w:rsidRPr="00722E5D" w:rsidP="00722E5D">
            <w:pPr>
              <w:pStyle w:val="ListBullet2"/>
            </w:pPr>
            <w:r w:rsidRPr="00722E5D">
              <w:t>role of the HV switching operator</w:t>
            </w:r>
          </w:p>
          <w:p w:rsidR="00000000" w:rsidRPr="00722E5D" w:rsidP="00722E5D">
            <w:pPr>
              <w:pStyle w:val="ListBullet2"/>
            </w:pPr>
            <w:r w:rsidRPr="00722E5D">
              <w:t>operational forms, access authorities and permits associated with HV switching:</w:t>
            </w:r>
          </w:p>
          <w:p w:rsidR="00000000" w:rsidRPr="00722E5D" w:rsidP="00722E5D">
            <w:pPr>
              <w:pStyle w:val="ListBullet3"/>
            </w:pPr>
            <w:r w:rsidRPr="00722E5D">
              <w:t>types of operational forms, access authorities and permits</w:t>
            </w:r>
          </w:p>
          <w:p w:rsidR="00000000" w:rsidRPr="00722E5D" w:rsidP="00722E5D">
            <w:pPr>
              <w:pStyle w:val="ListBullet3"/>
            </w:pPr>
            <w:r w:rsidRPr="00722E5D">
              <w:t>purpose and procedures for operational forms and access authorities and permits</w:t>
            </w:r>
          </w:p>
          <w:p w:rsidR="00000000" w:rsidRPr="00722E5D" w:rsidP="00722E5D">
            <w:pPr>
              <w:pStyle w:val="ListBullet2"/>
            </w:pPr>
            <w:r w:rsidRPr="00722E5D">
              <w:t>use and operation of equipment asso</w:t>
            </w:r>
            <w:r w:rsidRPr="00722E5D">
              <w:t>ciated with HV overhead and substation equipment:</w:t>
            </w:r>
          </w:p>
          <w:p w:rsidR="00000000" w:rsidRPr="00722E5D" w:rsidP="00722E5D">
            <w:pPr>
              <w:pStyle w:val="ListBullet3"/>
            </w:pPr>
            <w:r w:rsidRPr="00722E5D">
              <w:t>test instruments, sticks, interrupters and arc stranglers</w:t>
            </w:r>
          </w:p>
          <w:p w:rsidR="00000000" w:rsidRPr="00722E5D" w:rsidP="00722E5D">
            <w:pPr>
              <w:pStyle w:val="ListBullet2"/>
            </w:pPr>
            <w:r w:rsidRPr="00722E5D">
              <w:t>types and categories of HV switchgear</w:t>
            </w:r>
          </w:p>
          <w:p w:rsidR="00000000" w:rsidRPr="00722E5D" w:rsidP="00722E5D">
            <w:pPr>
              <w:pStyle w:val="ListBullet2"/>
            </w:pPr>
            <w:r w:rsidRPr="00722E5D">
              <w:t>application, function and operating capabilities of switchgear</w:t>
            </w:r>
          </w:p>
          <w:p w:rsidR="00000000" w:rsidRPr="00722E5D" w:rsidP="00722E5D">
            <w:pPr>
              <w:pStyle w:val="ListBullet2"/>
            </w:pPr>
            <w:r w:rsidRPr="00722E5D">
              <w:t>restrictions pertaining to HV switching equip</w:t>
            </w:r>
            <w:r w:rsidRPr="00722E5D">
              <w:t>ment</w:t>
            </w:r>
          </w:p>
          <w:p w:rsidR="00000000" w:rsidRPr="00722E5D" w:rsidP="00722E5D">
            <w:pPr>
              <w:pStyle w:val="ListBullet2"/>
            </w:pPr>
            <w:r w:rsidRPr="00722E5D">
              <w:t>procedures for the isolation of HV transmission main and working earths</w:t>
            </w:r>
          </w:p>
          <w:p w:rsidR="00000000" w:rsidRPr="00722E5D" w:rsidP="00722E5D">
            <w:pPr>
              <w:pStyle w:val="ListBullet2"/>
            </w:pPr>
            <w:r w:rsidRPr="00722E5D">
              <w:t>earthing HV electrical apparatus practices and procedures for access: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purposes of operational and additional work part </w:t>
            </w:r>
            <w:r>
              <w:t>‘</w:t>
            </w:r>
            <w:r w:rsidRPr="00722E5D">
              <w:t>on-site</w:t>
            </w:r>
            <w:r>
              <w:t>’</w:t>
            </w:r>
            <w:r w:rsidRPr="00722E5D">
              <w:t xml:space="preserve"> earths</w:t>
            </w:r>
          </w:p>
          <w:p w:rsidR="00000000" w:rsidRPr="00722E5D" w:rsidP="00722E5D">
            <w:pPr>
              <w:pStyle w:val="ListBullet3"/>
            </w:pPr>
            <w:r w:rsidRPr="00722E5D">
              <w:t>factors determining the location and effec</w:t>
            </w:r>
            <w:r w:rsidRPr="00722E5D">
              <w:t>tiveness of operational earthing</w:t>
            </w:r>
          </w:p>
          <w:p w:rsidR="00000000" w:rsidRPr="00722E5D" w:rsidP="00722E5D">
            <w:pPr>
              <w:pStyle w:val="ListBullet3"/>
            </w:pPr>
            <w:r w:rsidRPr="00722E5D">
              <w:t>acceptable industry procedures and PPE</w:t>
            </w:r>
          </w:p>
          <w:p w:rsidR="00000000" w:rsidRPr="00722E5D" w:rsidP="00722E5D">
            <w:pPr>
              <w:pStyle w:val="ListBullet2"/>
            </w:pPr>
            <w:r w:rsidRPr="00722E5D">
              <w:t>HV switching techniques</w:t>
            </w:r>
          </w:p>
          <w:p w:rsidR="00000000" w:rsidRPr="00722E5D" w:rsidP="00722E5D">
            <w:pPr>
              <w:pStyle w:val="ListBullet2"/>
            </w:pPr>
            <w:r w:rsidRPr="00722E5D">
              <w:t>operate switching apparatus: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identifying hazards, assessing and controlling risks associated with HV switchgear operation, </w:t>
            </w:r>
            <w:r w:rsidRPr="00722E5D">
              <w:t>systematic and defensive techniques, mobile radio procedures and double isolation procedures</w:t>
            </w:r>
          </w:p>
          <w:p w:rsidR="00000000" w:rsidRPr="00722E5D" w:rsidP="00722E5D">
            <w:pPr>
              <w:pStyle w:val="ListBullet"/>
            </w:pPr>
            <w:r w:rsidRPr="00722E5D">
              <w:t>HV fault switching principles encompassing:</w:t>
            </w:r>
          </w:p>
          <w:p w:rsidR="00000000" w:rsidRPr="00722E5D" w:rsidP="00722E5D">
            <w:pPr>
              <w:pStyle w:val="ListBullet2"/>
            </w:pPr>
            <w:r w:rsidRPr="00722E5D">
              <w:t>primary causes, effects and types of HV electrical faults</w:t>
            </w:r>
          </w:p>
          <w:p w:rsidR="00000000" w:rsidRPr="00722E5D" w:rsidP="00722E5D">
            <w:pPr>
              <w:pStyle w:val="ListBullet2"/>
            </w:pPr>
            <w:r w:rsidRPr="00722E5D">
              <w:t>HV protection devices:</w:t>
            </w:r>
          </w:p>
          <w:p w:rsidR="00000000" w:rsidRPr="00722E5D" w:rsidP="00722E5D">
            <w:pPr>
              <w:pStyle w:val="ListBullet3"/>
            </w:pPr>
            <w:r w:rsidRPr="00722E5D">
              <w:t>main co</w:t>
            </w:r>
            <w:r w:rsidRPr="00722E5D">
              <w:t>mponents, types, categories, applications and functions</w:t>
            </w:r>
          </w:p>
          <w:p w:rsidR="00000000" w:rsidRPr="00722E5D" w:rsidP="00722E5D">
            <w:pPr>
              <w:pStyle w:val="ListBullet2"/>
            </w:pPr>
            <w:r w:rsidRPr="00722E5D">
              <w:t>basic principles of operation of HV system protection devices</w:t>
            </w:r>
          </w:p>
          <w:p w:rsidR="00000000" w:rsidRPr="00722E5D" w:rsidP="00722E5D">
            <w:pPr>
              <w:pStyle w:val="ListBullet2"/>
            </w:pPr>
            <w:r w:rsidRPr="00722E5D">
              <w:t>protection coordination and protection zoning</w:t>
            </w:r>
          </w:p>
          <w:p w:rsidR="00000000" w:rsidRPr="00722E5D" w:rsidP="00722E5D">
            <w:pPr>
              <w:pStyle w:val="ListBullet2"/>
            </w:pPr>
            <w:r w:rsidRPr="00722E5D">
              <w:t>HV feeder auto-reclosing suppression:</w:t>
            </w:r>
          </w:p>
          <w:p w:rsidR="00000000" w:rsidRPr="00722E5D" w:rsidP="00722E5D">
            <w:pPr>
              <w:pStyle w:val="ListBullet3"/>
            </w:pPr>
            <w:r w:rsidRPr="00722E5D">
              <w:t>function and application</w:t>
            </w:r>
          </w:p>
          <w:p w:rsidR="00000000" w:rsidRPr="00722E5D" w:rsidP="00722E5D">
            <w:pPr>
              <w:pStyle w:val="ListBullet2"/>
            </w:pPr>
            <w:r w:rsidRPr="00722E5D">
              <w:t>circuit condition requirements and switching considerations when paralleling and separating HV feeders</w:t>
            </w:r>
          </w:p>
          <w:p w:rsidR="00000000" w:rsidRPr="00722E5D" w:rsidP="00722E5D">
            <w:pPr>
              <w:pStyle w:val="ListBullet"/>
            </w:pPr>
            <w:r w:rsidRPr="00722E5D">
              <w:t>implementation and monitoring requirements for the impact of powerline installations and operation on the environment and/or the area surrounding the po</w:t>
            </w:r>
            <w:r w:rsidRPr="00722E5D">
              <w:t>werline and/or equipment encompassing:</w:t>
            </w:r>
          </w:p>
          <w:p w:rsidR="00000000" w:rsidRPr="00722E5D" w:rsidP="00722E5D">
            <w:pPr>
              <w:pStyle w:val="ListBullet2"/>
            </w:pPr>
            <w:r w:rsidRPr="00722E5D">
              <w:t>identification of relevant legislation, codes and government guidelines for the implementation and monitoring of environmental impact factors in the workplace and areas of power distribution or transmission:</w:t>
            </w:r>
          </w:p>
          <w:p w:rsidR="00000000" w:rsidRPr="00722E5D" w:rsidP="00722E5D">
            <w:pPr>
              <w:pStyle w:val="ListBullet3"/>
            </w:pPr>
            <w:r w:rsidRPr="00722E5D">
              <w:t>Commonwealth/state/territory legislation relevant to the workplace and the Environment Protection Act legislation and common law</w:t>
            </w:r>
          </w:p>
          <w:p w:rsidR="00000000" w:rsidRPr="00722E5D" w:rsidP="00722E5D">
            <w:pPr>
              <w:pStyle w:val="ListBullet2"/>
            </w:pPr>
            <w:r w:rsidRPr="00722E5D">
              <w:t>identification, assessment, control and monitoring of the hazards to the environment associated with the powerline industry</w:t>
            </w:r>
          </w:p>
          <w:p w:rsidR="00000000" w:rsidRPr="00722E5D" w:rsidP="00722E5D">
            <w:pPr>
              <w:pStyle w:val="ListBullet2"/>
            </w:pPr>
            <w:r w:rsidRPr="00722E5D">
              <w:t>wo</w:t>
            </w:r>
            <w:r w:rsidRPr="00722E5D">
              <w:t>rkplace environment quality standards enterprise plan:</w:t>
            </w:r>
          </w:p>
          <w:p w:rsidR="00000000" w:rsidRPr="00722E5D" w:rsidP="00722E5D">
            <w:pPr>
              <w:pStyle w:val="ListBullet3"/>
            </w:pPr>
            <w:r w:rsidRPr="00722E5D">
              <w:t>setting of acceptable emission level limits from power plant equipment</w:t>
            </w:r>
          </w:p>
          <w:p w:rsidR="00000000" w:rsidRPr="00722E5D" w:rsidP="00722E5D">
            <w:pPr>
              <w:pStyle w:val="ListBullet3"/>
            </w:pPr>
            <w:r w:rsidRPr="00722E5D">
              <w:t>impact of the enterprise activities on air and water quality, and nature</w:t>
            </w:r>
          </w:p>
          <w:p w:rsidR="00000000" w:rsidRPr="00722E5D" w:rsidP="00722E5D">
            <w:pPr>
              <w:pStyle w:val="ListBullet3"/>
            </w:pPr>
            <w:r w:rsidRPr="00722E5D">
              <w:t>impact and level of emissions from power plant, power di</w:t>
            </w:r>
            <w:r w:rsidRPr="00722E5D">
              <w:t>stribution and transmission equipment and network infrastructure (noise generation, noxious gas emissions, greenhouse gas production, electromagnetic emissions, electromagnetic field strength, oil leakage and insulation breakdown products)</w:t>
            </w:r>
          </w:p>
          <w:p w:rsidR="00000000" w:rsidRPr="00722E5D" w:rsidP="00722E5D">
            <w:pPr>
              <w:pStyle w:val="ListBullet2"/>
            </w:pPr>
            <w:r w:rsidRPr="00722E5D">
              <w:t>provision of ma</w:t>
            </w:r>
            <w:r w:rsidRPr="00722E5D">
              <w:t>nufacturer and supplier information, such as material safety data sheets (MSDS)</w:t>
            </w:r>
          </w:p>
          <w:p w:rsidR="00000000" w:rsidRPr="00722E5D" w:rsidP="00722E5D">
            <w:pPr>
              <w:pStyle w:val="ListBullet2"/>
            </w:pPr>
            <w:r w:rsidRPr="00722E5D">
              <w:t>gathering of environment management information</w:t>
            </w:r>
          </w:p>
          <w:p w:rsidR="00000000" w:rsidRPr="00722E5D" w:rsidP="00722E5D">
            <w:pPr>
              <w:pStyle w:val="ListBullet2"/>
            </w:pPr>
            <w:r w:rsidRPr="00722E5D">
              <w:t>maintenance of environmental records</w:t>
            </w:r>
          </w:p>
          <w:p w:rsidR="00000000" w:rsidRPr="00722E5D" w:rsidP="00722E5D">
            <w:pPr>
              <w:pStyle w:val="ListBullet2"/>
            </w:pPr>
            <w:r w:rsidRPr="00722E5D">
              <w:t>risk assessment and its management in powerline industry</w:t>
            </w:r>
          </w:p>
          <w:p w:rsidR="00000000" w:rsidRPr="00722E5D" w:rsidP="00722E5D">
            <w:pPr>
              <w:pStyle w:val="ListBullet2"/>
            </w:pPr>
            <w:r w:rsidRPr="00722E5D">
              <w:t>maintenance strategies for environ</w:t>
            </w:r>
            <w:r w:rsidRPr="00722E5D">
              <w:t>ment protection programs: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developing processes for promoting, maintaining and improving environmental impact in the workplace </w:t>
            </w:r>
          </w:p>
          <w:p w:rsidR="00000000" w:rsidRPr="00722E5D" w:rsidP="00722E5D">
            <w:pPr>
              <w:pStyle w:val="ListBullet3"/>
            </w:pPr>
            <w:r w:rsidRPr="00722E5D">
              <w:t>identifying techniques for evaluating and reviewing environment protection education and training programs and elements of an ef</w:t>
            </w:r>
            <w:r w:rsidRPr="00722E5D">
              <w:t>fective environment protection management system</w:t>
            </w:r>
          </w:p>
          <w:p w:rsidR="00000000" w:rsidRPr="00722E5D" w:rsidP="00722E5D">
            <w:pPr>
              <w:pStyle w:val="ListBullet3"/>
            </w:pPr>
            <w:r w:rsidRPr="00722E5D">
              <w:t>Environment Protection Authority (EPA) consultation and accident/incident investigations</w:t>
            </w:r>
          </w:p>
          <w:p w:rsidR="00000000" w:rsidRPr="00722E5D" w:rsidP="00722E5D">
            <w:pPr>
              <w:pStyle w:val="ListBullet"/>
            </w:pPr>
            <w:r w:rsidRPr="00722E5D">
              <w:t>power distribution network documentation encompassing:</w:t>
            </w:r>
          </w:p>
          <w:p w:rsidR="00000000" w:rsidRPr="00722E5D" w:rsidP="00722E5D">
            <w:pPr>
              <w:pStyle w:val="ListBullet2"/>
            </w:pPr>
            <w:r w:rsidRPr="00722E5D">
              <w:t>requirements for the use of manuals, system diagrams/plans and drawings and for plans such as work method statements for the control of WHS/OHS risks</w:t>
            </w:r>
          </w:p>
          <w:p w:rsidR="00000000" w:rsidRPr="00722E5D" w:rsidP="00722E5D">
            <w:pPr>
              <w:pStyle w:val="ListBullet2"/>
            </w:pPr>
            <w:r w:rsidRPr="00722E5D">
              <w:t>types and application of power distribution network documentation drawings and documents:</w:t>
            </w:r>
          </w:p>
          <w:p w:rsidR="00000000" w:rsidRPr="00722E5D" w:rsidP="00722E5D">
            <w:pPr>
              <w:pStyle w:val="ListBullet3"/>
            </w:pPr>
            <w:r w:rsidRPr="00722E5D">
              <w:t>wiring and sche</w:t>
            </w:r>
            <w:r w:rsidRPr="00722E5D">
              <w:t>matic diagrams, drawings and switching symbols</w:t>
            </w:r>
          </w:p>
          <w:p w:rsidR="00000000" w:rsidRPr="00722E5D" w:rsidP="00722E5D">
            <w:pPr>
              <w:pStyle w:val="ListBullet3"/>
            </w:pPr>
            <w:r w:rsidRPr="00722E5D">
              <w:t xml:space="preserve">mechanical drawings dealing with the power distribution network, project charts, schedules, </w:t>
            </w:r>
            <w:r w:rsidRPr="00722E5D">
              <w:t xml:space="preserve">graphs, technical manuals and catalogues, and instructions/worksheets </w:t>
            </w:r>
          </w:p>
          <w:p w:rsidR="00000000" w:rsidRPr="00722E5D" w:rsidP="00722E5D">
            <w:pPr>
              <w:pStyle w:val="ListBullet2"/>
            </w:pPr>
            <w:r w:rsidRPr="00722E5D">
              <w:t>interpretation of different diagrams and documentation on LV and HV systems:</w:t>
            </w:r>
          </w:p>
          <w:p w:rsidR="00000000" w:rsidRPr="00722E5D" w:rsidP="00722E5D">
            <w:pPr>
              <w:pStyle w:val="ListBullet3"/>
            </w:pPr>
            <w:r w:rsidRPr="00722E5D">
              <w:t>overhead distribution extensions</w:t>
            </w:r>
          </w:p>
          <w:p w:rsidR="00000000" w:rsidRPr="00722E5D" w:rsidP="00722E5D">
            <w:pPr>
              <w:pStyle w:val="ListBullet3"/>
            </w:pPr>
            <w:r w:rsidRPr="00722E5D">
              <w:t>underground distribution extensions</w:t>
            </w:r>
          </w:p>
          <w:p w:rsidR="00000000" w:rsidRPr="00722E5D" w:rsidP="00722E5D">
            <w:pPr>
              <w:pStyle w:val="ListBullet3"/>
            </w:pPr>
            <w:r w:rsidRPr="00722E5D">
              <w:t>distribution substations</w:t>
            </w:r>
          </w:p>
          <w:p w:rsidR="00000000" w:rsidRPr="00722E5D" w:rsidP="00722E5D">
            <w:pPr>
              <w:pStyle w:val="ListBullet3"/>
            </w:pPr>
            <w:r w:rsidRPr="00722E5D">
              <w:t>street lighting systems</w:t>
            </w:r>
          </w:p>
          <w:p w:rsidR="00000000" w:rsidRPr="00722E5D" w:rsidP="00722E5D">
            <w:pPr>
              <w:pStyle w:val="ListBullet"/>
            </w:pPr>
            <w:r w:rsidRPr="00722E5D">
              <w:t>layout principles for overhead distribution encompassing:</w:t>
            </w:r>
          </w:p>
          <w:p w:rsidR="00000000" w:rsidRPr="00722E5D" w:rsidP="00722E5D">
            <w:pPr>
              <w:pStyle w:val="ListBullet2"/>
            </w:pPr>
            <w:r w:rsidRPr="00722E5D">
              <w:t>Commonwealth, state/territory and local government legislation, standards, codes, supply authority regulations and/or enterprise requirements applicable to overhead distribution layout</w:t>
            </w:r>
          </w:p>
          <w:p w:rsidR="00000000" w:rsidRPr="00722E5D" w:rsidP="00722E5D">
            <w:pPr>
              <w:pStyle w:val="ListBullet2"/>
            </w:pPr>
            <w:r w:rsidRPr="00722E5D">
              <w:t xml:space="preserve">requirements for the use of overhead line construction manuals, system </w:t>
            </w:r>
            <w:r w:rsidRPr="00722E5D">
              <w:t>diagrams/plans and drawings and for plans such as work method statements for the control of WHS/OHS risks</w:t>
            </w:r>
          </w:p>
          <w:p w:rsidR="00000000" w:rsidRPr="00722E5D" w:rsidP="00722E5D">
            <w:pPr>
              <w:pStyle w:val="ListBullet2"/>
            </w:pPr>
            <w:r w:rsidRPr="00722E5D">
              <w:t>methods in determining material, equipment and tool lists:</w:t>
            </w:r>
          </w:p>
          <w:p w:rsidR="00000000" w:rsidRPr="00722E5D" w:rsidP="00722E5D">
            <w:pPr>
              <w:pStyle w:val="ListBullet3"/>
            </w:pPr>
            <w:r w:rsidRPr="00722E5D">
              <w:t>components types and quantity required</w:t>
            </w:r>
          </w:p>
          <w:p w:rsidR="00000000" w:rsidRPr="00722E5D" w:rsidP="00722E5D">
            <w:pPr>
              <w:pStyle w:val="ListBullet3"/>
            </w:pPr>
            <w:r w:rsidRPr="00722E5D">
              <w:t>spacing of components, such as equipment, poles, cr</w:t>
            </w:r>
            <w:r w:rsidRPr="00722E5D">
              <w:t>oss-arms, costings of items and components</w:t>
            </w:r>
          </w:p>
          <w:p w:rsidR="00000000" w:rsidRPr="00722E5D" w:rsidP="00722E5D">
            <w:pPr>
              <w:pStyle w:val="ListBullet2"/>
            </w:pPr>
            <w:r w:rsidRPr="00722E5D">
              <w:t>purchasing and contractual arrangements, including requirements to eliminate WHS/OHS hazards, minimise risks and provide residual WHS/OHS risk information</w:t>
            </w:r>
          </w:p>
          <w:p w:rsidR="00000000" w:rsidRPr="00722E5D" w:rsidP="00722E5D">
            <w:pPr>
              <w:pStyle w:val="ListBullet2"/>
            </w:pPr>
            <w:r w:rsidRPr="00722E5D">
              <w:t xml:space="preserve">determination of conductor size, type and route length </w:t>
            </w:r>
          </w:p>
          <w:p w:rsidR="00000000" w:rsidRPr="00722E5D" w:rsidP="00722E5D">
            <w:pPr>
              <w:pStyle w:val="ListBullet2"/>
            </w:pPr>
            <w:r w:rsidRPr="00722E5D">
              <w:t>resources needed for the stringing and maintenance of conductors</w:t>
            </w:r>
          </w:p>
          <w:p w:rsidR="00000000" w:rsidRPr="00722E5D" w:rsidP="00722E5D">
            <w:pPr>
              <w:pStyle w:val="ListBullet2"/>
            </w:pPr>
            <w:r w:rsidRPr="00722E5D">
              <w:t>types of LV and HV overhead electrical conductor connections</w:t>
            </w:r>
          </w:p>
          <w:p w:rsidR="00000000" w:rsidRPr="00722E5D" w:rsidP="00722E5D">
            <w:pPr>
              <w:pStyle w:val="ListBullet2"/>
            </w:pPr>
            <w:r w:rsidRPr="00722E5D">
              <w:t>minimum clearances between overhead conductors and LV and/HV structures</w:t>
            </w:r>
          </w:p>
          <w:p w:rsidR="00000000" w:rsidRPr="00722E5D" w:rsidP="00722E5D">
            <w:pPr>
              <w:pStyle w:val="ListBullet2"/>
            </w:pPr>
            <w:r w:rsidRPr="00722E5D">
              <w:t>estimation of the duration of overhead distribution extens</w:t>
            </w:r>
            <w:r w:rsidRPr="00722E5D">
              <w:t>ion project</w:t>
            </w:r>
          </w:p>
          <w:p w:rsidR="00000000" w:rsidRPr="00722E5D" w:rsidP="00722E5D">
            <w:pPr>
              <w:pStyle w:val="ListBullet"/>
            </w:pPr>
            <w:r w:rsidRPr="00722E5D">
              <w:t>fundamentals of surveying for the purpose of producing an overhead or underground distribution extension encompassing:</w:t>
            </w:r>
          </w:p>
          <w:p w:rsidR="00000000" w:rsidRPr="00722E5D" w:rsidP="00722E5D">
            <w:pPr>
              <w:pStyle w:val="ListBullet2"/>
            </w:pPr>
            <w:r w:rsidRPr="00722E5D">
              <w:t xml:space="preserve">Commonwealth, state/territory and local government legislation, standards, codes, supply </w:t>
            </w:r>
            <w:r w:rsidRPr="00722E5D">
              <w:t>and aviation authority regulations and/or enterprise requirements applicable to the surveying for an overhead and underground extension</w:t>
            </w:r>
          </w:p>
          <w:p w:rsidR="00000000" w:rsidRPr="00722E5D" w:rsidP="00722E5D">
            <w:pPr>
              <w:pStyle w:val="ListBullet2"/>
            </w:pPr>
            <w:r w:rsidRPr="00722E5D">
              <w:t>techniques in measuring heights and distances</w:t>
            </w:r>
          </w:p>
          <w:p w:rsidR="00000000" w:rsidRPr="00722E5D" w:rsidP="00722E5D">
            <w:pPr>
              <w:pStyle w:val="ListBullet2"/>
            </w:pPr>
            <w:r w:rsidRPr="00722E5D">
              <w:t>techniques in taking bearings angles of deviation using a compass</w:t>
            </w:r>
          </w:p>
          <w:p w:rsidR="00000000" w:rsidRPr="00722E5D" w:rsidP="00722E5D">
            <w:pPr>
              <w:pStyle w:val="ListBullet2"/>
            </w:pPr>
            <w:r w:rsidRPr="00722E5D">
              <w:t>techniqu</w:t>
            </w:r>
            <w:r w:rsidRPr="00722E5D">
              <w:t>es in using a clinometer</w:t>
            </w:r>
          </w:p>
          <w:p w:rsidR="00000000" w:rsidRPr="00722E5D" w:rsidP="00722E5D">
            <w:pPr>
              <w:pStyle w:val="ListBullet2"/>
            </w:pPr>
            <w:r w:rsidRPr="00722E5D">
              <w:t>techniques in recording and storage of data</w:t>
            </w:r>
          </w:p>
          <w:p w:rsidR="00000000" w:rsidRPr="00722E5D" w:rsidP="00722E5D">
            <w:pPr>
              <w:pStyle w:val="ListBullet2"/>
            </w:pPr>
            <w:r w:rsidRPr="00722E5D">
              <w:t>requirements for the use of overhead line construction manuals, system diagrams/plans and drawings</w:t>
            </w:r>
          </w:p>
          <w:p w:rsidR="00000000" w:rsidRPr="00722E5D" w:rsidP="00722E5D">
            <w:pPr>
              <w:pStyle w:val="ListBullet2"/>
            </w:pPr>
            <w:r w:rsidRPr="00722E5D">
              <w:t>techniques in plotting long spans:</w:t>
            </w:r>
          </w:p>
          <w:p w:rsidR="00000000" w:rsidRPr="00722E5D" w:rsidP="00722E5D">
            <w:pPr>
              <w:pStyle w:val="ListBullet3"/>
            </w:pPr>
            <w:r w:rsidRPr="00722E5D">
              <w:t>measuring stick, clinometer, trundle wheel and tapes</w:t>
            </w:r>
          </w:p>
          <w:p w:rsidR="00000000" w:rsidRPr="00722E5D" w:rsidP="00722E5D">
            <w:pPr>
              <w:pStyle w:val="ListBullet3"/>
            </w:pPr>
            <w:r w:rsidRPr="00722E5D">
              <w:t>correction for sloping ground</w:t>
            </w:r>
          </w:p>
          <w:p w:rsidR="00000000" w:rsidRPr="00722E5D" w:rsidP="00722E5D">
            <w:pPr>
              <w:pStyle w:val="ListBullet3"/>
            </w:pPr>
            <w:r w:rsidRPr="00722E5D">
              <w:t>distance across objects and range rods</w:t>
            </w:r>
          </w:p>
          <w:p w:rsidR="00000000" w:rsidRPr="00722E5D" w:rsidP="00722E5D">
            <w:pPr>
              <w:pStyle w:val="ListBullet2"/>
            </w:pPr>
            <w:r w:rsidRPr="00722E5D">
              <w:t>techniques in pegging pole positions:</w:t>
            </w:r>
          </w:p>
          <w:p w:rsidR="00000000" w:rsidRPr="00722E5D" w:rsidP="00722E5D">
            <w:pPr>
              <w:pStyle w:val="ListBullet3"/>
            </w:pPr>
            <w:r w:rsidRPr="00722E5D">
              <w:t>foot path alignments, types of pegs, pegs of other authorities and locating survey pegs</w:t>
            </w:r>
          </w:p>
          <w:p w:rsidR="00000000" w:rsidRPr="00722E5D" w:rsidP="00722E5D">
            <w:pPr>
              <w:pStyle w:val="ListBullet"/>
            </w:pPr>
            <w:r w:rsidRPr="00722E5D">
              <w:t>project management encompassing:</w:t>
            </w:r>
          </w:p>
          <w:p w:rsidR="00000000" w:rsidRPr="00722E5D" w:rsidP="00722E5D">
            <w:pPr>
              <w:pStyle w:val="ListBullet2"/>
            </w:pPr>
            <w:r w:rsidRPr="00722E5D">
              <w:t>Commonwealth, state/territory and local government legislation, standards, codes, supply authority regulations and/or enterprise requirements, including relevant certification and licensing applicable to the duties and responsibilities for management a pro</w:t>
            </w:r>
            <w:r w:rsidRPr="00722E5D">
              <w:t>ject</w:t>
            </w:r>
          </w:p>
          <w:p w:rsidR="00000000" w:rsidRPr="00722E5D" w:rsidP="00722E5D">
            <w:pPr>
              <w:pStyle w:val="ListBullet2"/>
            </w:pPr>
            <w:r w:rsidRPr="00722E5D">
              <w:t>analysis of functions of project management to determine achievement of project objectives</w:t>
            </w:r>
          </w:p>
          <w:p w:rsidR="00000000" w:rsidRPr="00722E5D" w:rsidP="00722E5D">
            <w:pPr>
              <w:pStyle w:val="ListBullet2"/>
            </w:pPr>
            <w:r w:rsidRPr="00722E5D">
              <w:t>relationship of stakeholders to the project</w:t>
            </w:r>
          </w:p>
          <w:p w:rsidR="00000000" w:rsidRPr="00722E5D" w:rsidP="00722E5D">
            <w:pPr>
              <w:pStyle w:val="ListBullet2"/>
            </w:pPr>
            <w:r w:rsidRPr="00722E5D">
              <w:t xml:space="preserve">techniques in development of project plan: </w:t>
            </w:r>
          </w:p>
          <w:p w:rsidR="00000000" w:rsidRPr="00722E5D" w:rsidP="00722E5D">
            <w:pPr>
              <w:pStyle w:val="ListBullet3"/>
            </w:pPr>
            <w:r w:rsidRPr="00722E5D">
              <w:t>project integration, scope, timelines, cost, quality, resources, commun</w:t>
            </w:r>
            <w:r w:rsidRPr="00722E5D">
              <w:t>ication/protocol requirements, risk/uncertainties and procurement and contacting</w:t>
            </w:r>
          </w:p>
          <w:p w:rsidR="00000000" w:rsidRPr="00722E5D" w:rsidP="00722E5D">
            <w:pPr>
              <w:pStyle w:val="ListBullet2"/>
            </w:pPr>
            <w:r w:rsidRPr="00722E5D">
              <w:t>relationship between project processes, project life and project phases</w:t>
            </w:r>
          </w:p>
          <w:p w:rsidR="00000000" w:rsidRPr="00722E5D" w:rsidP="00722E5D">
            <w:pPr>
              <w:pStyle w:val="ListBullet2"/>
            </w:pPr>
            <w:r w:rsidRPr="00722E5D">
              <w:t>planning and control procedures, resource management and risk management</w:t>
            </w:r>
          </w:p>
          <w:p w:rsidR="00000000" w:rsidRPr="00722E5D" w:rsidP="00722E5D">
            <w:pPr>
              <w:pStyle w:val="ListBullet2"/>
            </w:pPr>
            <w:r w:rsidRPr="00722E5D">
              <w:t>techniques, methodologies and tools available to project managers</w:t>
            </w:r>
          </w:p>
          <w:p w:rsidR="00000000" w:rsidRPr="00722E5D" w:rsidP="00722E5D">
            <w:pPr>
              <w:pStyle w:val="ListBullet2"/>
            </w:pPr>
            <w:r w:rsidRPr="00722E5D">
              <w:t>types of internal and external environmental factors that may affect the project.</w:t>
            </w:r>
          </w:p>
        </w:tc>
      </w:tr>
    </w:tbl>
    <w:p w:rsidR="00000000" w:rsidRPr="00722E5D" w:rsidP="00722E5D">
      <w:pPr>
        <w:pStyle w:val="NoPaddingFontSize1"/>
      </w:pPr>
    </w:p>
    <w:p w:rsidR="00000000" w:rsidRPr="00722E5D" w:rsidP="00722E5D">
      <w:pPr>
        <w:pStyle w:val="AllowPageBreak"/>
      </w:pPr>
    </w:p>
    <w:p w:rsidR="00000000" w:rsidRPr="00722E5D" w:rsidP="00722E5D">
      <w:pPr>
        <w:pStyle w:val="Heading1"/>
      </w:pPr>
      <w:bookmarkStart w:id="4" w:name="O_1002522"/>
      <w:bookmarkEnd w:id="4"/>
      <w:r w:rsidRPr="00722E5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E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E5D" w:rsidP="00722E5D">
            <w:pPr>
              <w:pStyle w:val="BodyText"/>
            </w:pPr>
            <w:r w:rsidRPr="00722E5D">
              <w:t>Assessors must hold credentials specified within the Standards for Registered Training Organisations current at the time of assessment.</w:t>
            </w:r>
          </w:p>
          <w:p w:rsidR="00000000" w:rsidRPr="00722E5D" w:rsidP="00722E5D">
            <w:pPr>
              <w:pStyle w:val="BodyText"/>
            </w:pPr>
            <w:r w:rsidRPr="00722E5D">
              <w:t>Assessment must satisfy the Principles of Assessment and Rules of Evidence and all regulatory requirements included with</w:t>
            </w:r>
            <w:r w:rsidRPr="00722E5D">
              <w:t>in the Standards for Registered Training Organisations current at the time of assessment.</w:t>
            </w:r>
          </w:p>
          <w:p w:rsidR="00000000" w:rsidRPr="00722E5D" w:rsidP="00722E5D">
            <w:pPr>
              <w:pStyle w:val="BodyText"/>
            </w:pPr>
            <w:r w:rsidRPr="00722E5D">
              <w:t>Assessment must occur in workplace operational situations where it is appropriate to do so; where this is not appropriate, assessment must occur in simulated conditio</w:t>
            </w:r>
            <w:r w:rsidRPr="00722E5D">
              <w:t>ns involving realistic and authentic activities that replicate operational workplace conditions.</w:t>
            </w:r>
          </w:p>
          <w:p w:rsidR="00000000" w:rsidRPr="00722E5D" w:rsidP="00722E5D">
            <w:pPr>
              <w:pStyle w:val="BodyText"/>
            </w:pPr>
            <w:r w:rsidRPr="00722E5D">
              <w:t>Assessment processes and techniques must be appropriate to the language, literacy and numeracy requirements of the work being performed and the needs of the ca</w:t>
            </w:r>
            <w:r w:rsidRPr="00722E5D">
              <w:t>ndidate.</w:t>
            </w:r>
          </w:p>
          <w:p w:rsidR="00000000" w:rsidRPr="00722E5D" w:rsidP="00722E5D">
            <w:pPr>
              <w:pStyle w:val="BodyText"/>
            </w:pPr>
            <w:r w:rsidRPr="00722E5D">
              <w:t>Resources for assessment must include access to:</w:t>
            </w:r>
          </w:p>
          <w:p w:rsidR="00000000" w:rsidRPr="00722E5D" w:rsidP="00722E5D">
            <w:pPr>
              <w:pStyle w:val="ListBullet"/>
            </w:pPr>
            <w:r w:rsidRPr="00722E5D">
              <w:t>a range of relevant exercises, case studies and/or other simulations</w:t>
            </w:r>
          </w:p>
          <w:p w:rsidR="00000000" w:rsidRPr="00722E5D" w:rsidP="00722E5D">
            <w:pPr>
              <w:pStyle w:val="ListBullet"/>
            </w:pPr>
            <w:r w:rsidRPr="00722E5D">
              <w:t>relevant and appropriate materials, tools, facilities, equipment and PPE currently used in industry to manage electrical infrast</w:t>
            </w:r>
            <w:r w:rsidRPr="00722E5D">
              <w:t>ructure projects</w:t>
            </w:r>
          </w:p>
          <w:p w:rsidR="00000000" w:rsidRPr="00722E5D" w:rsidP="00722E5D">
            <w:pPr>
              <w:pStyle w:val="ListBullet"/>
            </w:pPr>
            <w:r w:rsidRPr="00722E5D">
              <w:t>applicable documentation including workplace procedures, relevant industry standards, equipment specifications, regulations, codes of practice and operation manuals.</w:t>
            </w:r>
          </w:p>
        </w:tc>
      </w:tr>
    </w:tbl>
    <w:p w:rsidR="00000000" w:rsidRPr="00722E5D" w:rsidP="00722E5D">
      <w:pPr>
        <w:pStyle w:val="NoPaddingFontSize1"/>
      </w:pPr>
    </w:p>
    <w:p w:rsidR="00000000" w:rsidRPr="00722E5D" w:rsidP="00722E5D">
      <w:pPr>
        <w:pStyle w:val="AllowPageBreak"/>
      </w:pPr>
    </w:p>
    <w:p w:rsidR="00000000" w:rsidRPr="00722E5D" w:rsidP="00722E5D">
      <w:pPr>
        <w:pStyle w:val="Heading1"/>
      </w:pPr>
      <w:bookmarkStart w:id="5" w:name="O_1002525"/>
      <w:bookmarkEnd w:id="5"/>
      <w:r w:rsidRPr="00722E5D">
        <w:t>Links</w:t>
      </w:r>
    </w:p>
    <w:p w:rsidR="00000000" w:rsidRPr="00722E5D" w:rsidP="007E7EEE">
      <w:pPr>
        <w:pStyle w:val="BodyText"/>
      </w:pPr>
      <w:r w:rsidRPr="00722E5D">
        <w:t>UET Training Package Companion Volume Implemen</w:t>
      </w:r>
      <w:r w:rsidRPr="00722E5D">
        <w:t xml:space="preserve">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F61D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22E5D" w:rsidP="00722E5D"/>
    <w:sectPr w:rsidSect="00722E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5D" w:rsidRPr="007E7EEE" w:rsidP="007E7E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EE" w:rsidP="00722E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E7EEE" w:rsidP="00722E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7EEE" w:rsidP="00722E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E5D" w:rsidRPr="007E7EEE" w:rsidP="007E7E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EE" w:rsidRPr="002D2AF8" w:rsidP="00722E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UETTDRDS41 Manage electrical power systems infrastructure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7E7EEE" w:rsidP="00722E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50A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4CB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0A9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E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E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E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E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E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E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E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E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E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E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E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E5D"/>
  </w:style>
  <w:style w:type="character" w:customStyle="1" w:styleId="Heading1Char">
    <w:name w:val="Heading 1 Char"/>
    <w:basedOn w:val="DefaultParagraphFont"/>
    <w:link w:val="Heading1"/>
    <w:rsid w:val="00722E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E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E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E5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2E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E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E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2E5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2E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E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E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E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E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E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E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E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E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E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E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E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E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E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E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E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E5D"/>
    <w:rPr>
      <w:b/>
      <w:spacing w:val="0"/>
    </w:rPr>
  </w:style>
  <w:style w:type="paragraph" w:customStyle="1" w:styleId="SuperTitle">
    <w:name w:val="SuperTitle"/>
    <w:basedOn w:val="Title"/>
    <w:rsid w:val="00722E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E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E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E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E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E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E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E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E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E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E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E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E5D"/>
    <w:rPr>
      <w:i/>
    </w:rPr>
  </w:style>
  <w:style w:type="paragraph" w:styleId="Caption">
    <w:name w:val="caption"/>
    <w:basedOn w:val="BodyText"/>
    <w:next w:val="Normal"/>
    <w:qFormat/>
    <w:rsid w:val="00722E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E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E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E5D"/>
  </w:style>
  <w:style w:type="paragraph" w:styleId="TableofFigures">
    <w:name w:val="table of figures"/>
    <w:basedOn w:val="Normal"/>
    <w:next w:val="Normal"/>
    <w:semiHidden/>
    <w:rsid w:val="00722E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E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2E5D"/>
    <w:rPr>
      <w:rFonts w:ascii="Wingdings" w:hAnsi="Wingdings"/>
    </w:rPr>
  </w:style>
  <w:style w:type="paragraph" w:customStyle="1" w:styleId="TableHeading">
    <w:name w:val="Table Heading"/>
    <w:basedOn w:val="HeadingBase"/>
    <w:rsid w:val="00722E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E5D"/>
    <w:rPr>
      <w:color w:val="0033CC"/>
      <w:u w:val="none"/>
    </w:rPr>
  </w:style>
  <w:style w:type="paragraph" w:customStyle="1" w:styleId="BodyTextRight">
    <w:name w:val="Body Text Right"/>
    <w:basedOn w:val="BodyText"/>
    <w:rsid w:val="00722E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E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E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E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E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E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E5D"/>
    <w:rPr>
      <w:sz w:val="32"/>
    </w:rPr>
  </w:style>
  <w:style w:type="paragraph" w:customStyle="1" w:styleId="HeadingProcedure">
    <w:name w:val="Heading Procedure"/>
    <w:basedOn w:val="HeadingBase"/>
    <w:next w:val="Normal"/>
    <w:rsid w:val="00722E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E5D"/>
    <w:pPr>
      <w:spacing w:before="60" w:after="60"/>
    </w:pPr>
  </w:style>
  <w:style w:type="paragraph" w:styleId="ListContinue">
    <w:name w:val="List Continue"/>
    <w:basedOn w:val="List"/>
    <w:rsid w:val="00722E5D"/>
    <w:pPr>
      <w:ind w:firstLine="0"/>
    </w:pPr>
  </w:style>
  <w:style w:type="paragraph" w:customStyle="1" w:styleId="ListNote">
    <w:name w:val="List Note"/>
    <w:basedOn w:val="List"/>
    <w:rsid w:val="00722E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E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E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E5D"/>
    <w:rPr>
      <w:rFonts w:ascii="Courier New" w:hAnsi="Courier New"/>
    </w:rPr>
  </w:style>
  <w:style w:type="paragraph" w:customStyle="1" w:styleId="NoteBullet">
    <w:name w:val="Note Bullet"/>
    <w:basedOn w:val="Note"/>
    <w:rsid w:val="00722E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E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E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E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E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2E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E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E5D"/>
    <w:rPr>
      <w:b/>
      <w:smallCaps/>
    </w:rPr>
  </w:style>
  <w:style w:type="paragraph" w:customStyle="1" w:styleId="TableListNumber">
    <w:name w:val="Table List Number"/>
    <w:basedOn w:val="ListNumber"/>
    <w:rsid w:val="00722E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E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E5D"/>
    <w:pPr>
      <w:numPr>
        <w:numId w:val="10"/>
      </w:numPr>
    </w:pPr>
  </w:style>
  <w:style w:type="paragraph" w:customStyle="1" w:styleId="ListAlpha2">
    <w:name w:val="List Alpha 2"/>
    <w:basedOn w:val="List2"/>
    <w:rsid w:val="00722E5D"/>
    <w:pPr>
      <w:numPr>
        <w:numId w:val="9"/>
      </w:numPr>
    </w:pPr>
  </w:style>
  <w:style w:type="paragraph" w:styleId="List2">
    <w:name w:val="List 2"/>
    <w:basedOn w:val="BodyText"/>
    <w:rsid w:val="00722E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E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E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E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2E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2E5D"/>
    <w:pPr>
      <w:numPr>
        <w:numId w:val="5"/>
      </w:numPr>
    </w:pPr>
  </w:style>
  <w:style w:type="paragraph" w:styleId="ListContinue2">
    <w:name w:val="List Continue 2"/>
    <w:basedOn w:val="List2"/>
    <w:rsid w:val="00722E5D"/>
    <w:pPr>
      <w:ind w:firstLine="0"/>
    </w:pPr>
  </w:style>
  <w:style w:type="paragraph" w:styleId="ListContinue3">
    <w:name w:val="List Continue 3"/>
    <w:basedOn w:val="List3"/>
    <w:rsid w:val="00722E5D"/>
    <w:pPr>
      <w:ind w:left="1021" w:firstLine="0"/>
    </w:pPr>
  </w:style>
  <w:style w:type="paragraph" w:styleId="ListContinue4">
    <w:name w:val="List Continue 4"/>
    <w:basedOn w:val="List4"/>
    <w:rsid w:val="00722E5D"/>
    <w:pPr>
      <w:ind w:firstLine="0"/>
    </w:pPr>
  </w:style>
  <w:style w:type="paragraph" w:styleId="ListContinue5">
    <w:name w:val="List Continue 5"/>
    <w:basedOn w:val="List5"/>
    <w:rsid w:val="00722E5D"/>
    <w:pPr>
      <w:ind w:firstLine="0"/>
    </w:pPr>
  </w:style>
  <w:style w:type="paragraph" w:styleId="ListNumber3">
    <w:name w:val="List Number 3"/>
    <w:basedOn w:val="List3"/>
    <w:rsid w:val="00722E5D"/>
    <w:pPr>
      <w:numPr>
        <w:numId w:val="6"/>
      </w:numPr>
    </w:pPr>
  </w:style>
  <w:style w:type="paragraph" w:styleId="ListNumber4">
    <w:name w:val="List Number 4"/>
    <w:basedOn w:val="List4"/>
    <w:rsid w:val="00722E5D"/>
    <w:pPr>
      <w:numPr>
        <w:numId w:val="7"/>
      </w:numPr>
    </w:pPr>
  </w:style>
  <w:style w:type="paragraph" w:styleId="ListNumber5">
    <w:name w:val="List Number 5"/>
    <w:basedOn w:val="List5"/>
    <w:rsid w:val="00722E5D"/>
    <w:pPr>
      <w:numPr>
        <w:numId w:val="8"/>
      </w:numPr>
    </w:pPr>
  </w:style>
  <w:style w:type="paragraph" w:styleId="BlockText">
    <w:name w:val="Block Text"/>
    <w:basedOn w:val="Normal"/>
    <w:rsid w:val="00722E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E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E5D"/>
    <w:rPr>
      <w:sz w:val="16"/>
      <w:vertAlign w:val="superscript"/>
    </w:rPr>
  </w:style>
  <w:style w:type="character" w:customStyle="1" w:styleId="Symbols">
    <w:name w:val="Symbols"/>
    <w:basedOn w:val="DefaultParagraphFont"/>
    <w:rsid w:val="00722E5D"/>
    <w:rPr>
      <w:rFonts w:ascii="Symbol" w:hAnsi="Symbol"/>
    </w:rPr>
  </w:style>
  <w:style w:type="character" w:customStyle="1" w:styleId="MenuOptions">
    <w:name w:val="Menu Options"/>
    <w:basedOn w:val="DefaultParagraphFont"/>
    <w:rsid w:val="00722E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E5D"/>
    <w:rPr>
      <w:b/>
    </w:rPr>
  </w:style>
  <w:style w:type="character" w:customStyle="1" w:styleId="Underlined">
    <w:name w:val="Underlined"/>
    <w:basedOn w:val="DefaultParagraphFont"/>
    <w:rsid w:val="00722E5D"/>
    <w:rPr>
      <w:u w:val="single"/>
    </w:rPr>
  </w:style>
  <w:style w:type="paragraph" w:customStyle="1" w:styleId="TableBodyTextRight">
    <w:name w:val="Table Body Text Right"/>
    <w:basedOn w:val="TableBodyText"/>
    <w:rsid w:val="00722E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E5D"/>
    <w:rPr>
      <w:sz w:val="18"/>
    </w:rPr>
  </w:style>
  <w:style w:type="paragraph" w:customStyle="1" w:styleId="BodySmallRight">
    <w:name w:val="Body Small Right"/>
    <w:basedOn w:val="BodyTextRight"/>
    <w:rsid w:val="00722E5D"/>
    <w:rPr>
      <w:sz w:val="18"/>
      <w:szCs w:val="18"/>
    </w:rPr>
  </w:style>
  <w:style w:type="paragraph" w:customStyle="1" w:styleId="MarginEdition">
    <w:name w:val="Margin Edition"/>
    <w:basedOn w:val="MarginNote"/>
    <w:rsid w:val="00722E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E5D"/>
    <w:rPr>
      <w:sz w:val="2"/>
      <w:szCs w:val="2"/>
    </w:rPr>
  </w:style>
  <w:style w:type="character" w:customStyle="1" w:styleId="Small">
    <w:name w:val="Small"/>
    <w:basedOn w:val="DefaultParagraphFont"/>
    <w:rsid w:val="00722E5D"/>
    <w:rPr>
      <w:sz w:val="16"/>
    </w:rPr>
  </w:style>
  <w:style w:type="paragraph" w:customStyle="1" w:styleId="WideTable">
    <w:name w:val="Wide Table"/>
    <w:basedOn w:val="Normal"/>
    <w:rsid w:val="00722E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E5D"/>
  </w:style>
  <w:style w:type="paragraph" w:styleId="Quote">
    <w:name w:val="Quote"/>
    <w:basedOn w:val="Heading1"/>
    <w:link w:val="QuoteChar"/>
    <w:qFormat/>
    <w:rsid w:val="00722E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E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E5D"/>
    <w:pPr>
      <w:pageBreakBefore/>
    </w:pPr>
  </w:style>
  <w:style w:type="paragraph" w:customStyle="1" w:styleId="Border">
    <w:name w:val="Border"/>
    <w:basedOn w:val="Normal"/>
    <w:qFormat/>
    <w:rsid w:val="00722E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E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E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E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E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E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E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E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E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E5D"/>
    <w:rPr>
      <w:u w:val="single"/>
    </w:rPr>
  </w:style>
  <w:style w:type="character" w:customStyle="1" w:styleId="BoldandItalics">
    <w:name w:val="Bold and Italics"/>
    <w:qFormat/>
    <w:rsid w:val="00722E5D"/>
    <w:rPr>
      <w:b/>
      <w:i/>
      <w:u w:val="none"/>
    </w:rPr>
  </w:style>
  <w:style w:type="paragraph" w:styleId="BalloonText">
    <w:name w:val="Balloon Text"/>
    <w:basedOn w:val="Normal"/>
    <w:link w:val="BalloonTextChar"/>
    <w:rsid w:val="00722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E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E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E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E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E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E5D"/>
    <w:pPr>
      <w:spacing w:before="0" w:after="0"/>
    </w:pPr>
  </w:style>
  <w:style w:type="paragraph" w:customStyle="1" w:styleId="BodyTextBold">
    <w:name w:val="Body Text Bold"/>
    <w:basedOn w:val="BodyText"/>
    <w:qFormat/>
    <w:rsid w:val="00722E5D"/>
    <w:rPr>
      <w:b/>
    </w:rPr>
  </w:style>
  <w:style w:type="character" w:styleId="Hyperlink">
    <w:name w:val="Hyperlink"/>
    <w:basedOn w:val="DefaultParagraphFont"/>
    <w:uiPriority w:val="99"/>
    <w:unhideWhenUsed/>
    <w:rsid w:val="007E7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2429</Words>
  <Characters>17056</Characters>
  <Application>Microsoft Office Word</Application>
  <DocSecurity>0</DocSecurity>
  <Lines>355</Lines>
  <Paragraphs>290</Paragraphs>
  <ScaleCrop>false</ScaleCrop>
  <Company>Author-it Software Corporation Ltd.</Company>
  <LinksUpToDate>false</LinksUpToDate>
  <CharactersWithSpaces>19195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UETTDRDS41 Manage electrical power systems infrastructure projects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2021-03-23T23:59:00Z</dcterms:created>
  <dcterms:modified xsi:type="dcterms:W3CDTF">2021-03-23T23:59:00Z</dcterms:modified>
</cp:coreProperties>
</file>