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0FFB" w:rsidP="008E0F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UETDRRT007 Maintain energised traction overhead electrical apparatus using stick techniques</w:t>
      </w:r>
      <w:r>
        <w:fldChar w:fldCharType="end"/>
      </w:r>
    </w:p>
    <w:p w:rsidR="008E0FFB" w:rsidP="008E0FFB">
      <w:pPr>
        <w:pStyle w:val="Version"/>
        <w:sectPr w:rsidSect="00C469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69F2" w:rsidP="00C469F2">
      <w:pPr>
        <w:pStyle w:val="SuperHeading"/>
      </w:pPr>
      <w:r w:rsidRPr="00C469F2">
        <w:t>UETDRRT007 Maintain energised traction overhead electrical apparatus using stick techniques</w:t>
      </w:r>
    </w:p>
    <w:p w:rsidR="00000000" w:rsidRPr="00C469F2" w:rsidP="00C469F2">
      <w:pPr>
        <w:pStyle w:val="Heading1"/>
      </w:pPr>
      <w:bookmarkStart w:id="1" w:name="O_1179896"/>
      <w:bookmarkEnd w:id="1"/>
      <w:r w:rsidRPr="00C469F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F2" w:rsidP="00C469F2">
            <w:pPr>
              <w:pStyle w:val="BodyText"/>
            </w:pPr>
            <w:r w:rsidRPr="00C469F2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C469F2" w:rsidP="00C469F2">
      <w:pPr>
        <w:pStyle w:val="NoPaddingFontSize1"/>
      </w:pPr>
    </w:p>
    <w:p w:rsidR="00000000" w:rsidRPr="00C469F2" w:rsidP="00C469F2">
      <w:pPr>
        <w:pStyle w:val="AllowPageBreak"/>
      </w:pPr>
    </w:p>
    <w:p w:rsidR="00000000" w:rsidRPr="00C469F2" w:rsidP="00C469F2">
      <w:pPr>
        <w:pStyle w:val="Heading1"/>
      </w:pPr>
      <w:bookmarkStart w:id="2" w:name="O_1179897"/>
      <w:bookmarkEnd w:id="2"/>
      <w:r w:rsidRPr="00C469F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F2" w:rsidP="00C469F2">
            <w:pPr>
              <w:pStyle w:val="BodyText"/>
            </w:pPr>
            <w:r w:rsidRPr="00C469F2">
              <w:t xml:space="preserve">This unit covers the maintenance and repair of energised traction overhead </w:t>
            </w:r>
            <w:r w:rsidRPr="00C469F2">
              <w:t xml:space="preserve">electrical apparatus via the use of approved live line insulated stick techniques. </w:t>
            </w:r>
          </w:p>
          <w:p w:rsidR="00000000" w:rsidRPr="00C469F2" w:rsidP="00C469F2">
            <w:pPr>
              <w:pStyle w:val="BodyText"/>
            </w:pPr>
            <w:r w:rsidRPr="00C469F2">
              <w:t>It includes the verification of site conditions and the potential hazards, the conformance with and calculation of physical loads, the selection of appropriate tools and eq</w:t>
            </w:r>
            <w:r w:rsidRPr="00C469F2">
              <w:t xml:space="preserve">uipment, and authorised work methods. It encompasses the undertaking of correct procedures and precautions to working live line in accordance with the work plan and enterprise requirements. </w:t>
            </w:r>
          </w:p>
          <w:p w:rsidR="00000000" w:rsidRPr="00C469F2" w:rsidP="00C469F2">
            <w:pPr>
              <w:pStyle w:val="BodyText"/>
            </w:pPr>
            <w:r w:rsidRPr="00C469F2">
              <w:t>It also includes the visual inspection and necessary checks to co</w:t>
            </w:r>
            <w:r w:rsidRPr="00C469F2">
              <w:t>nfirm that the electrical apparatus and components are in a safe condition to test and/or return to service, and the recommissioning tests of the electrical apparatus and components.</w:t>
            </w:r>
          </w:p>
          <w:p w:rsidR="00000000" w:rsidRPr="00C469F2" w:rsidP="00C469F2">
            <w:pPr>
              <w:pStyle w:val="BodyText"/>
            </w:pPr>
            <w:r w:rsidRPr="00C469F2">
              <w:t>The application of the skills and knowledge described in this unit may re</w:t>
            </w:r>
            <w:r w:rsidRPr="00C469F2">
              <w:t xml:space="preserve">quire a licence/registration to practice in the workplace subject to regulations for undertaking of electrical work.  </w:t>
            </w:r>
          </w:p>
          <w:p w:rsidR="00000000" w:rsidRPr="00C469F2" w:rsidP="00C469F2">
            <w:pPr>
              <w:pStyle w:val="BodyText"/>
            </w:pPr>
            <w:r w:rsidRPr="00C469F2">
              <w:t>Other conditions may apply under state and territory legislative and regulatory licencing requirements which must be confirmed prior to c</w:t>
            </w:r>
            <w:r w:rsidRPr="00C469F2">
              <w:t>ommencing this unit.</w:t>
            </w:r>
          </w:p>
        </w:tc>
      </w:tr>
    </w:tbl>
    <w:p w:rsidR="00000000" w:rsidRPr="00C469F2" w:rsidP="00C469F2">
      <w:pPr>
        <w:pStyle w:val="NoPaddingFontSize1"/>
      </w:pPr>
    </w:p>
    <w:p w:rsidR="00000000" w:rsidRPr="00C469F2" w:rsidP="00C469F2">
      <w:pPr>
        <w:pStyle w:val="AllowPageBreak"/>
      </w:pPr>
    </w:p>
    <w:p w:rsidR="00000000" w:rsidRPr="00C469F2" w:rsidP="00C469F2">
      <w:pPr>
        <w:pStyle w:val="Heading1"/>
      </w:pPr>
      <w:bookmarkStart w:id="3" w:name="O_1179898"/>
      <w:bookmarkEnd w:id="3"/>
      <w:r w:rsidRPr="00C469F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F2" w:rsidP="00C469F2">
            <w:pPr>
              <w:pStyle w:val="BodyText"/>
            </w:pPr>
            <w:r w:rsidRPr="00C469F2">
              <w:t>Pathway 1</w:t>
            </w:r>
          </w:p>
          <w:p w:rsidR="00000000" w:rsidRPr="00C469F2" w:rsidP="00C469F2">
            <w:pPr>
              <w:pStyle w:val="BodyText"/>
            </w:pPr>
            <w:r w:rsidRPr="00C469F2">
              <w:t>Qualified and authorised Rail Traction Lineworker</w:t>
            </w:r>
          </w:p>
          <w:p w:rsidR="00000000" w:rsidRPr="00C469F2" w:rsidP="00C469F2">
            <w:pPr>
              <w:pStyle w:val="BodyText"/>
            </w:pPr>
            <w:r w:rsidRPr="00C469F2">
              <w:t>Pathway 2</w:t>
            </w:r>
          </w:p>
          <w:p w:rsidR="00000000" w:rsidRPr="00C469F2" w:rsidP="00C469F2">
            <w:pPr>
              <w:pStyle w:val="BodyText"/>
            </w:pPr>
            <w:r w:rsidRPr="00C469F2">
              <w:t>BSBLDR414 Lead team effectiveness</w:t>
            </w:r>
          </w:p>
          <w:p w:rsidR="00000000" w:rsidRPr="00C469F2" w:rsidP="00C469F2">
            <w:pPr>
              <w:pStyle w:val="BodyText"/>
            </w:pPr>
            <w:r w:rsidRPr="00C469F2">
              <w:t>UEENEEE101A Apply Occupational Health and Safety regulations, codes and practices in the wo</w:t>
            </w:r>
            <w:r w:rsidRPr="00C469F2">
              <w:t>rkplace</w:t>
            </w:r>
          </w:p>
          <w:p w:rsidR="00000000" w:rsidRPr="00C469F2" w:rsidP="00C469F2">
            <w:pPr>
              <w:pStyle w:val="BodyText"/>
            </w:pPr>
            <w:r w:rsidRPr="00C469F2">
              <w:t>UEENEEE102A Fabricate, assemble and dismantle utilities industry components</w:t>
            </w:r>
          </w:p>
          <w:p w:rsidR="00000000" w:rsidRPr="00C469F2" w:rsidP="00C469F2">
            <w:pPr>
              <w:pStyle w:val="BodyText"/>
            </w:pPr>
            <w:r w:rsidRPr="00C469F2">
              <w:t>UEENEEE104A Solve problems in d.c. circuits</w:t>
            </w:r>
          </w:p>
          <w:p w:rsidR="00000000" w:rsidRPr="00C469F2" w:rsidP="00C469F2">
            <w:pPr>
              <w:pStyle w:val="BodyText"/>
            </w:pPr>
            <w:r w:rsidRPr="00C469F2">
              <w:t>UEENEEE105A Fix and secure electrotechnology equipment</w:t>
            </w:r>
          </w:p>
          <w:p w:rsidR="00000000" w:rsidRPr="00C469F2" w:rsidP="00C469F2">
            <w:pPr>
              <w:pStyle w:val="BodyText"/>
            </w:pPr>
            <w:r w:rsidRPr="00C469F2">
              <w:t>UEENEEE107A Use drawings, diagrams, schedules, standards, codes and specifications</w:t>
            </w:r>
          </w:p>
          <w:p w:rsidR="00000000" w:rsidRPr="00C469F2" w:rsidP="00C469F2">
            <w:pPr>
              <w:pStyle w:val="BodyText"/>
            </w:pPr>
            <w:r w:rsidRPr="00C469F2">
              <w:t>UEENEEG101A Solve problems in electromagnetic devices and related circuits</w:t>
            </w:r>
          </w:p>
          <w:p w:rsidR="00000000" w:rsidRPr="00C469F2" w:rsidP="00C469F2">
            <w:pPr>
              <w:pStyle w:val="BodyText"/>
            </w:pPr>
            <w:r w:rsidRPr="00C469F2">
              <w:t>UEENEEG102A Solve problems in low voltage a.c. circuits</w:t>
            </w:r>
          </w:p>
          <w:p w:rsidR="00000000" w:rsidRPr="00C469F2" w:rsidP="00C469F2">
            <w:pPr>
              <w:pStyle w:val="BodyText"/>
            </w:pPr>
            <w:r w:rsidRPr="00C469F2">
              <w:t>UETDREL001 Apply environmental requirement</w:t>
            </w:r>
            <w:r w:rsidRPr="00C469F2">
              <w:t>s</w:t>
            </w:r>
          </w:p>
          <w:p w:rsidR="00000000" w:rsidRPr="00C469F2" w:rsidP="00C469F2">
            <w:pPr>
              <w:pStyle w:val="BodyText"/>
            </w:pPr>
            <w:r w:rsidRPr="00C469F2">
              <w:t>UETDREL004 Operate plant and equipment in the vicinity of live electrical apparatus</w:t>
            </w:r>
          </w:p>
          <w:p w:rsidR="00000000" w:rsidRPr="00C469F2" w:rsidP="00C469F2">
            <w:pPr>
              <w:pStyle w:val="BodyText"/>
            </w:pPr>
            <w:r w:rsidRPr="00C469F2">
              <w:t>UETDREL005 Work safely in the vicinity of live electrical apparatus</w:t>
            </w:r>
          </w:p>
          <w:p w:rsidR="00000000" w:rsidRPr="00C469F2" w:rsidP="00C469F2">
            <w:pPr>
              <w:pStyle w:val="BodyText"/>
            </w:pPr>
            <w:r w:rsidRPr="00C469F2">
              <w:t>UETDRIS007 Install and maintain distribution overhead conductors and cables</w:t>
            </w:r>
          </w:p>
          <w:p w:rsidR="00000000" w:rsidRPr="00C469F2" w:rsidP="00C469F2">
            <w:pPr>
              <w:pStyle w:val="BodyText"/>
            </w:pPr>
            <w:r w:rsidRPr="00C469F2">
              <w:t>UETDRIS012 Install and mai</w:t>
            </w:r>
            <w:r w:rsidRPr="00C469F2">
              <w:t>ntain poles, structures and hardware</w:t>
            </w:r>
          </w:p>
          <w:p w:rsidR="00000000" w:rsidRPr="00C469F2" w:rsidP="00C469F2">
            <w:pPr>
              <w:pStyle w:val="BodyText"/>
            </w:pPr>
            <w:r w:rsidRPr="00C469F2">
              <w:t>UETDRRT001 Install overhead rail traction configurations</w:t>
            </w:r>
          </w:p>
          <w:p w:rsidR="00000000" w:rsidRPr="00C469F2" w:rsidP="00C469F2">
            <w:pPr>
              <w:pStyle w:val="BodyText"/>
            </w:pPr>
            <w:r w:rsidRPr="00C469F2">
              <w:t>UETDRRT002 Install overhead traction components and equipment</w:t>
            </w:r>
          </w:p>
          <w:p w:rsidR="00000000" w:rsidRPr="00C469F2" w:rsidP="00C469F2">
            <w:pPr>
              <w:pStyle w:val="BodyText"/>
            </w:pPr>
            <w:r w:rsidRPr="00C469F2">
              <w:t>UETDRRT003 Install rail traction bonds</w:t>
            </w:r>
          </w:p>
          <w:p w:rsidR="00000000" w:rsidRPr="00C469F2" w:rsidP="00C469F2">
            <w:pPr>
              <w:pStyle w:val="BodyText"/>
            </w:pPr>
            <w:r w:rsidRPr="00C469F2">
              <w:t>UETDRRT004 Install traction overhead wiring systems</w:t>
            </w:r>
          </w:p>
          <w:p w:rsidR="00000000" w:rsidRPr="00C469F2" w:rsidP="00C469F2">
            <w:pPr>
              <w:pStyle w:val="BodyText"/>
            </w:pPr>
            <w:r w:rsidRPr="00C469F2">
              <w:t>UETDRRT00</w:t>
            </w:r>
            <w:r w:rsidRPr="00C469F2">
              <w:t>5 Maintain energised d.c. traction overhead wiring system</w:t>
            </w:r>
          </w:p>
          <w:p w:rsidR="00000000" w:rsidRPr="00C469F2" w:rsidP="00C469F2">
            <w:pPr>
              <w:pStyle w:val="BodyText"/>
            </w:pPr>
            <w:r w:rsidRPr="00C469F2">
              <w:t>UETDRRT008 Maintain overhead rail traction configurations</w:t>
            </w:r>
          </w:p>
          <w:p w:rsidR="00000000" w:rsidRPr="00C469F2" w:rsidP="00C469F2">
            <w:pPr>
              <w:pStyle w:val="BodyText"/>
            </w:pPr>
            <w:r w:rsidRPr="00C469F2">
              <w:t>UETDRRT009 Maintain overhead traction components and equipment</w:t>
            </w:r>
          </w:p>
          <w:p w:rsidR="00000000" w:rsidRPr="00C469F2" w:rsidP="00C469F2">
            <w:pPr>
              <w:pStyle w:val="BodyText"/>
            </w:pPr>
            <w:r w:rsidRPr="00C469F2">
              <w:t>UETDRRT011 Maintain traction overhead wiring systems</w:t>
            </w:r>
          </w:p>
          <w:p w:rsidR="00000000" w:rsidRPr="00C469F2" w:rsidP="00C469F2">
            <w:pPr>
              <w:pStyle w:val="BodyText"/>
            </w:pPr>
            <w:r w:rsidRPr="00C469F2">
              <w:t xml:space="preserve">UETDRRT012 Operate rail </w:t>
            </w:r>
            <w:r w:rsidRPr="00C469F2">
              <w:t>road height access plant near rail traction systems</w:t>
            </w:r>
          </w:p>
          <w:p w:rsidR="00000000" w:rsidRPr="00C469F2" w:rsidP="00C469F2">
            <w:pPr>
              <w:pStyle w:val="BodyText"/>
            </w:pPr>
            <w:r w:rsidRPr="00C469F2">
              <w:t>UETDRRT014 Test and verify rail traction installations</w:t>
            </w:r>
          </w:p>
          <w:p w:rsidR="00000000" w:rsidRPr="00C469F2" w:rsidP="00C469F2">
            <w:pPr>
              <w:pStyle w:val="BodyText"/>
            </w:pPr>
            <w:r w:rsidRPr="00C469F2">
              <w:t>UETTDRIS65 Contribute to coordinated HV live working</w:t>
            </w:r>
          </w:p>
        </w:tc>
      </w:tr>
    </w:tbl>
    <w:p w:rsidR="00000000" w:rsidRPr="00C469F2" w:rsidP="00C469F2">
      <w:pPr>
        <w:pStyle w:val="NoPaddingFontSize1"/>
      </w:pPr>
    </w:p>
    <w:p w:rsidR="00000000" w:rsidRPr="00C469F2" w:rsidP="00C469F2">
      <w:pPr>
        <w:pStyle w:val="AllowPageBreak"/>
      </w:pPr>
    </w:p>
    <w:p w:rsidR="00000000" w:rsidRPr="00C469F2" w:rsidP="00C469F2">
      <w:pPr>
        <w:pStyle w:val="Heading1"/>
      </w:pPr>
      <w:bookmarkStart w:id="4" w:name="O_1179899"/>
      <w:bookmarkEnd w:id="4"/>
      <w:r w:rsidRPr="00C469F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F2" w:rsidP="00C469F2">
            <w:pPr>
              <w:pStyle w:val="BodyText"/>
            </w:pPr>
            <w:r w:rsidRPr="00C469F2">
              <w:t>Rail Traction</w:t>
            </w:r>
          </w:p>
        </w:tc>
      </w:tr>
    </w:tbl>
    <w:p w:rsidR="00000000" w:rsidRPr="00C469F2" w:rsidP="00C469F2">
      <w:pPr>
        <w:pStyle w:val="NoPaddingFontSize1"/>
      </w:pPr>
    </w:p>
    <w:p w:rsidR="00000000" w:rsidRPr="00C469F2" w:rsidP="00C469F2">
      <w:pPr>
        <w:pStyle w:val="AllowPageBreak"/>
      </w:pPr>
    </w:p>
    <w:p w:rsidR="00000000" w:rsidRPr="00C469F2" w:rsidP="00C469F2">
      <w:pPr>
        <w:pStyle w:val="Heading1"/>
      </w:pPr>
      <w:bookmarkStart w:id="5" w:name="O_1179900"/>
      <w:bookmarkEnd w:id="5"/>
      <w:r w:rsidRPr="00C469F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F2" w:rsidP="00C469F2">
            <w:pPr>
              <w:pStyle w:val="BodyText"/>
            </w:pPr>
            <w:r w:rsidRPr="00C469F2">
              <w:t>Not applicable.</w:t>
            </w:r>
          </w:p>
        </w:tc>
      </w:tr>
    </w:tbl>
    <w:p w:rsidR="00000000" w:rsidRPr="00C469F2" w:rsidP="00C469F2">
      <w:pPr>
        <w:pStyle w:val="NoPaddingFontSize1"/>
      </w:pPr>
    </w:p>
    <w:p w:rsidR="00000000" w:rsidRPr="00C469F2" w:rsidP="00C469F2">
      <w:pPr>
        <w:pStyle w:val="AllowPageBreak"/>
      </w:pPr>
    </w:p>
    <w:p w:rsidR="00000000" w:rsidRPr="00C469F2" w:rsidP="00C469F2">
      <w:pPr>
        <w:pStyle w:val="Heading1"/>
      </w:pPr>
      <w:bookmarkStart w:id="6" w:name="O_1179901"/>
      <w:bookmarkEnd w:id="6"/>
      <w:r w:rsidRPr="00C469F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C4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F2" w:rsidP="00C469F2">
            <w:pPr>
              <w:pStyle w:val="BodyText"/>
            </w:pPr>
            <w:r w:rsidRPr="00C469F2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rPr>
                <w:rStyle w:val="SpecialBold"/>
              </w:rPr>
              <w:t>PERFORMANCE CRITERIA</w:t>
            </w:r>
          </w:p>
        </w:tc>
      </w:tr>
      <w:tr w:rsidTr="00C4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t>Performance criteria describe the performance needed to demonstrate achievement of the element.</w:t>
            </w:r>
          </w:p>
        </w:tc>
      </w:tr>
      <w:tr w:rsidTr="00C4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F2" w:rsidP="00C469F2">
            <w:pPr>
              <w:pStyle w:val="BodyText"/>
            </w:pPr>
            <w:r w:rsidRPr="00C469F2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F2" w:rsidP="00C469F2">
            <w:pPr>
              <w:pStyle w:val="BodyText"/>
            </w:pPr>
            <w:r w:rsidRPr="00C469F2">
              <w:rPr>
                <w:rStyle w:val="SpecialBold"/>
              </w:rPr>
              <w:t>Prepare/plan to maintain energised traction overhead electrical apparatus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t xml:space="preserve">Work schedules, including drawings, plans, requirements, established procedures and material lists, are obtained and analysed, as necessary, by site inspection and the extent of </w:t>
            </w:r>
            <w:r w:rsidRPr="00C469F2">
              <w:t>the preparation of the work determined for planning and coordination</w:t>
            </w:r>
          </w:p>
        </w:tc>
      </w:tr>
      <w:tr w:rsidTr="00C4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F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t>Work is prioritised and sequenced for the most efficient and effective outcome following consultation with others for completion within acceptable timeframes, to a quality standard</w:t>
            </w:r>
            <w:r w:rsidRPr="00C469F2">
              <w:t xml:space="preserve"> and in accordance with established procedures</w:t>
            </w:r>
          </w:p>
        </w:tc>
      </w:tr>
      <w:tr w:rsidTr="00C4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F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t xml:space="preserve">Calculation of physical loads and authorised work methods are obtained and relevant requirements and established procedures for the work are communicated to </w:t>
            </w:r>
            <w:r w:rsidRPr="00C469F2">
              <w:t>all personnel and identified for all worksites</w:t>
            </w:r>
          </w:p>
        </w:tc>
      </w:tr>
      <w:tr w:rsidTr="00C4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F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t>Hazards are identified, work health and safety (WHS)/occupational health and safety (OHS) risks assessed and control measures prioritised, implemented and monitored, including emergency exits kept clear</w:t>
            </w:r>
            <w:r w:rsidRPr="00C469F2">
              <w:t>, to ensure safe systems of work are followed and according to established procedures</w:t>
            </w:r>
          </w:p>
        </w:tc>
      </w:tr>
      <w:tr w:rsidTr="00C4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F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t>Hazards associated with the work are identified and risk control measures implemented, including the rendering inoperative of automatic reclosing device</w:t>
            </w:r>
          </w:p>
        </w:tc>
      </w:tr>
      <w:tr w:rsidTr="00C4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F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t>Rel</w:t>
            </w:r>
            <w:r w:rsidRPr="00C469F2">
              <w:t>evant work permits are secured to coordinate the performance of work according to requirements and/or established procedures</w:t>
            </w:r>
          </w:p>
        </w:tc>
      </w:tr>
      <w:tr w:rsidTr="00C4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F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t>Resources, including personnel, equipment, tools and personal protective equipment (PPE), required for the job are identified, scheduled and coordinated and confirmed safe and in technical working order</w:t>
            </w:r>
          </w:p>
        </w:tc>
      </w:tr>
      <w:tr w:rsidTr="00C4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F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t>Relevant personnel at worksite are confirmed c</w:t>
            </w:r>
            <w:r w:rsidRPr="00C469F2">
              <w:t>urrent in first aid, cardiopulmonary resuscitation (CPR), pole top and other rescue procedures according to requirements</w:t>
            </w:r>
          </w:p>
        </w:tc>
      </w:tr>
      <w:tr w:rsidTr="00C4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F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t>Liaison and communication issues with others/ authorised personnel, authorities, clients and landowners are resolved and activit</w:t>
            </w:r>
            <w:r w:rsidRPr="00C469F2">
              <w:t>ies coordinated to carry out work</w:t>
            </w:r>
          </w:p>
        </w:tc>
      </w:tr>
      <w:tr w:rsidTr="00C4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F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t>Site is prepared according to the work schedule and to minimise risk and damage to property, commerce and individuals in accordance with established procedures</w:t>
            </w:r>
          </w:p>
        </w:tc>
      </w:tr>
      <w:tr w:rsidTr="00C4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F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t>Personnel participating in the work, including</w:t>
            </w:r>
            <w:r w:rsidRPr="00C469F2">
              <w:t xml:space="preserve"> plant operators and contractors, are fully briefed and respective responsibilities coordinated and authorised, where applicable, in accordance with established procedures</w:t>
            </w:r>
          </w:p>
        </w:tc>
      </w:tr>
      <w:tr w:rsidTr="00C4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F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rPr>
                <w:rStyle w:val="SpecialBold"/>
              </w:rPr>
              <w:t>1.12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t>Positioning of road signs, barriers and warning devices is planned and coordinated in accordance with requirements</w:t>
            </w:r>
          </w:p>
        </w:tc>
      </w:tr>
      <w:tr w:rsidTr="00C4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F2" w:rsidP="00C469F2">
            <w:pPr>
              <w:pStyle w:val="BodyText"/>
            </w:pPr>
            <w:r w:rsidRPr="00C469F2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F2" w:rsidP="00C469F2">
            <w:pPr>
              <w:pStyle w:val="BodyText"/>
            </w:pPr>
            <w:r w:rsidRPr="00C469F2">
              <w:rPr>
                <w:rStyle w:val="SpecialBold"/>
              </w:rPr>
              <w:t>Carry out the maintenance of energised traction overhead electrical apparatus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t>WHS/OHS and sustainable energy principles and practices to reduce the incidents of accidents and minimise waste are monitored and actioned in accordance with requirements and/or established procedures</w:t>
            </w:r>
          </w:p>
        </w:tc>
      </w:tr>
      <w:tr w:rsidTr="00C4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F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t>First aid, CPR, pole top, other rescue procedure</w:t>
            </w:r>
            <w:r w:rsidRPr="00C469F2">
              <w:t>s and other related work procedures are performed according to requirements and/or established procedures</w:t>
            </w:r>
          </w:p>
        </w:tc>
      </w:tr>
      <w:tr w:rsidTr="00C4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F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t>Lifting, climbing, and working aloft, and use of power tools/equipment, techniques and practices are safely exercised according to requirements</w:t>
            </w:r>
          </w:p>
        </w:tc>
      </w:tr>
      <w:tr w:rsidTr="00C4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F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t>Auto-reclose devices associated with the circuits being worked on are rendered inoperative and necessary work documentation acquired in accordance with enterprise requirements</w:t>
            </w:r>
          </w:p>
        </w:tc>
      </w:tr>
      <w:tr w:rsidTr="00C4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F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t>Essential knowledge and associated skills are applied in the safe maintenance of energised traction overhead electrical apparatus to ensure completion within an agreed timeframe and to quality standards with a minimum of waste according to requirements</w:t>
            </w:r>
          </w:p>
        </w:tc>
      </w:tr>
      <w:tr w:rsidTr="00C4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F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t>Hazard warnings and safety signs are recognised and hazards and assessed WHS/OHS risks are reported to immediate authorised personnel for directions according to established procedures</w:t>
            </w:r>
          </w:p>
        </w:tc>
      </w:tr>
      <w:tr w:rsidTr="00C4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F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t>Remedial actions are taken to overcome any shortfalls encoun</w:t>
            </w:r>
            <w:r w:rsidRPr="00C469F2">
              <w:t>tered in the work schedule according to requirements and/or established procedures</w:t>
            </w:r>
          </w:p>
        </w:tc>
      </w:tr>
      <w:tr w:rsidTr="00C4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F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t>Unplanned events in the maintenance of energised traction overhead electrical apparatus are managed within the scope of established procedures</w:t>
            </w:r>
          </w:p>
        </w:tc>
      </w:tr>
      <w:tr w:rsidTr="00C4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F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t>Ongoing checks of quality of the work are undertaken in accordance with requirements and established procedures to ensure a quality outcome is achieved for the client/customer and to a community/industry standard</w:t>
            </w:r>
          </w:p>
        </w:tc>
      </w:tr>
      <w:tr w:rsidTr="00C4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F2" w:rsidP="00C469F2">
            <w:pPr>
              <w:pStyle w:val="BodyText"/>
            </w:pPr>
            <w:r w:rsidRPr="00C469F2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F2" w:rsidP="00C469F2">
            <w:pPr>
              <w:pStyle w:val="BodyText"/>
            </w:pPr>
            <w:r w:rsidRPr="00C469F2">
              <w:rPr>
                <w:rStyle w:val="SpecialBold"/>
              </w:rPr>
              <w:t>Complete the maintenance of energised tr</w:t>
            </w:r>
            <w:r w:rsidRPr="00C469F2">
              <w:rPr>
                <w:rStyle w:val="SpecialBold"/>
              </w:rPr>
              <w:t>action overhead electrical apparatus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t>Work undertaken is checked against work schedule for conformance with requirements, anomalies reported and solutions identified in accordance with established procedures</w:t>
            </w:r>
          </w:p>
        </w:tc>
      </w:tr>
      <w:tr w:rsidTr="00C4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F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t>Accidents and/or injuries are reported</w:t>
            </w:r>
            <w:r w:rsidRPr="00C469F2">
              <w:t xml:space="preserve"> and followed up in accordance with requirements/established procedures</w:t>
            </w:r>
          </w:p>
        </w:tc>
      </w:tr>
      <w:tr w:rsidTr="00C4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F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t>Worksite is rehabilitated, cleaned up and confirmed safe in accordance with established procedures</w:t>
            </w:r>
          </w:p>
        </w:tc>
      </w:tr>
      <w:tr w:rsidTr="00C4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F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t xml:space="preserve">Tools, equipment and any </w:t>
            </w:r>
            <w:r w:rsidRPr="00C469F2">
              <w:t>surplus resources and materials are, where appropriate, cleaned, checked and returned to storage in accordance with established procedures</w:t>
            </w:r>
          </w:p>
        </w:tc>
      </w:tr>
      <w:tr w:rsidTr="00C4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F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t>Relevant work documentation is signed off and traction overhead electrical apparatus returned to service, incl</w:t>
            </w:r>
            <w:r w:rsidRPr="00C469F2">
              <w:t>uding returning of auto-reclosing device to normal, and client/customer advised in accordance with requirements</w:t>
            </w:r>
          </w:p>
        </w:tc>
      </w:tr>
      <w:tr w:rsidTr="00C4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F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F2" w:rsidP="00C469F2">
            <w:pPr>
              <w:pStyle w:val="BodyText"/>
            </w:pPr>
            <w:r w:rsidRPr="00C469F2">
              <w:t>Work completion records, reports, as installed/modified drawings and/or documentation and information are confirmed, processed and approp</w:t>
            </w:r>
            <w:r w:rsidRPr="00C469F2">
              <w:t>riate personnel notified</w:t>
            </w:r>
          </w:p>
        </w:tc>
      </w:tr>
    </w:tbl>
    <w:p w:rsidR="00000000" w:rsidRPr="00C469F2" w:rsidP="00C469F2">
      <w:pPr>
        <w:pStyle w:val="NoPaddingFontSize1"/>
      </w:pPr>
    </w:p>
    <w:p w:rsidR="00000000" w:rsidRPr="00C469F2" w:rsidP="00C469F2">
      <w:pPr>
        <w:pStyle w:val="AllowPageBreak"/>
      </w:pPr>
    </w:p>
    <w:p w:rsidR="00000000" w:rsidRPr="00C469F2" w:rsidP="00C469F2">
      <w:pPr>
        <w:pStyle w:val="Heading1"/>
      </w:pPr>
      <w:bookmarkStart w:id="7" w:name="O_1179902"/>
      <w:bookmarkEnd w:id="7"/>
      <w:r w:rsidRPr="00C469F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F2" w:rsidP="00C469F2">
            <w:pPr>
              <w:pStyle w:val="BodyText"/>
            </w:pPr>
            <w:r w:rsidRPr="00C469F2">
              <w:t>Foundation skills essential to performance are explicit in the performance criteria of this unit of competency.</w:t>
            </w:r>
          </w:p>
        </w:tc>
      </w:tr>
    </w:tbl>
    <w:p w:rsidR="00000000" w:rsidRPr="00C469F2" w:rsidP="00C469F2">
      <w:pPr>
        <w:pStyle w:val="NoPaddingFontSize1"/>
      </w:pPr>
    </w:p>
    <w:p w:rsidR="00000000" w:rsidRPr="00C469F2" w:rsidP="00C469F2">
      <w:pPr>
        <w:pStyle w:val="AllowPageBreak"/>
      </w:pPr>
    </w:p>
    <w:p w:rsidR="00000000" w:rsidRPr="00C469F2" w:rsidP="00C469F2">
      <w:pPr>
        <w:pStyle w:val="Heading1"/>
      </w:pPr>
      <w:bookmarkStart w:id="8" w:name="O_1179903"/>
      <w:bookmarkEnd w:id="8"/>
      <w:r w:rsidRPr="00C469F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F2" w:rsidP="00C469F2">
            <w:pPr>
              <w:pStyle w:val="BodyText"/>
            </w:pPr>
            <w:r w:rsidRPr="00C469F2">
              <w:t>Range is restricted to essential operating conditions and any other variables essential to the work environment.</w:t>
            </w:r>
          </w:p>
          <w:p w:rsidR="00000000" w:rsidRPr="00C469F2" w:rsidP="00C469F2">
            <w:pPr>
              <w:pStyle w:val="BodyText"/>
            </w:pPr>
            <w:r w:rsidRPr="00C469F2">
              <w:t>Non-essential conditions may be found in the UET Transmission, Distribution and Rail Sector Training Package Companion Volume Implementation Gu</w:t>
            </w:r>
            <w:r w:rsidRPr="00C469F2">
              <w:t>ide.</w:t>
            </w:r>
          </w:p>
        </w:tc>
      </w:tr>
    </w:tbl>
    <w:p w:rsidR="00000000" w:rsidRPr="00C469F2" w:rsidP="00C469F2">
      <w:pPr>
        <w:pStyle w:val="NoPaddingFontSize1"/>
      </w:pPr>
    </w:p>
    <w:p w:rsidR="00000000" w:rsidRPr="00C469F2" w:rsidP="00C469F2">
      <w:pPr>
        <w:pStyle w:val="AllowPageBreak"/>
      </w:pPr>
    </w:p>
    <w:p w:rsidR="00000000" w:rsidRPr="00C469F2" w:rsidP="00C469F2">
      <w:pPr>
        <w:pStyle w:val="Heading1"/>
      </w:pPr>
      <w:bookmarkStart w:id="9" w:name="O_1179904"/>
      <w:bookmarkEnd w:id="9"/>
      <w:r w:rsidRPr="00C469F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F2" w:rsidP="00C469F2">
            <w:pPr>
              <w:pStyle w:val="BodyText"/>
            </w:pPr>
            <w:r w:rsidRPr="00C469F2">
              <w:t>This unit replaces and is equivalent to UETTDRRT32 Maintain energised traction overhead electrical apparatus using stick techniques.</w:t>
            </w:r>
          </w:p>
        </w:tc>
      </w:tr>
    </w:tbl>
    <w:p w:rsidR="00000000" w:rsidRPr="00C469F2" w:rsidP="00C469F2">
      <w:pPr>
        <w:pStyle w:val="NoPaddingFontSize1"/>
      </w:pPr>
    </w:p>
    <w:p w:rsidR="00000000" w:rsidRPr="00C469F2" w:rsidP="00C469F2">
      <w:pPr>
        <w:pStyle w:val="AllowPageBreak"/>
      </w:pPr>
    </w:p>
    <w:p w:rsidR="00000000" w:rsidRPr="00C469F2" w:rsidP="00C469F2">
      <w:pPr>
        <w:pStyle w:val="Heading1"/>
      </w:pPr>
      <w:bookmarkStart w:id="10" w:name="O_1179911"/>
      <w:bookmarkEnd w:id="10"/>
      <w:r w:rsidRPr="00C469F2">
        <w:t>Links</w:t>
      </w:r>
    </w:p>
    <w:p w:rsidR="00000000" w:rsidRPr="00C469F2" w:rsidP="008E0FFB">
      <w:pPr>
        <w:pStyle w:val="BodyText"/>
      </w:pPr>
      <w:r w:rsidRPr="00C469F2">
        <w:t>Companion Volume Implementation Guides are fo</w:t>
      </w:r>
      <w:r w:rsidRPr="00C469F2">
        <w:t xml:space="preserve">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E81D0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469F2" w:rsidP="008E0FFB">
      <w:pPr>
        <w:pStyle w:val="BodyText"/>
        <w:sectPr w:rsidSect="00C469F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469F2" w:rsidP="00C469F2">
      <w:pPr>
        <w:pStyle w:val="SuperHeading"/>
      </w:pPr>
      <w:r w:rsidRPr="00C469F2">
        <w:t xml:space="preserve">Assessment </w:t>
      </w:r>
      <w:r w:rsidRPr="00C469F2">
        <w:t>Requirements for UETDRRT007 Maintain energised traction overhead electrical apparatus using stick techniques</w:t>
      </w:r>
    </w:p>
    <w:p w:rsidR="00000000" w:rsidRPr="00C469F2" w:rsidP="00C469F2">
      <w:pPr>
        <w:pStyle w:val="Heading1"/>
      </w:pPr>
      <w:bookmarkStart w:id="11" w:name="O_1179906"/>
      <w:bookmarkEnd w:id="11"/>
      <w:r w:rsidRPr="00C469F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F2" w:rsidP="00C469F2">
            <w:pPr>
              <w:pStyle w:val="BodyText"/>
            </w:pPr>
            <w:r w:rsidRPr="00C469F2">
              <w:t>Release 1. This is the first release of this unit of competency in the UET Transmis</w:t>
            </w:r>
            <w:r w:rsidRPr="00C469F2">
              <w:t>sion, Distribution and Rail Sector Training Package Release 2.0.</w:t>
            </w:r>
          </w:p>
        </w:tc>
      </w:tr>
    </w:tbl>
    <w:p w:rsidR="00000000" w:rsidRPr="00C469F2" w:rsidP="00C469F2">
      <w:pPr>
        <w:pStyle w:val="NoPaddingFontSize1"/>
      </w:pPr>
    </w:p>
    <w:p w:rsidR="00000000" w:rsidRPr="00C469F2" w:rsidP="00C469F2">
      <w:pPr>
        <w:pStyle w:val="AllowPageBreak"/>
      </w:pPr>
    </w:p>
    <w:p w:rsidR="00000000" w:rsidRPr="00C469F2" w:rsidP="00C469F2">
      <w:pPr>
        <w:pStyle w:val="Heading1"/>
      </w:pPr>
      <w:bookmarkStart w:id="12" w:name="O_1179907"/>
      <w:bookmarkEnd w:id="12"/>
      <w:r w:rsidRPr="00C469F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t>Evidence required to demonstrate competence in this unit must be relevant to and satisfy all of the requirements of the elements and performance crit</w:t>
            </w:r>
            <w:r w:rsidRPr="00C469F2">
              <w:t xml:space="preserve">eria on at least two separate occasions and include:  </w:t>
            </w:r>
          </w:p>
        </w:tc>
      </w:tr>
      <w:tr w:rsidTr="00C4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F2" w:rsidP="00C469F2">
            <w:pPr>
              <w:pStyle w:val="ListBullet"/>
            </w:pPr>
            <w:r w:rsidRPr="00C469F2">
              <w:t xml:space="preserve">applying relevant work health and safety (WHS)/occupational health and safety (OHS) requirements, including the use of risk control measures </w:t>
            </w:r>
          </w:p>
          <w:p w:rsidR="00000000" w:rsidRPr="00C469F2" w:rsidP="00C469F2">
            <w:pPr>
              <w:pStyle w:val="ListBullet"/>
            </w:pPr>
            <w:r w:rsidRPr="00C469F2">
              <w:t>applying sustainable energy principles and practices</w:t>
            </w:r>
          </w:p>
          <w:p w:rsidR="00000000" w:rsidRPr="00C469F2" w:rsidP="00C469F2">
            <w:pPr>
              <w:pStyle w:val="ListBullet"/>
            </w:pPr>
            <w:r w:rsidRPr="00C469F2">
              <w:t>main</w:t>
            </w:r>
            <w:r w:rsidRPr="00C469F2">
              <w:t>taining, repairing or replacing components, including at least two (2) of the following:</w:t>
            </w:r>
          </w:p>
          <w:p w:rsidR="00000000" w:rsidRPr="00C469F2" w:rsidP="00C469F2">
            <w:pPr>
              <w:pStyle w:val="ListBullet2"/>
            </w:pPr>
            <w:r w:rsidRPr="00C469F2">
              <w:t>support structures</w:t>
            </w:r>
          </w:p>
          <w:p w:rsidR="00000000" w:rsidRPr="00C469F2" w:rsidP="00C469F2">
            <w:pPr>
              <w:pStyle w:val="ListBullet2"/>
            </w:pPr>
            <w:r w:rsidRPr="00C469F2">
              <w:t>span</w:t>
            </w:r>
          </w:p>
          <w:p w:rsidR="00000000" w:rsidRPr="00C469F2" w:rsidP="00C469F2">
            <w:pPr>
              <w:pStyle w:val="ListBullet2"/>
            </w:pPr>
            <w:r w:rsidRPr="00C469F2">
              <w:t>section insulator</w:t>
            </w:r>
          </w:p>
          <w:p w:rsidR="00000000" w:rsidRPr="00C469F2" w:rsidP="00C469F2">
            <w:pPr>
              <w:pStyle w:val="ListBullet2"/>
            </w:pPr>
            <w:r w:rsidRPr="00C469F2">
              <w:t>neutral section</w:t>
            </w:r>
          </w:p>
          <w:p w:rsidR="00000000" w:rsidRPr="00C469F2" w:rsidP="00C469F2">
            <w:pPr>
              <w:pStyle w:val="ListBullet2"/>
            </w:pPr>
            <w:r w:rsidRPr="00C469F2">
              <w:t>midpoint anchor</w:t>
            </w:r>
          </w:p>
          <w:p w:rsidR="00000000" w:rsidRPr="00C469F2" w:rsidP="00C469F2">
            <w:pPr>
              <w:pStyle w:val="ListBullet2"/>
            </w:pPr>
            <w:r w:rsidRPr="00C469F2">
              <w:t>support equipment</w:t>
            </w:r>
          </w:p>
          <w:p w:rsidR="00000000" w:rsidRPr="00C469F2" w:rsidP="00C469F2">
            <w:pPr>
              <w:pStyle w:val="ListBullet2"/>
            </w:pPr>
            <w:r w:rsidRPr="00C469F2">
              <w:t>tension regulators</w:t>
            </w:r>
          </w:p>
          <w:p w:rsidR="00000000" w:rsidRPr="00C469F2" w:rsidP="00C469F2">
            <w:pPr>
              <w:pStyle w:val="ListBullet"/>
            </w:pPr>
            <w:r w:rsidRPr="00C469F2">
              <w:t>maintaining traction components, including at least two (2) of the following:</w:t>
            </w:r>
          </w:p>
          <w:p w:rsidR="00000000" w:rsidRPr="00C469F2" w:rsidP="00C469F2">
            <w:pPr>
              <w:pStyle w:val="ListBullet2"/>
            </w:pPr>
            <w:r w:rsidRPr="00C469F2">
              <w:t>catenary</w:t>
            </w:r>
          </w:p>
          <w:p w:rsidR="00000000" w:rsidRPr="00C469F2" w:rsidP="00C469F2">
            <w:pPr>
              <w:pStyle w:val="ListBullet2"/>
            </w:pPr>
            <w:r w:rsidRPr="00C469F2">
              <w:t>dropper</w:t>
            </w:r>
          </w:p>
          <w:p w:rsidR="00000000" w:rsidRPr="00C469F2" w:rsidP="00C469F2">
            <w:pPr>
              <w:pStyle w:val="ListBullet2"/>
            </w:pPr>
            <w:r w:rsidRPr="00C469F2">
              <w:t>contact feeder</w:t>
            </w:r>
          </w:p>
          <w:p w:rsidR="00000000" w:rsidRPr="00C469F2" w:rsidP="00C469F2">
            <w:pPr>
              <w:pStyle w:val="ListBullet"/>
            </w:pPr>
            <w:r w:rsidRPr="00C469F2">
              <w:t>performing at least one (1) of the following:</w:t>
            </w:r>
          </w:p>
          <w:p w:rsidR="00000000" w:rsidRPr="00C469F2" w:rsidP="00C469F2">
            <w:pPr>
              <w:pStyle w:val="ListBullet2"/>
            </w:pPr>
            <w:r w:rsidRPr="00C469F2">
              <w:t>insulated elevated work platform (EWP)</w:t>
            </w:r>
          </w:p>
          <w:p w:rsidR="00000000" w:rsidRPr="00C469F2" w:rsidP="00C469F2">
            <w:pPr>
              <w:pStyle w:val="ListBullet2"/>
            </w:pPr>
            <w:r w:rsidRPr="00C469F2">
              <w:t>insulated ladder</w:t>
            </w:r>
          </w:p>
          <w:p w:rsidR="00000000" w:rsidRPr="00C469F2" w:rsidP="00C469F2">
            <w:pPr>
              <w:pStyle w:val="ListBullet2"/>
            </w:pPr>
            <w:r w:rsidRPr="00C469F2">
              <w:t>insulated mobile platform</w:t>
            </w:r>
          </w:p>
          <w:p w:rsidR="00000000" w:rsidRPr="00C469F2" w:rsidP="00C469F2">
            <w:pPr>
              <w:pStyle w:val="ListBullet"/>
            </w:pPr>
            <w:r w:rsidRPr="00C469F2">
              <w:t>performing wor</w:t>
            </w:r>
            <w:r w:rsidRPr="00C469F2">
              <w:t>k from at least two (2) of the following:</w:t>
            </w:r>
          </w:p>
          <w:p w:rsidR="00000000" w:rsidRPr="00C469F2" w:rsidP="00C469F2">
            <w:pPr>
              <w:pStyle w:val="ListBullet2"/>
            </w:pPr>
            <w:r w:rsidRPr="00C469F2">
              <w:t>specialised insulated tools</w:t>
            </w:r>
          </w:p>
          <w:p w:rsidR="00000000" w:rsidRPr="00C469F2" w:rsidP="00C469F2">
            <w:pPr>
              <w:pStyle w:val="ListBullet2"/>
            </w:pPr>
            <w:r w:rsidRPr="00C469F2">
              <w:t>insulated sticks</w:t>
            </w:r>
          </w:p>
          <w:p w:rsidR="00000000" w:rsidRPr="00C469F2" w:rsidP="00C469F2">
            <w:pPr>
              <w:pStyle w:val="ListBullet2"/>
            </w:pPr>
            <w:r w:rsidRPr="00C469F2">
              <w:t>tensioning equipment</w:t>
            </w:r>
          </w:p>
          <w:p w:rsidR="00000000" w:rsidRPr="00C469F2" w:rsidP="00C469F2">
            <w:pPr>
              <w:pStyle w:val="ListBullet2"/>
            </w:pPr>
            <w:r w:rsidRPr="00C469F2">
              <w:t>geometry profiling equipment</w:t>
            </w:r>
          </w:p>
          <w:p w:rsidR="00000000" w:rsidRPr="00C469F2" w:rsidP="00C469F2">
            <w:pPr>
              <w:pStyle w:val="ListBullet"/>
            </w:pPr>
            <w:r w:rsidRPr="00C469F2">
              <w:t>using materials and equipment, including at least two (2) of the following:</w:t>
            </w:r>
          </w:p>
          <w:p w:rsidR="00000000" w:rsidRPr="00C469F2" w:rsidP="00C469F2">
            <w:pPr>
              <w:pStyle w:val="ListBullet2"/>
            </w:pPr>
            <w:r w:rsidRPr="00C469F2">
              <w:t>air-break switches</w:t>
            </w:r>
          </w:p>
          <w:p w:rsidR="00000000" w:rsidRPr="00C469F2" w:rsidP="00C469F2">
            <w:pPr>
              <w:pStyle w:val="ListBullet2"/>
            </w:pPr>
            <w:r w:rsidRPr="00C469F2">
              <w:t>insulators</w:t>
            </w:r>
          </w:p>
          <w:p w:rsidR="00000000" w:rsidRPr="00C469F2" w:rsidP="00C469F2">
            <w:pPr>
              <w:pStyle w:val="ListBullet2"/>
            </w:pPr>
            <w:r w:rsidRPr="00C469F2">
              <w:t>surge arre</w:t>
            </w:r>
            <w:r w:rsidRPr="00C469F2">
              <w:t>stors</w:t>
            </w:r>
          </w:p>
          <w:p w:rsidR="00000000" w:rsidRPr="00C469F2" w:rsidP="00C469F2">
            <w:pPr>
              <w:pStyle w:val="ListBullet2"/>
            </w:pPr>
            <w:r w:rsidRPr="00C469F2">
              <w:t>hardware and fittings</w:t>
            </w:r>
          </w:p>
          <w:p w:rsidR="00000000" w:rsidRPr="00C469F2" w:rsidP="00C469F2">
            <w:pPr>
              <w:pStyle w:val="ListBullet"/>
            </w:pPr>
            <w:r w:rsidRPr="00C469F2">
              <w:t>dealing with unplanned events on at least one (1) occasion.</w:t>
            </w:r>
          </w:p>
        </w:tc>
      </w:tr>
    </w:tbl>
    <w:p w:rsidR="00000000" w:rsidRPr="00C469F2" w:rsidP="00C469F2">
      <w:pPr>
        <w:pStyle w:val="NoPaddingFontSize1"/>
      </w:pPr>
    </w:p>
    <w:p w:rsidR="00000000" w:rsidRPr="00C469F2" w:rsidP="00C469F2">
      <w:pPr>
        <w:pStyle w:val="AllowPageBreak"/>
      </w:pPr>
    </w:p>
    <w:p w:rsidR="00000000" w:rsidRPr="00C469F2" w:rsidP="00C469F2">
      <w:pPr>
        <w:pStyle w:val="Heading1"/>
      </w:pPr>
      <w:bookmarkStart w:id="13" w:name="O_1179908"/>
      <w:bookmarkEnd w:id="13"/>
      <w:r w:rsidRPr="00C469F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9F2">
            <w:pPr>
              <w:pStyle w:val="BodyText"/>
              <w:rPr>
                <w:lang w:val="en-NZ"/>
              </w:rPr>
            </w:pPr>
            <w:r w:rsidRPr="00C469F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C4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F2" w:rsidP="00C469F2">
            <w:pPr>
              <w:pStyle w:val="ListBullet"/>
            </w:pPr>
            <w:r w:rsidRPr="00C469F2">
              <w:t>basic rigging techniques encompassing:</w:t>
            </w:r>
          </w:p>
          <w:p w:rsidR="00000000" w:rsidRPr="00C469F2" w:rsidP="00C469F2">
            <w:pPr>
              <w:pStyle w:val="ListBullet2"/>
            </w:pPr>
            <w:r w:rsidRPr="00C469F2">
              <w:t>standards, codes, legislation, supply authority regulations and/or enterprise requirements associated with rigging, including the operation of cranes, hoists and winches and relevant certification and licensing (if required)</w:t>
            </w:r>
          </w:p>
          <w:p w:rsidR="00000000" w:rsidRPr="00C469F2" w:rsidP="00C469F2">
            <w:pPr>
              <w:pStyle w:val="ListBullet2"/>
            </w:pPr>
            <w:r w:rsidRPr="00C469F2">
              <w:t>requirements for the use of ent</w:t>
            </w:r>
            <w:r w:rsidRPr="00C469F2">
              <w:t>erprise construction manuals, system diagrams/plans and drawings</w:t>
            </w:r>
          </w:p>
          <w:p w:rsidR="00000000" w:rsidRPr="00C469F2" w:rsidP="00C469F2">
            <w:pPr>
              <w:pStyle w:val="ListBullet2"/>
            </w:pPr>
            <w:r w:rsidRPr="00C469F2">
              <w:t>safe use of rigging equipment, tools and associated equipment - types, techniques and application</w:t>
            </w:r>
          </w:p>
          <w:p w:rsidR="00000000" w:rsidRPr="00C469F2" w:rsidP="00C469F2">
            <w:pPr>
              <w:pStyle w:val="ListBullet2"/>
            </w:pPr>
            <w:r w:rsidRPr="00C469F2">
              <w:t>site inspection procedures - identifying hazards, assessing and controlling risks, and approp</w:t>
            </w:r>
            <w:r w:rsidRPr="00C469F2">
              <w:t>riate sequence of loading and unloading</w:t>
            </w:r>
          </w:p>
          <w:p w:rsidR="00000000" w:rsidRPr="00C469F2" w:rsidP="00C469F2">
            <w:pPr>
              <w:pStyle w:val="ListBullet2"/>
            </w:pPr>
            <w:r w:rsidRPr="00C469F2">
              <w:t>determining the mass and dimensions of load</w:t>
            </w:r>
          </w:p>
          <w:p w:rsidR="00000000" w:rsidRPr="00C469F2" w:rsidP="00C469F2">
            <w:pPr>
              <w:pStyle w:val="ListBullet2"/>
            </w:pPr>
            <w:r w:rsidRPr="00C469F2">
              <w:t>selection and inspection procedures - rigging equipment, materials and tools (natural and synthetic fibre ropes and chains, fittings, winch and capstan); ratings of wire ropes and slings; removing, repairing and replacing damaged parts</w:t>
            </w:r>
          </w:p>
          <w:p w:rsidR="00000000" w:rsidRPr="00C469F2" w:rsidP="00C469F2">
            <w:pPr>
              <w:pStyle w:val="ListBullet2"/>
            </w:pPr>
            <w:r w:rsidRPr="00C469F2">
              <w:t>techniques for assem</w:t>
            </w:r>
            <w:r w:rsidRPr="00C469F2">
              <w:t>bling and erecting power winches and capstans</w:t>
            </w:r>
          </w:p>
          <w:p w:rsidR="00000000" w:rsidRPr="00C469F2" w:rsidP="00C469F2">
            <w:pPr>
              <w:pStyle w:val="ListBullet2"/>
            </w:pPr>
            <w:r w:rsidRPr="00C469F2">
              <w:t>checking the integrity of support structure - visual inspection of load connections</w:t>
            </w:r>
          </w:p>
          <w:p w:rsidR="00000000" w:rsidRPr="00C469F2" w:rsidP="00C469F2">
            <w:pPr>
              <w:pStyle w:val="ListBullet2"/>
            </w:pPr>
            <w:r w:rsidRPr="00C469F2">
              <w:t>techniques in moving, lifting, shifting, managing and placing loads - use of appropriate communication and signalling methods,</w:t>
            </w:r>
            <w:r w:rsidRPr="00C469F2">
              <w:t xml:space="preserve"> codes of practice/compliance, enterprise and Commonwealth/state/territory legislative requirements, weather conditions, erection of safety nets and lines, methods of fixing and anchoring loads, and load stability</w:t>
            </w:r>
          </w:p>
          <w:p w:rsidR="00000000" w:rsidRPr="00C469F2" w:rsidP="00C469F2">
            <w:pPr>
              <w:pStyle w:val="ListBullet"/>
            </w:pPr>
            <w:r w:rsidRPr="00C469F2">
              <w:t>installation of overhead distribution con</w:t>
            </w:r>
            <w:r w:rsidRPr="00C469F2">
              <w:t>ductors encompassing:</w:t>
            </w:r>
          </w:p>
          <w:p w:rsidR="00000000" w:rsidRPr="00C469F2" w:rsidP="00C469F2">
            <w:pPr>
              <w:pStyle w:val="ListBullet2"/>
            </w:pPr>
            <w:r w:rsidRPr="00C469F2">
              <w:t>standards, codes, legislation, supply authority regulations and/or enterprise requirements applicable to installing conductors and associated equipment</w:t>
            </w:r>
          </w:p>
          <w:p w:rsidR="00000000" w:rsidRPr="00C469F2" w:rsidP="00C469F2">
            <w:pPr>
              <w:pStyle w:val="ListBullet2"/>
            </w:pPr>
            <w:r w:rsidRPr="00C469F2">
              <w:t>requirements for the use of overhead line construction manuals, system diagrams/p</w:t>
            </w:r>
            <w:r w:rsidRPr="00C469F2">
              <w:t>lans and drawings - material lists, conductor size, type and route length</w:t>
            </w:r>
          </w:p>
          <w:p w:rsidR="00000000" w:rsidRPr="00C469F2" w:rsidP="00C469F2">
            <w:pPr>
              <w:pStyle w:val="ListBullet2"/>
            </w:pPr>
            <w:r w:rsidRPr="00C469F2">
              <w:t>constructions types and structures for distribution and sub-transmission lines</w:t>
            </w:r>
          </w:p>
          <w:p w:rsidR="00000000" w:rsidRPr="00C469F2" w:rsidP="00C469F2">
            <w:pPr>
              <w:pStyle w:val="ListBullet2"/>
            </w:pPr>
            <w:r w:rsidRPr="00C469F2">
              <w:t>types, sizes and characteristics of overhead conductors</w:t>
            </w:r>
          </w:p>
          <w:p w:rsidR="00000000" w:rsidRPr="00C469F2" w:rsidP="00C469F2">
            <w:pPr>
              <w:pStyle w:val="ListBullet2"/>
            </w:pPr>
            <w:r w:rsidRPr="00C469F2">
              <w:t xml:space="preserve">resources for the stringing and maintenance of </w:t>
            </w:r>
            <w:r w:rsidRPr="00C469F2">
              <w:t>conductors - types of low voltage (LV) and high voltage (HV) overhead electrical conductor connections; causes and effects of poor electrical connections; reasons for and methods used to maintain standard phase sequencing; removing, repairing and replacing</w:t>
            </w:r>
            <w:r w:rsidRPr="00C469F2">
              <w:t xml:space="preserve"> damaged conductors; minimum clearances between overhead conductors and LV and HV structures</w:t>
            </w:r>
          </w:p>
          <w:p w:rsidR="00000000" w:rsidRPr="00C469F2" w:rsidP="00C469F2">
            <w:pPr>
              <w:pStyle w:val="ListBullet2"/>
            </w:pPr>
            <w:r w:rsidRPr="00C469F2">
              <w:t>techniques for conductor installation - types and application of tools, equipment and hardware</w:t>
            </w:r>
          </w:p>
          <w:p w:rsidR="00000000" w:rsidRPr="00C469F2" w:rsidP="00C469F2">
            <w:pPr>
              <w:pStyle w:val="ListBullet2"/>
            </w:pPr>
            <w:r w:rsidRPr="00C469F2">
              <w:t>methods of stringing, tensioning and termination of LV and HV conductors</w:t>
            </w:r>
          </w:p>
          <w:p w:rsidR="00000000" w:rsidRPr="00C469F2" w:rsidP="00C469F2">
            <w:pPr>
              <w:pStyle w:val="ListBullet"/>
            </w:pPr>
            <w:r w:rsidRPr="00C469F2">
              <w:t>safe working practices and procedures for the installation of overhead distribution conductors encompassing:</w:t>
            </w:r>
          </w:p>
          <w:p w:rsidR="00000000" w:rsidRPr="00C469F2" w:rsidP="00C469F2">
            <w:pPr>
              <w:pStyle w:val="ListBullet2"/>
            </w:pPr>
            <w:r w:rsidRPr="00C469F2">
              <w:t>limits of approach for personnel, vehicles, mobile plant and EWP</w:t>
            </w:r>
          </w:p>
          <w:p w:rsidR="00000000" w:rsidRPr="00C469F2" w:rsidP="00C469F2">
            <w:pPr>
              <w:pStyle w:val="ListBullet2"/>
            </w:pPr>
            <w:r w:rsidRPr="00C469F2">
              <w:t>require</w:t>
            </w:r>
            <w:r w:rsidRPr="00C469F2">
              <w:t>ments of persons prior to making bare hand contact with dead LV mains and apparatus</w:t>
            </w:r>
          </w:p>
          <w:p w:rsidR="00000000" w:rsidRPr="00C469F2" w:rsidP="00C469F2">
            <w:pPr>
              <w:pStyle w:val="ListBullet2"/>
            </w:pPr>
            <w:r w:rsidRPr="00C469F2">
              <w:t>requirements of relevant electrical access permits necessary to allow work to be performed on LV and HV apparatus</w:t>
            </w:r>
          </w:p>
          <w:p w:rsidR="00000000" w:rsidRPr="00C469F2" w:rsidP="00C469F2">
            <w:pPr>
              <w:pStyle w:val="ListBullet2"/>
            </w:pPr>
            <w:r w:rsidRPr="00C469F2">
              <w:t>safe working practices - requirements to enable safe worki</w:t>
            </w:r>
            <w:r w:rsidRPr="00C469F2">
              <w:t>ng on conductive poles, procedures to attach an on-site earthing device to de-energised LV and HV overhead circuit</w:t>
            </w:r>
          </w:p>
          <w:p w:rsidR="00000000" w:rsidRPr="00C469F2" w:rsidP="00C469F2">
            <w:pPr>
              <w:pStyle w:val="ListBullet"/>
            </w:pPr>
            <w:r w:rsidRPr="00C469F2">
              <w:t>safe working on energised LV equipment encompassing:</w:t>
            </w:r>
          </w:p>
          <w:p w:rsidR="00000000" w:rsidRPr="00C469F2" w:rsidP="00C469F2">
            <w:pPr>
              <w:pStyle w:val="ListBullet2"/>
            </w:pPr>
            <w:r w:rsidRPr="00C469F2">
              <w:t>standards, codes, Commonwealth/state/territory/local government legislation, supply au</w:t>
            </w:r>
            <w:r w:rsidRPr="00C469F2">
              <w:t>thority regulations and/or enterprise requirements</w:t>
            </w:r>
          </w:p>
          <w:p w:rsidR="00000000" w:rsidRPr="00C469F2" w:rsidP="00C469F2">
            <w:pPr>
              <w:pStyle w:val="ListBullet2"/>
            </w:pPr>
            <w:r w:rsidRPr="00C469F2">
              <w:t>safety precautions specific to working on or near energised LV conductors - safe working practices and procedures; identification of hazards, assessment and control of WHS/OHS risks; types, selection, main</w:t>
            </w:r>
            <w:r w:rsidRPr="00C469F2">
              <w:t>tenance and use of personal protective equipment (PPE)</w:t>
            </w:r>
          </w:p>
          <w:p w:rsidR="00000000" w:rsidRPr="00C469F2" w:rsidP="00C469F2">
            <w:pPr>
              <w:pStyle w:val="ListBullet2"/>
            </w:pPr>
            <w:r w:rsidRPr="00C469F2">
              <w:t>work on or near energised LV conductors - types and function of specialised tools, safe working practices when using specialised tools, methods of using specialised tools, safe procedures for work on p</w:t>
            </w:r>
            <w:r w:rsidRPr="00C469F2">
              <w:t>anels and in cubicles on or near energised LV conductors, release and rescue procedures for work on or near exposed energised LV conductors</w:t>
            </w:r>
          </w:p>
          <w:p w:rsidR="00000000" w:rsidRPr="00C469F2" w:rsidP="00C469F2">
            <w:pPr>
              <w:pStyle w:val="ListBullet"/>
            </w:pPr>
            <w:r w:rsidRPr="00C469F2">
              <w:t>powerline safety practices encompassing:</w:t>
            </w:r>
          </w:p>
          <w:p w:rsidR="00000000" w:rsidRPr="00C469F2" w:rsidP="00C469F2">
            <w:pPr>
              <w:pStyle w:val="ListBullet2"/>
            </w:pPr>
            <w:r w:rsidRPr="00C469F2">
              <w:t xml:space="preserve">protective apparatus and apparel for linework - responsibilities for the </w:t>
            </w:r>
            <w:r w:rsidRPr="00C469F2">
              <w:t>selection, use, maintenance and storage of protective apparatus and apparel and the types of protective apparatus and apparel used for the line worker</w:t>
            </w:r>
          </w:p>
          <w:p w:rsidR="00000000" w:rsidRPr="00C469F2" w:rsidP="00C469F2">
            <w:pPr>
              <w:pStyle w:val="ListBullet2"/>
            </w:pPr>
            <w:r w:rsidRPr="00C469F2">
              <w:t>requirements for the use of ladders - carrying, erecting, collapsing and lowering different types of extension ladder against a standing pole; maintenance checks on different types of ladders; renewal of extension ropes and the safety issues relating to cl</w:t>
            </w:r>
            <w:r w:rsidRPr="00C469F2">
              <w:t>earances from overhead conductors</w:t>
            </w:r>
          </w:p>
          <w:p w:rsidR="00000000" w:rsidRPr="00C469F2" w:rsidP="00C469F2">
            <w:pPr>
              <w:pStyle w:val="ListBullet2"/>
            </w:pPr>
            <w:r w:rsidRPr="00C469F2">
              <w:t xml:space="preserve">requirements for climbing and working aloft - methods used to identify a pole is safe to climb; methods used to inspect a line worker’s body belt; application of knots and hitches appropriate to the requirements of a line </w:t>
            </w:r>
            <w:r w:rsidRPr="00C469F2">
              <w:t>worker; height safety principles, including personal fall protection, prevention and related requirements; and the practical procedure of climbing an overhead structure and fitting a pole chair</w:t>
            </w:r>
          </w:p>
          <w:p w:rsidR="00000000" w:rsidRPr="00C469F2" w:rsidP="00C469F2">
            <w:pPr>
              <w:pStyle w:val="ListBullet2"/>
            </w:pPr>
            <w:r w:rsidRPr="00C469F2">
              <w:t xml:space="preserve">traffic management - purpose of traffic management and a line </w:t>
            </w:r>
            <w:r w:rsidRPr="00C469F2">
              <w:t>worker’s responsibilities in accordance with relevant statutory requirements and electricity supply industry (ESI) requirements, the procedures used to provide an effective traffic management scheme and the use of a two-way radio</w:t>
            </w:r>
          </w:p>
          <w:p w:rsidR="00000000" w:rsidRPr="00C469F2" w:rsidP="00C469F2">
            <w:pPr>
              <w:pStyle w:val="ListBullet2"/>
            </w:pPr>
            <w:r w:rsidRPr="00C469F2">
              <w:t>control of small fires - i</w:t>
            </w:r>
            <w:r w:rsidRPr="00C469F2">
              <w:t>dentification, selection and operation of the appropriate extinguishing mediums for various types of fires; general fire prevention methods and the precautions for personal protection when fighting small fires</w:t>
            </w:r>
          </w:p>
          <w:p w:rsidR="00000000" w:rsidRPr="00C469F2" w:rsidP="00C469F2">
            <w:pPr>
              <w:pStyle w:val="ListBullet2"/>
            </w:pPr>
            <w:r w:rsidRPr="00C469F2">
              <w:t>rescue victims from heights and confined space</w:t>
            </w:r>
            <w:r w:rsidRPr="00C469F2">
              <w:t>s - planning and identifying procedures, establishing responses, developing techniques, involvement of external emergency services, and practical demonstration/rehearsals of rescuing a person from heights and from confined spaces and emergency procedures f</w:t>
            </w:r>
            <w:r w:rsidRPr="00C469F2">
              <w:t>or the rescue of an electric shock victim, including cardiopulmonary resuscitation (CPR)</w:t>
            </w:r>
          </w:p>
          <w:p w:rsidR="00000000" w:rsidRPr="00C469F2" w:rsidP="00C469F2">
            <w:pPr>
              <w:pStyle w:val="ListBullet2"/>
            </w:pPr>
            <w:r w:rsidRPr="00C469F2">
              <w:t>requirements for aerial linework - planning, establishing and implementing relevant aviation authority clearances; determining system requirements; aircrew familiarisa</w:t>
            </w:r>
            <w:r w:rsidRPr="00C469F2">
              <w:t>tion with network operations and equipment; and requirements for effective communications operations for aerial work</w:t>
            </w:r>
          </w:p>
          <w:p w:rsidR="00000000" w:rsidRPr="00C469F2" w:rsidP="00C469F2">
            <w:pPr>
              <w:pStyle w:val="ListBullet"/>
            </w:pPr>
            <w:r w:rsidRPr="00C469F2">
              <w:t>LV switching principles encompassing:</w:t>
            </w:r>
          </w:p>
          <w:p w:rsidR="00000000" w:rsidRPr="00C469F2" w:rsidP="00C469F2">
            <w:pPr>
              <w:pStyle w:val="ListBullet2"/>
            </w:pPr>
            <w:r w:rsidRPr="00C469F2">
              <w:t>standards, codes, legislation, supply authority regulations and/or enterprise requirements applicab</w:t>
            </w:r>
            <w:r w:rsidRPr="00C469F2">
              <w:t>le to switching of LV to a given schedule</w:t>
            </w:r>
          </w:p>
          <w:p w:rsidR="00000000" w:rsidRPr="00C469F2" w:rsidP="00C469F2">
            <w:pPr>
              <w:pStyle w:val="ListBullet2"/>
            </w:pPr>
            <w:r w:rsidRPr="00C469F2">
              <w:t>requirements for the use of manuals, system diagrams/plans and drawings - types, characteristics and capabilities of electrical apparatus; use, characteristics and capabilities of specialised tools and testing equi</w:t>
            </w:r>
            <w:r w:rsidRPr="00C469F2">
              <w:t>pment; and LV network interconnectors source of possible back-feed</w:t>
            </w:r>
          </w:p>
          <w:p w:rsidR="00000000" w:rsidRPr="00C469F2" w:rsidP="00C469F2">
            <w:pPr>
              <w:pStyle w:val="ListBullet2"/>
            </w:pPr>
            <w:r w:rsidRPr="00C469F2">
              <w:t>LV switching techniques - identifying hazards, assessing and controlling risks associated with LV switching operations, electrical access permits, operational procedures and earthing proced</w:t>
            </w:r>
            <w:r w:rsidRPr="00C469F2">
              <w:t>ures</w:t>
            </w:r>
          </w:p>
          <w:p w:rsidR="00000000" w:rsidRPr="00C469F2" w:rsidP="00C469F2">
            <w:pPr>
              <w:pStyle w:val="ListBullet2"/>
            </w:pPr>
            <w:r w:rsidRPr="00C469F2">
              <w:t>PPE for LV switching</w:t>
            </w:r>
          </w:p>
          <w:p w:rsidR="00000000" w:rsidRPr="00C469F2" w:rsidP="00C469F2">
            <w:pPr>
              <w:pStyle w:val="ListBullet"/>
            </w:pPr>
            <w:r w:rsidRPr="00C469F2">
              <w:t>safe working on energised direct current (d.c.) traction equipment encompassing:</w:t>
            </w:r>
          </w:p>
          <w:p w:rsidR="00000000" w:rsidRPr="00C469F2" w:rsidP="00C469F2">
            <w:pPr>
              <w:pStyle w:val="ListBullet2"/>
            </w:pPr>
            <w:r w:rsidRPr="00C469F2">
              <w:t>Commonwealth/state/territory/local government legislation, standards, codes, supply authority regulations and/or enterprise requirements</w:t>
            </w:r>
          </w:p>
          <w:p w:rsidR="00000000" w:rsidRPr="00C469F2" w:rsidP="00C469F2">
            <w:pPr>
              <w:pStyle w:val="ListBullet2"/>
            </w:pPr>
            <w:r w:rsidRPr="00C469F2">
              <w:t>safety precautions specific to working on energised LV d.c. traction overhead conductors and cables - safe approach distances; safe working practices, instructions and procedures; WHS/OHS hazards and precautions; identification of WHS/OHS hazards; assessme</w:t>
            </w:r>
            <w:r w:rsidRPr="00C469F2">
              <w:t>nt and control of WHS/OHS risks; types, selection, maintenance, storage and use of PPE; dangers of working in confined spaces and at heights; notification to work systems; safe working policies, procedures and practices when using/operating specialised equ</w:t>
            </w:r>
            <w:r w:rsidRPr="00C469F2">
              <w:t xml:space="preserve">ipment and tools; and emergency response and rescue, including first aid </w:t>
            </w:r>
          </w:p>
          <w:p w:rsidR="00000000" w:rsidRPr="00C469F2" w:rsidP="00C469F2">
            <w:pPr>
              <w:pStyle w:val="ListBullet2"/>
            </w:pPr>
            <w:r w:rsidRPr="00C469F2">
              <w:t>techniques in installation, maintenance, replacing and repairing of energised d.c. traction overhead conductors, cables and equipment - span, cross-span, head-span, section insulator</w:t>
            </w:r>
            <w:r w:rsidRPr="00C469F2">
              <w:t>, support equipment, tramway support network, catenary, dropper, contact/trolley, feeder/in-span feeder and drape/potential jumper</w:t>
            </w:r>
          </w:p>
          <w:p w:rsidR="00000000" w:rsidRPr="00C469F2" w:rsidP="00C469F2">
            <w:pPr>
              <w:pStyle w:val="ListBullet2"/>
            </w:pPr>
            <w:r w:rsidRPr="00C469F2">
              <w:t>techniques in carrying out work on energised d.c. traction overhead conductors, cables and equipment - removing trapped forei</w:t>
            </w:r>
            <w:r w:rsidRPr="00C469F2">
              <w:t>gn objects, profiling and vertical adjustment of contact or trolley wire</w:t>
            </w:r>
          </w:p>
          <w:p w:rsidR="00000000" w:rsidRPr="00C469F2" w:rsidP="00C469F2">
            <w:pPr>
              <w:pStyle w:val="ListBullet2"/>
            </w:pPr>
            <w:r w:rsidRPr="00C469F2">
              <w:t>techniques in using plant, equipment and/or tools to carry out work on energised d.c. traction overhead conductors, cables and equipment - insulated elevating work vehicles; insulated</w:t>
            </w:r>
            <w:r w:rsidRPr="00C469F2">
              <w:t xml:space="preserve"> ladders; insulated work platforms; tensioning equipment; and insulated sticks, ropes, slings and chains</w:t>
            </w:r>
          </w:p>
          <w:p w:rsidR="00000000" w:rsidRPr="00C469F2" w:rsidP="00C469F2">
            <w:pPr>
              <w:pStyle w:val="ListBullet"/>
            </w:pPr>
            <w:r w:rsidRPr="00C469F2">
              <w:t>enterprise-specific policies and procedure instructions encompassing:</w:t>
            </w:r>
          </w:p>
          <w:p w:rsidR="00000000" w:rsidRPr="00C469F2" w:rsidP="00C469F2">
            <w:pPr>
              <w:pStyle w:val="ListBullet2"/>
            </w:pPr>
            <w:r w:rsidRPr="00C469F2">
              <w:t>responsibilities and duty of care of employer and employee relationship</w:t>
            </w:r>
          </w:p>
          <w:p w:rsidR="00000000" w:rsidRPr="00C469F2" w:rsidP="00C469F2">
            <w:pPr>
              <w:pStyle w:val="ListBullet2"/>
            </w:pPr>
            <w:r w:rsidRPr="00C469F2">
              <w:t>methods</w:t>
            </w:r>
            <w:r w:rsidRPr="00C469F2">
              <w:t xml:space="preserve"> of obtaining the up-to-date information on enterprise policies and procedures</w:t>
            </w:r>
          </w:p>
          <w:p w:rsidR="00000000" w:rsidRPr="00C469F2" w:rsidP="00C469F2">
            <w:pPr>
              <w:pStyle w:val="ListBullet2"/>
            </w:pPr>
            <w:r w:rsidRPr="00C469F2">
              <w:t>rules and regulations</w:t>
            </w:r>
          </w:p>
          <w:p w:rsidR="00000000" w:rsidRPr="00C469F2" w:rsidP="00C469F2">
            <w:pPr>
              <w:pStyle w:val="ListBullet2"/>
            </w:pPr>
            <w:r w:rsidRPr="00C469F2">
              <w:t>induction into workplace - location of work area and storage area, timetable, uniform, personal wellbeing, housekeeping rules, emergency procedures and eva</w:t>
            </w:r>
            <w:r w:rsidRPr="00C469F2">
              <w:t>cuation procedures</w:t>
            </w:r>
          </w:p>
          <w:p w:rsidR="00000000" w:rsidRPr="00C469F2" w:rsidP="00C469F2">
            <w:pPr>
              <w:pStyle w:val="ListBullet2"/>
            </w:pPr>
            <w:r w:rsidRPr="00C469F2">
              <w:t>techniques when dealing with others - working in teams, customer relation, and complaint and issues procedures</w:t>
            </w:r>
          </w:p>
          <w:p w:rsidR="00000000" w:rsidRPr="00C469F2" w:rsidP="00C469F2">
            <w:pPr>
              <w:pStyle w:val="ListBullet2"/>
            </w:pPr>
            <w:r w:rsidRPr="00C469F2">
              <w:t>overview of enterprise professional development - firefighting procedures, fatigue management, and training and competency dev</w:t>
            </w:r>
            <w:r w:rsidRPr="00C469F2">
              <w:t>elopment - understanding and promotion</w:t>
            </w:r>
          </w:p>
          <w:p w:rsidR="00000000" w:rsidRPr="00C469F2" w:rsidP="00C469F2">
            <w:pPr>
              <w:pStyle w:val="ListBullet"/>
            </w:pPr>
            <w:r w:rsidRPr="00C469F2">
              <w:t>enterprise-specific WHS/OHS instructions encompassing:</w:t>
            </w:r>
          </w:p>
          <w:p w:rsidR="00000000" w:rsidRPr="00C469F2" w:rsidP="00C469F2">
            <w:pPr>
              <w:pStyle w:val="ListBullet2"/>
            </w:pPr>
            <w:r w:rsidRPr="00C469F2">
              <w:t>standards, codes, legislation, supply authority regulations and specific enterprise regulations pertaining to WHS/OHS policies and procedures</w:t>
            </w:r>
          </w:p>
          <w:p w:rsidR="00000000" w:rsidRPr="00C469F2" w:rsidP="00C469F2">
            <w:pPr>
              <w:pStyle w:val="ListBullet2"/>
            </w:pPr>
            <w:r w:rsidRPr="00C469F2">
              <w:t>methods of obtaining the up-to-date information on enterprise WHS/OHS policies and procedures</w:t>
            </w:r>
          </w:p>
          <w:p w:rsidR="00000000" w:rsidRPr="00C469F2" w:rsidP="00C469F2">
            <w:pPr>
              <w:pStyle w:val="ListBullet2"/>
            </w:pPr>
            <w:r w:rsidRPr="00C469F2">
              <w:t>specific enterprise PPE - type and application; where and when to be used; method of replacement; responsibility of maintenance, including cleaning, inspection an</w:t>
            </w:r>
            <w:r w:rsidRPr="00C469F2">
              <w:t>d testing; and emergency response, rescue, evacuation and first aid procedures</w:t>
            </w:r>
          </w:p>
          <w:p w:rsidR="00000000" w:rsidRPr="00C469F2" w:rsidP="00C469F2">
            <w:pPr>
              <w:pStyle w:val="ListBullet2"/>
            </w:pPr>
            <w:r w:rsidRPr="00C469F2">
              <w:t>personal wellbeing – hygiene, fatigue/stress management and drugs/alcohol</w:t>
            </w:r>
          </w:p>
          <w:p w:rsidR="00000000" w:rsidRPr="00C469F2" w:rsidP="00C469F2">
            <w:pPr>
              <w:pStyle w:val="ListBullet2"/>
            </w:pPr>
            <w:r w:rsidRPr="00C469F2">
              <w:t>WHS/OHS training - induction training, specific hazard training, specific task or equipment training, e</w:t>
            </w:r>
            <w:r w:rsidRPr="00C469F2">
              <w:t>mergency and evacuation training, and training as part of broader programs, such as equipment operation</w:t>
            </w:r>
          </w:p>
          <w:p w:rsidR="00000000" w:rsidRPr="00C469F2" w:rsidP="00C469F2">
            <w:pPr>
              <w:pStyle w:val="ListBullet2"/>
            </w:pPr>
            <w:r w:rsidRPr="00C469F2">
              <w:t xml:space="preserve">WHS/OHS records - audits; inspection reports; workplace health and environmental monitoring records; training and instruction records; manufacturer and </w:t>
            </w:r>
            <w:r w:rsidRPr="00C469F2">
              <w:t>supplier information, such as material safety data sheets (MSDS); registers; maintenance reports; workers compensation and rehabilitation records; and first aid/medical records</w:t>
            </w:r>
          </w:p>
          <w:p w:rsidR="00000000" w:rsidRPr="00C469F2" w:rsidP="00C469F2">
            <w:pPr>
              <w:pStyle w:val="ListBullet"/>
            </w:pPr>
            <w:r w:rsidRPr="00C469F2">
              <w:t>enterprise-specific technical drawings and documents encompassing:</w:t>
            </w:r>
          </w:p>
          <w:p w:rsidR="00000000" w:rsidRPr="00C469F2" w:rsidP="00C469F2">
            <w:pPr>
              <w:pStyle w:val="ListBullet2"/>
            </w:pPr>
            <w:r w:rsidRPr="00C469F2">
              <w:t xml:space="preserve">types and </w:t>
            </w:r>
            <w:r w:rsidRPr="00C469F2">
              <w:t>application of enterprise-specific drawings and documents - electrical and electronic drawings, mechanical drawings, project charts, schedules, graphs, technical manuals and catalogues</w:t>
            </w:r>
          </w:p>
          <w:p w:rsidR="00000000" w:rsidRPr="00C469F2" w:rsidP="00C469F2">
            <w:pPr>
              <w:pStyle w:val="ListBullet2"/>
            </w:pPr>
            <w:r w:rsidRPr="00C469F2">
              <w:t xml:space="preserve">instructions/worksheets - types and application of enterprise-specific </w:t>
            </w:r>
            <w:r w:rsidRPr="00C469F2">
              <w:t>symbols and diagrams</w:t>
            </w:r>
          </w:p>
          <w:p w:rsidR="00000000" w:rsidRPr="00C469F2" w:rsidP="00C469F2">
            <w:pPr>
              <w:pStyle w:val="ListBullet2"/>
            </w:pPr>
            <w:r w:rsidRPr="00C469F2">
              <w:t>title box - description of parts and version control.</w:t>
            </w:r>
          </w:p>
        </w:tc>
      </w:tr>
    </w:tbl>
    <w:p w:rsidR="00000000" w:rsidRPr="00C469F2" w:rsidP="00C469F2">
      <w:pPr>
        <w:pStyle w:val="NoPaddingFontSize1"/>
      </w:pPr>
    </w:p>
    <w:p w:rsidR="00000000" w:rsidRPr="00C469F2" w:rsidP="00C469F2">
      <w:pPr>
        <w:pStyle w:val="AllowPageBreak"/>
      </w:pPr>
    </w:p>
    <w:p w:rsidR="00000000" w:rsidRPr="00C469F2" w:rsidP="00C469F2">
      <w:pPr>
        <w:pStyle w:val="Heading1"/>
      </w:pPr>
      <w:bookmarkStart w:id="14" w:name="O_1179909"/>
      <w:bookmarkEnd w:id="14"/>
      <w:r w:rsidRPr="00C469F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69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9F2" w:rsidP="00C469F2">
            <w:pPr>
              <w:pStyle w:val="BodyText"/>
            </w:pPr>
            <w:r w:rsidRPr="00C469F2">
              <w:t>Assessors must hold credentials specified within the Standards for Registered Training Organisations current at the time of assessment.</w:t>
            </w:r>
          </w:p>
          <w:p w:rsidR="00000000" w:rsidRPr="00C469F2" w:rsidP="00C469F2">
            <w:pPr>
              <w:pStyle w:val="BodyText"/>
            </w:pPr>
            <w:r w:rsidRPr="00C469F2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C469F2" w:rsidP="00C469F2">
            <w:pPr>
              <w:pStyle w:val="BodyText"/>
            </w:pPr>
            <w:r w:rsidRPr="00C469F2">
              <w:t>Assessment must occur in workplace operational</w:t>
            </w:r>
            <w:r w:rsidRPr="00C469F2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C469F2" w:rsidP="00C469F2">
            <w:pPr>
              <w:pStyle w:val="BodyText"/>
            </w:pPr>
            <w:r w:rsidRPr="00C469F2">
              <w:t>Assessment processes and techniques mus</w:t>
            </w:r>
            <w:r w:rsidRPr="00C469F2">
              <w:t>t be appropriate to the language, literacy and numeracy requirements of the work being performed and the needs of the candidate.</w:t>
            </w:r>
          </w:p>
          <w:p w:rsidR="00000000" w:rsidRPr="00C469F2" w:rsidP="00C469F2">
            <w:pPr>
              <w:pStyle w:val="BodyText"/>
            </w:pPr>
            <w:r w:rsidRPr="00C469F2">
              <w:t>Resources for assessment must include access to:</w:t>
            </w:r>
          </w:p>
          <w:p w:rsidR="00000000" w:rsidRPr="00C469F2" w:rsidP="00C469F2">
            <w:pPr>
              <w:pStyle w:val="ListBullet"/>
            </w:pPr>
            <w:r w:rsidRPr="00C469F2">
              <w:t>a range of relevant exercises, case studies and/or other simulations</w:t>
            </w:r>
          </w:p>
          <w:p w:rsidR="00000000" w:rsidRPr="00C469F2" w:rsidP="00C469F2">
            <w:pPr>
              <w:pStyle w:val="ListBullet"/>
            </w:pPr>
            <w:r w:rsidRPr="00C469F2">
              <w:t>relevant</w:t>
            </w:r>
            <w:r w:rsidRPr="00C469F2">
              <w:t xml:space="preserve"> and appropriate materials, tools, equipment and PPE currently used in industry</w:t>
            </w:r>
          </w:p>
          <w:p w:rsidR="00000000" w:rsidRPr="00C469F2" w:rsidP="00C469F2">
            <w:pPr>
              <w:pStyle w:val="ListBullet"/>
            </w:pPr>
            <w:r w:rsidRPr="00C469F2">
              <w:t xml:space="preserve">applicable documentation, including workplace procedures, equipment specifications, regulations, codes </w:t>
            </w:r>
            <w:r w:rsidRPr="00C469F2">
              <w:t>of practice and operation manuals.</w:t>
            </w:r>
          </w:p>
        </w:tc>
      </w:tr>
    </w:tbl>
    <w:p w:rsidR="00000000" w:rsidRPr="00C469F2" w:rsidP="00C469F2">
      <w:pPr>
        <w:pStyle w:val="NoPaddingFontSize1"/>
      </w:pPr>
    </w:p>
    <w:p w:rsidR="00000000" w:rsidRPr="00C469F2" w:rsidP="00C469F2">
      <w:pPr>
        <w:pStyle w:val="AllowPageBreak"/>
      </w:pPr>
    </w:p>
    <w:p w:rsidR="00000000" w:rsidRPr="00C469F2" w:rsidP="00C469F2">
      <w:pPr>
        <w:pStyle w:val="Heading1"/>
      </w:pPr>
      <w:bookmarkStart w:id="15" w:name="O_1179912"/>
      <w:bookmarkEnd w:id="15"/>
      <w:r w:rsidRPr="00C469F2">
        <w:t>Links</w:t>
      </w:r>
    </w:p>
    <w:p w:rsidR="00000000" w:rsidRPr="00C469F2" w:rsidP="008E0FFB">
      <w:pPr>
        <w:pStyle w:val="BodyText"/>
      </w:pPr>
      <w:r w:rsidRPr="00C469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E81D0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469F2" w:rsidP="00C469F2"/>
    <w:sectPr w:rsidSect="00C469F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9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9F2" w:rsidRPr="008E0FFB" w:rsidP="008E0F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9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FFB" w:rsidP="00C469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8E0FFB" w:rsidP="00C469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E0FFB" w:rsidP="00C469F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9F2" w:rsidP="00C469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E0FFB">
      <w:t>Approved</w:t>
    </w:r>
    <w:r w:rsidR="008E0FF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E0FFB">
      <w:rPr>
        <w:noProof/>
      </w:rPr>
      <w:t>9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E0FFB">
      <w:rPr>
        <w:noProof/>
      </w:rPr>
      <w:t>9</w:t>
    </w:r>
    <w:r>
      <w:rPr>
        <w:noProof/>
      </w:rPr>
      <w:fldChar w:fldCharType="end"/>
    </w:r>
  </w:p>
  <w:p w:rsidR="00C469F2" w:rsidP="00C469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E0FF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E0FFB">
      <w:t>Powering Skills Organisation</w:t>
    </w:r>
    <w:r w:rsidR="008E0FFB">
      <w:fldChar w:fldCharType="end"/>
    </w:r>
  </w:p>
  <w:p w:rsidR="00C469F2" w:rsidP="00C469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9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F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69F2" w:rsidRPr="008E0FFB" w:rsidP="008E0F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9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FFB" w:rsidRPr="002D2AF8" w:rsidP="00C469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UETDRRT007 Maintain energised traction overhead electrical apparatus using stick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E0FFB" w:rsidP="00C469F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9F2" w:rsidRPr="002D2AF8" w:rsidP="00C469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E0FFB">
      <w:t>UETDRRT007 Maintain energised traction overhead electrical apparatus using stick techniques</w:t>
    </w:r>
    <w:r w:rsidR="008E0FF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E0FFB">
      <w:rPr>
        <w:noProof/>
      </w:rPr>
      <w:t>2 March 2025</w:t>
    </w:r>
    <w:r>
      <w:fldChar w:fldCharType="end"/>
    </w:r>
  </w:p>
  <w:p w:rsidR="00C469F2" w:rsidP="00C469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1A1C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4CFC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3E3F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9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69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69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69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69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69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69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69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69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69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69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69F2"/>
  </w:style>
  <w:style w:type="character" w:customStyle="1" w:styleId="Heading1Char">
    <w:name w:val="Heading 1 Char"/>
    <w:basedOn w:val="DefaultParagraphFont"/>
    <w:link w:val="Heading1"/>
    <w:rsid w:val="00C469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69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69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69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69F2"/>
    <w:rPr>
      <w:b/>
      <w:spacing w:val="0"/>
    </w:rPr>
  </w:style>
  <w:style w:type="paragraph" w:styleId="ListBullet2">
    <w:name w:val="List Bullet 2"/>
    <w:basedOn w:val="List2"/>
    <w:rsid w:val="00C469F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69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69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469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69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69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69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69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69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69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69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69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69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69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69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69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69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69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69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69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69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69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69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69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69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69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69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69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69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69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69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69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69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69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69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69F2"/>
    <w:rPr>
      <w:i/>
    </w:rPr>
  </w:style>
  <w:style w:type="paragraph" w:styleId="Caption">
    <w:name w:val="caption"/>
    <w:basedOn w:val="BodyText"/>
    <w:next w:val="Normal"/>
    <w:qFormat/>
    <w:rsid w:val="00C469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69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69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69F2"/>
  </w:style>
  <w:style w:type="paragraph" w:styleId="TableofFigures">
    <w:name w:val="table of figures"/>
    <w:basedOn w:val="Normal"/>
    <w:next w:val="Normal"/>
    <w:semiHidden/>
    <w:rsid w:val="00C469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69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69F2"/>
    <w:rPr>
      <w:rFonts w:ascii="Wingdings" w:hAnsi="Wingdings"/>
    </w:rPr>
  </w:style>
  <w:style w:type="paragraph" w:customStyle="1" w:styleId="TableHeading">
    <w:name w:val="Table Heading"/>
    <w:basedOn w:val="HeadingBase"/>
    <w:rsid w:val="00C469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69F2"/>
    <w:rPr>
      <w:color w:val="0033CC"/>
      <w:u w:val="none"/>
    </w:rPr>
  </w:style>
  <w:style w:type="paragraph" w:customStyle="1" w:styleId="BodyTextRight">
    <w:name w:val="Body Text Right"/>
    <w:basedOn w:val="BodyText"/>
    <w:rsid w:val="00C469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69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69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69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69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69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69F2"/>
    <w:rPr>
      <w:sz w:val="32"/>
    </w:rPr>
  </w:style>
  <w:style w:type="paragraph" w:customStyle="1" w:styleId="HeadingProcedure">
    <w:name w:val="Heading Procedure"/>
    <w:basedOn w:val="HeadingBase"/>
    <w:next w:val="Normal"/>
    <w:rsid w:val="00C469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69F2"/>
    <w:pPr>
      <w:spacing w:before="60" w:after="60"/>
    </w:pPr>
  </w:style>
  <w:style w:type="paragraph" w:styleId="ListContinue">
    <w:name w:val="List Continue"/>
    <w:basedOn w:val="List"/>
    <w:rsid w:val="00C469F2"/>
    <w:pPr>
      <w:ind w:firstLine="0"/>
    </w:pPr>
  </w:style>
  <w:style w:type="paragraph" w:customStyle="1" w:styleId="ListNote">
    <w:name w:val="List Note"/>
    <w:basedOn w:val="List"/>
    <w:rsid w:val="00C469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69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69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69F2"/>
    <w:rPr>
      <w:rFonts w:ascii="Courier New" w:hAnsi="Courier New"/>
    </w:rPr>
  </w:style>
  <w:style w:type="paragraph" w:customStyle="1" w:styleId="NoteBullet">
    <w:name w:val="Note Bullet"/>
    <w:basedOn w:val="Note"/>
    <w:rsid w:val="00C469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69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69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69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69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69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69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69F2"/>
    <w:rPr>
      <w:b/>
      <w:smallCaps/>
    </w:rPr>
  </w:style>
  <w:style w:type="paragraph" w:customStyle="1" w:styleId="TableListNumber">
    <w:name w:val="Table List Number"/>
    <w:basedOn w:val="ListNumber"/>
    <w:rsid w:val="00C469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69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69F2"/>
    <w:pPr>
      <w:numPr>
        <w:numId w:val="9"/>
      </w:numPr>
    </w:pPr>
  </w:style>
  <w:style w:type="paragraph" w:customStyle="1" w:styleId="ListAlpha2">
    <w:name w:val="List Alpha 2"/>
    <w:basedOn w:val="List2"/>
    <w:rsid w:val="00C469F2"/>
    <w:pPr>
      <w:numPr>
        <w:numId w:val="8"/>
      </w:numPr>
    </w:pPr>
  </w:style>
  <w:style w:type="paragraph" w:styleId="List2">
    <w:name w:val="List 2"/>
    <w:basedOn w:val="BodyText"/>
    <w:rsid w:val="00C469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69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69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69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69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69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69F2"/>
    <w:pPr>
      <w:numPr>
        <w:numId w:val="4"/>
      </w:numPr>
    </w:pPr>
  </w:style>
  <w:style w:type="paragraph" w:styleId="ListContinue2">
    <w:name w:val="List Continue 2"/>
    <w:basedOn w:val="List2"/>
    <w:rsid w:val="00C469F2"/>
    <w:pPr>
      <w:ind w:firstLine="0"/>
    </w:pPr>
  </w:style>
  <w:style w:type="paragraph" w:styleId="ListContinue3">
    <w:name w:val="List Continue 3"/>
    <w:basedOn w:val="List3"/>
    <w:rsid w:val="00C469F2"/>
    <w:pPr>
      <w:ind w:left="1021" w:firstLine="0"/>
    </w:pPr>
  </w:style>
  <w:style w:type="paragraph" w:styleId="ListContinue4">
    <w:name w:val="List Continue 4"/>
    <w:basedOn w:val="List4"/>
    <w:rsid w:val="00C469F2"/>
    <w:pPr>
      <w:ind w:firstLine="0"/>
    </w:pPr>
  </w:style>
  <w:style w:type="paragraph" w:styleId="ListContinue5">
    <w:name w:val="List Continue 5"/>
    <w:basedOn w:val="List5"/>
    <w:rsid w:val="00C469F2"/>
    <w:pPr>
      <w:ind w:firstLine="0"/>
    </w:pPr>
  </w:style>
  <w:style w:type="paragraph" w:styleId="ListNumber3">
    <w:name w:val="List Number 3"/>
    <w:basedOn w:val="List3"/>
    <w:rsid w:val="00C469F2"/>
    <w:pPr>
      <w:numPr>
        <w:numId w:val="5"/>
      </w:numPr>
    </w:pPr>
  </w:style>
  <w:style w:type="paragraph" w:styleId="ListNumber4">
    <w:name w:val="List Number 4"/>
    <w:basedOn w:val="List4"/>
    <w:rsid w:val="00C469F2"/>
    <w:pPr>
      <w:numPr>
        <w:numId w:val="6"/>
      </w:numPr>
    </w:pPr>
  </w:style>
  <w:style w:type="paragraph" w:styleId="ListNumber5">
    <w:name w:val="List Number 5"/>
    <w:basedOn w:val="List5"/>
    <w:rsid w:val="00C469F2"/>
    <w:pPr>
      <w:numPr>
        <w:numId w:val="7"/>
      </w:numPr>
    </w:pPr>
  </w:style>
  <w:style w:type="paragraph" w:styleId="BlockText">
    <w:name w:val="Block Text"/>
    <w:basedOn w:val="Normal"/>
    <w:rsid w:val="00C469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69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69F2"/>
    <w:rPr>
      <w:sz w:val="16"/>
      <w:vertAlign w:val="superscript"/>
    </w:rPr>
  </w:style>
  <w:style w:type="character" w:customStyle="1" w:styleId="Symbols">
    <w:name w:val="Symbols"/>
    <w:basedOn w:val="DefaultParagraphFont"/>
    <w:rsid w:val="00C469F2"/>
    <w:rPr>
      <w:rFonts w:ascii="Symbol" w:hAnsi="Symbol"/>
    </w:rPr>
  </w:style>
  <w:style w:type="character" w:customStyle="1" w:styleId="MenuOptions">
    <w:name w:val="Menu Options"/>
    <w:basedOn w:val="DefaultParagraphFont"/>
    <w:rsid w:val="00C469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69F2"/>
    <w:rPr>
      <w:b/>
    </w:rPr>
  </w:style>
  <w:style w:type="character" w:customStyle="1" w:styleId="Underlined">
    <w:name w:val="Underlined"/>
    <w:basedOn w:val="DefaultParagraphFont"/>
    <w:rsid w:val="00C469F2"/>
    <w:rPr>
      <w:u w:val="single"/>
    </w:rPr>
  </w:style>
  <w:style w:type="paragraph" w:customStyle="1" w:styleId="TableBodyTextRight">
    <w:name w:val="Table Body Text Right"/>
    <w:basedOn w:val="TableBodyText"/>
    <w:rsid w:val="00C469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69F2"/>
    <w:rPr>
      <w:sz w:val="18"/>
    </w:rPr>
  </w:style>
  <w:style w:type="paragraph" w:customStyle="1" w:styleId="BodySmallRight">
    <w:name w:val="Body Small Right"/>
    <w:basedOn w:val="BodyTextRight"/>
    <w:rsid w:val="00C469F2"/>
    <w:rPr>
      <w:sz w:val="18"/>
      <w:szCs w:val="18"/>
    </w:rPr>
  </w:style>
  <w:style w:type="paragraph" w:customStyle="1" w:styleId="MarginEdition">
    <w:name w:val="Margin Edition"/>
    <w:basedOn w:val="MarginNote"/>
    <w:rsid w:val="00C469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69F2"/>
    <w:rPr>
      <w:sz w:val="2"/>
      <w:szCs w:val="2"/>
    </w:rPr>
  </w:style>
  <w:style w:type="character" w:customStyle="1" w:styleId="Small">
    <w:name w:val="Small"/>
    <w:basedOn w:val="DefaultParagraphFont"/>
    <w:rsid w:val="00C469F2"/>
    <w:rPr>
      <w:sz w:val="16"/>
    </w:rPr>
  </w:style>
  <w:style w:type="paragraph" w:customStyle="1" w:styleId="WideTable">
    <w:name w:val="Wide Table"/>
    <w:basedOn w:val="Normal"/>
    <w:rsid w:val="00C469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69F2"/>
  </w:style>
  <w:style w:type="paragraph" w:styleId="Quote">
    <w:name w:val="Quote"/>
    <w:basedOn w:val="Heading1"/>
    <w:link w:val="QuoteChar"/>
    <w:qFormat/>
    <w:rsid w:val="00C469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69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69F2"/>
    <w:pPr>
      <w:pageBreakBefore/>
    </w:pPr>
  </w:style>
  <w:style w:type="paragraph" w:customStyle="1" w:styleId="Border">
    <w:name w:val="Border"/>
    <w:basedOn w:val="Normal"/>
    <w:qFormat/>
    <w:rsid w:val="00C469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69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9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9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69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69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69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69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69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69F2"/>
    <w:rPr>
      <w:u w:val="single"/>
    </w:rPr>
  </w:style>
  <w:style w:type="character" w:customStyle="1" w:styleId="BoldandItalics">
    <w:name w:val="Bold and Italics"/>
    <w:qFormat/>
    <w:rsid w:val="00C469F2"/>
    <w:rPr>
      <w:b/>
      <w:i/>
      <w:u w:val="none"/>
    </w:rPr>
  </w:style>
  <w:style w:type="paragraph" w:styleId="BalloonText">
    <w:name w:val="Balloon Text"/>
    <w:basedOn w:val="Normal"/>
    <w:link w:val="BalloonTextChar"/>
    <w:rsid w:val="00C469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69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69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69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69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69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69F2"/>
    <w:pPr>
      <w:spacing w:before="0" w:after="0"/>
    </w:pPr>
  </w:style>
  <w:style w:type="paragraph" w:customStyle="1" w:styleId="BodyTextBold">
    <w:name w:val="Body Text Bold"/>
    <w:basedOn w:val="BodyText"/>
    <w:qFormat/>
    <w:rsid w:val="00C469F2"/>
    <w:rPr>
      <w:b/>
    </w:rPr>
  </w:style>
  <w:style w:type="character" w:styleId="Hyperlink">
    <w:name w:val="Hyperlink"/>
    <w:basedOn w:val="DefaultParagraphFont"/>
    <w:uiPriority w:val="99"/>
    <w:unhideWhenUsed/>
    <w:rsid w:val="008E0F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3029</Words>
  <Characters>20053</Characters>
  <Application>Microsoft Office Word</Application>
  <DocSecurity>0</DocSecurity>
  <Lines>527</Lines>
  <Paragraphs>265</Paragraphs>
  <ScaleCrop>false</ScaleCrop>
  <Company>Author-it Software Corporation Ltd.</Company>
  <LinksUpToDate>false</LinksUpToDate>
  <CharactersWithSpaces>22817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UETDRRT007 Maintain energised traction overhead electrical apparatus using stick techniques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2025-03-02T01:09:00Z</dcterms:created>
  <dcterms:modified xsi:type="dcterms:W3CDTF">2025-03-02T01:09:00Z</dcterms:modified>
</cp:coreProperties>
</file>