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76B" w:rsidP="0029376B">
      <w:pPr>
        <w:pStyle w:val="Title"/>
      </w:pPr>
      <w:r>
        <w:fldChar w:fldCharType="begin"/>
      </w:r>
      <w:r>
        <w:instrText xml:space="preserve"> TITLE   \* MERGEFORMAT </w:instrText>
      </w:r>
      <w:r>
        <w:fldChar w:fldCharType="separate"/>
      </w:r>
      <w:r>
        <w:t>UETDRRT004 Install traction overhead wiring systems</w:t>
      </w:r>
      <w:r>
        <w:fldChar w:fldCharType="end"/>
      </w:r>
    </w:p>
    <w:p w:rsidR="0029376B" w:rsidP="0029376B">
      <w:pPr>
        <w:pStyle w:val="Version"/>
        <w:sectPr w:rsidSect="007E42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245" w:rsidP="007E4245">
      <w:pPr>
        <w:pStyle w:val="SuperHeading"/>
      </w:pPr>
      <w:r w:rsidRPr="007E4245">
        <w:t>UETDRRT004 Install traction overhead wiring systems</w:t>
      </w:r>
    </w:p>
    <w:p w:rsidR="00000000" w:rsidRPr="007E4245" w:rsidP="007E4245">
      <w:pPr>
        <w:pStyle w:val="Heading1"/>
      </w:pPr>
      <w:bookmarkStart w:id="1" w:name="O_1179839"/>
      <w:bookmarkEnd w:id="1"/>
      <w:r w:rsidRPr="007E4245">
        <w:t>Modification History</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Release 1. This is the first release of this unit of competency in the UET Transmission, Distribution and Rail Sector Training Package Release 2.0.</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2" w:name="O_1179840"/>
      <w:bookmarkEnd w:id="2"/>
      <w:r w:rsidRPr="007E4245">
        <w:t>Application</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This unit involves the skills and knowledge r</w:t>
            </w:r>
            <w:r w:rsidRPr="007E4245">
              <w:t>equired to install traction overhead wiring systems in the electricity supply industry (ESI).</w:t>
            </w:r>
          </w:p>
          <w:p w:rsidR="00000000" w:rsidRPr="007E4245" w:rsidP="007E4245">
            <w:pPr>
              <w:pStyle w:val="BodyText"/>
            </w:pPr>
            <w:r w:rsidRPr="007E4245">
              <w:t>It includes installing associated conductors whilst undertaking safe working practices on or about the running line/track, identifying and confirming road/rail ma</w:t>
            </w:r>
            <w:r w:rsidRPr="007E4245">
              <w:t xml:space="preserve">nagement plans and electrical permits. </w:t>
            </w:r>
          </w:p>
          <w:p w:rsidR="00000000" w:rsidRPr="007E4245" w:rsidP="007E4245">
            <w:pPr>
              <w:pStyle w:val="BodyText"/>
            </w:pPr>
            <w:r w:rsidRPr="007E4245">
              <w:t>It also includes inspecting and checking to confirm conductors and hardware have been correctly installed in accordance with design, ensuring traction system is fit for service and updating installation data and rele</w:t>
            </w:r>
            <w:r w:rsidRPr="007E4245">
              <w:t>vant quality assurance documentation.</w:t>
            </w:r>
          </w:p>
          <w:p w:rsidR="00000000" w:rsidRPr="007E4245" w:rsidP="007E4245">
            <w:pPr>
              <w:pStyle w:val="BodyText"/>
            </w:pPr>
            <w:r w:rsidRPr="007E4245">
              <w:t>The application of the skills and knowledge described in this unit may require a licence/registration to practice in the workplace.</w:t>
            </w:r>
          </w:p>
          <w:p w:rsidR="00000000" w:rsidRPr="007E4245" w:rsidP="007E4245">
            <w:pPr>
              <w:pStyle w:val="BodyText"/>
            </w:pPr>
            <w:r w:rsidRPr="007E4245">
              <w:t>Other conditions may also apply under state and territory legislative and regulatory l</w:t>
            </w:r>
            <w:r w:rsidRPr="007E4245">
              <w:t>icensing requirement which must be confirmed prior to commencing this unit.</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3" w:name="O_1179841"/>
      <w:bookmarkEnd w:id="3"/>
      <w:r w:rsidRPr="007E4245">
        <w:t>Pre-requisite Unit</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UEECD0007 Apply work health and safety regulations, codes and practices in the workplace</w:t>
            </w:r>
          </w:p>
          <w:p w:rsidR="00000000" w:rsidRPr="007E4245" w:rsidP="007E4245">
            <w:pPr>
              <w:pStyle w:val="BodyText"/>
            </w:pPr>
            <w:r w:rsidRPr="007E4245">
              <w:t>UEECD0019 Fabricate, assemble and dismantle utiliti</w:t>
            </w:r>
            <w:r w:rsidRPr="007E4245">
              <w:t>es industry components</w:t>
            </w:r>
          </w:p>
          <w:p w:rsidR="00000000" w:rsidRPr="007E4245" w:rsidP="007E4245">
            <w:pPr>
              <w:pStyle w:val="BodyText"/>
            </w:pPr>
            <w:r w:rsidRPr="007E4245">
              <w:t>UEECD0044 Solve problems in multiple path circuits</w:t>
            </w:r>
          </w:p>
          <w:p w:rsidR="00000000" w:rsidRPr="007E4245" w:rsidP="007E4245">
            <w:pPr>
              <w:pStyle w:val="BodyText"/>
            </w:pPr>
            <w:r w:rsidRPr="007E4245">
              <w:t xml:space="preserve">UEECD0046 Solve problems in single path circuits </w:t>
            </w:r>
          </w:p>
          <w:p w:rsidR="00000000" w:rsidRPr="007E4245" w:rsidP="007E4245">
            <w:pPr>
              <w:pStyle w:val="BodyText"/>
            </w:pPr>
            <w:r w:rsidRPr="007E4245">
              <w:t>UEECD0051 Use drawings, diagrams, schedules, standards, codes and specifications</w:t>
            </w:r>
          </w:p>
          <w:p w:rsidR="00000000" w:rsidRPr="007E4245" w:rsidP="007E4245">
            <w:pPr>
              <w:pStyle w:val="BodyText"/>
            </w:pPr>
            <w:r w:rsidRPr="007E4245">
              <w:t>UEEEL0020 Solve problems in low voltage a.c. circui</w:t>
            </w:r>
            <w:r w:rsidRPr="007E4245">
              <w:t>ts</w:t>
            </w:r>
          </w:p>
          <w:p w:rsidR="00000000" w:rsidRPr="007E4245" w:rsidP="007E4245">
            <w:pPr>
              <w:pStyle w:val="BodyText"/>
            </w:pPr>
            <w:r w:rsidRPr="007E4245">
              <w:t>UEEEL0021 Solve problems in magnetic and electromagnetic devices</w:t>
            </w:r>
          </w:p>
          <w:p w:rsidR="00000000" w:rsidRPr="007E4245" w:rsidP="007E4245">
            <w:pPr>
              <w:pStyle w:val="BodyText"/>
            </w:pPr>
            <w:r w:rsidRPr="007E4245">
              <w:t>UETDREL001 Apply environmental requirements</w:t>
            </w:r>
          </w:p>
          <w:p w:rsidR="00000000" w:rsidRPr="007E4245" w:rsidP="007E4245">
            <w:pPr>
              <w:pStyle w:val="BodyText"/>
            </w:pPr>
            <w:r w:rsidRPr="007E4245">
              <w:t>UETDREL004 Operate plant and equipment in the vicinity of live electrical apparatus</w:t>
            </w:r>
          </w:p>
          <w:p w:rsidR="00000000" w:rsidRPr="007E4245" w:rsidP="007E4245">
            <w:pPr>
              <w:pStyle w:val="BodyText"/>
            </w:pPr>
            <w:r w:rsidRPr="007E4245">
              <w:t>UETDREL005 Work safely in the vicinity of live electrical apparatus</w:t>
            </w:r>
          </w:p>
          <w:p w:rsidR="00000000" w:rsidRPr="007E4245" w:rsidP="007E4245">
            <w:pPr>
              <w:pStyle w:val="BodyText"/>
            </w:pPr>
            <w:r w:rsidRPr="007E4245">
              <w:t>UETDRIS007 Install and maintain distribution overhead conductors and cables</w:t>
            </w:r>
          </w:p>
          <w:p w:rsidR="00000000" w:rsidRPr="007E4245" w:rsidP="007E4245">
            <w:pPr>
              <w:pStyle w:val="BodyText"/>
            </w:pPr>
            <w:r w:rsidRPr="007E4245">
              <w:t>UETDRIS012 Install and maintain poles, structures and hardware</w:t>
            </w:r>
          </w:p>
          <w:p w:rsidR="00000000" w:rsidRPr="007E4245" w:rsidP="007E4245">
            <w:pPr>
              <w:pStyle w:val="BodyText"/>
            </w:pPr>
            <w:r w:rsidRPr="007E4245">
              <w:t>UETDRRT002 Install overhead traction components a</w:t>
            </w:r>
            <w:r w:rsidRPr="007E4245">
              <w:t>nd equipment</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4" w:name="O_1179842"/>
      <w:bookmarkEnd w:id="4"/>
      <w:r w:rsidRPr="007E4245">
        <w:t>Competency Field</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Rail Traction</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5" w:name="O_1179843"/>
      <w:bookmarkEnd w:id="5"/>
      <w:r w:rsidRPr="007E4245">
        <w:t>Unit Sector</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Not applicable.</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6" w:name="O_1179844"/>
      <w:bookmarkEnd w:id="6"/>
      <w:r w:rsidRPr="007E424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E424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PERFORMANCE CRITERIA</w:t>
            </w:r>
          </w:p>
        </w:tc>
      </w:tr>
      <w:tr w:rsidTr="007E424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Performance criteria describe the performance needed to demonstrate achievement of the element.</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Prepare to install overhead traction wiring systems</w:t>
            </w: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Legislation, regulations, standards, codes of practice and organisational workplace requirements fo</w:t>
            </w:r>
            <w:r w:rsidRPr="007E4245">
              <w:t>r the work to be performed are referred to and confirmed</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Required design standards and construction plans are obtained</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Plant, tools, equipment, conductors and personal protective equipment (PPE) re</w:t>
            </w:r>
            <w:r w:rsidRPr="007E4245">
              <w:t>quired for work are determined, obtained and confirmed in working order</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 xml:space="preserve">Hazards are identified, risks assessed and control measures identified and applied </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 is prioritised and sequenced for completion in accordance with workplace requirem</w:t>
            </w:r>
            <w:r w:rsidRPr="007E4245">
              <w:t>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 permits are organised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Worksite, road or rail management plan is prepared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Environmental constraints applicable to the work are identified and control measures applied</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Installation of overhead traction wiring systems</w:t>
            </w: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Legislation, regulations, standards, codes of practice and organisational workplace requirements for the wo</w:t>
            </w:r>
            <w:r w:rsidRPr="007E4245">
              <w:t xml:space="preserve">rk to be performed are applied and monitored </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 xml:space="preserve">Lifting, working at heights and the use of plant, tools, equipment and PPE are carried out in accordance with </w:t>
            </w:r>
            <w:r w:rsidRPr="007E4245">
              <w:t>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Hazard control measures are monitored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 permits are instructed and issued and where appropriate signed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Worksite, road or rail management plan is established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Overhead traction wiring systems, including cables, fittings, traction conductors and associated equipment, are installed in accordance with job and work</w:t>
            </w:r>
            <w:r w:rsidRPr="007E4245">
              <w:t>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Overhead traction wiring systems is installed and completed in agreed timeframes, to design standards and with minimum waste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Profiling is checked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Incidents or unplanned events are responded to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Quality checks of work are undertaken in accordance with workplace requirements to ensure</w:t>
            </w:r>
            <w:r w:rsidRPr="007E4245">
              <w:t xml:space="preserve"> fit for service</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Completed work is checked against design standards, construction plans and drawings for compliance and anomalies reported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Incidents or unplanned events are reported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Worksite is rehabilitated, cleaned and made safe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Plant, tools and equipment are cleaned, checked, and returned to s</w:t>
            </w:r>
            <w:r w:rsidRPr="007E4245">
              <w:t>torage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Surplus materials are returned to storage or disposed of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t>Work permits are completed, and overhead traction equipment or components are fit for service in accordance with workplace requirements</w:t>
            </w:r>
          </w:p>
        </w:tc>
      </w:tr>
      <w:tr w:rsidTr="007E424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E424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E4245">
            <w:pPr>
              <w:pStyle w:val="BodyText"/>
              <w:rPr>
                <w:lang w:val="en-NZ"/>
              </w:rPr>
            </w:pPr>
            <w:r w:rsidRPr="007E4245">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Work records, reports and documentation are completed in accordance with workplace requirements</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7" w:name="O_1179845"/>
      <w:bookmarkEnd w:id="7"/>
      <w:r w:rsidRPr="007E4245">
        <w:t>Foundation Skills</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Foundation skills essential to performance are explicit in the performance criteria of this unit of competency.</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8" w:name="O_1179846"/>
      <w:bookmarkEnd w:id="8"/>
      <w:r w:rsidRPr="007E4245">
        <w:t>Range of Conditions</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Range is restricted to essential operating conditions and any other variables ess</w:t>
            </w:r>
            <w:r w:rsidRPr="007E4245">
              <w:t>ential to the work environment.</w:t>
            </w:r>
          </w:p>
          <w:p w:rsidR="00000000" w:rsidRPr="007E4245" w:rsidP="007E4245">
            <w:pPr>
              <w:pStyle w:val="BodyText"/>
            </w:pPr>
            <w:r w:rsidRPr="007E4245">
              <w:t>Non-essential conditions may be found in the UET Transmission, Distribution and Rail Sector Training Package Companion Volume Implementation Guide.</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9" w:name="O_1179847"/>
      <w:bookmarkEnd w:id="9"/>
      <w:r w:rsidRPr="007E4245">
        <w:t>Unit Mapping Information</w:t>
      </w:r>
    </w:p>
    <w:tbl>
      <w:tblPr>
        <w:tblW w:w="9497" w:type="dxa"/>
        <w:tblLayout w:type="fixed"/>
        <w:tblCellMar>
          <w:left w:w="62" w:type="dxa"/>
          <w:right w:w="62" w:type="dxa"/>
        </w:tblCellMar>
        <w:tblLook w:val="0000"/>
      </w:tblPr>
      <w:tblGrid>
        <w:gridCol w:w="9497"/>
      </w:tblGrid>
      <w:tr w:rsidTr="007E42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45" w:rsidP="007E4245">
            <w:pPr>
              <w:pStyle w:val="BodyText"/>
            </w:pPr>
            <w:r w:rsidRPr="007E4245">
              <w:t>This unit replaces and is equivalent to UETTDRRT21 Install traction overhead wiring systems.</w:t>
            </w:r>
          </w:p>
        </w:tc>
      </w:tr>
    </w:tbl>
    <w:p w:rsidR="00000000" w:rsidRPr="007E4245" w:rsidP="007E4245">
      <w:pPr>
        <w:pStyle w:val="NoPaddingFontSize1"/>
      </w:pPr>
    </w:p>
    <w:p w:rsidR="00000000" w:rsidRPr="007E4245" w:rsidP="007E4245">
      <w:pPr>
        <w:pStyle w:val="AllowPageBreak"/>
      </w:pPr>
    </w:p>
    <w:p w:rsidR="00000000" w:rsidRPr="007E4245" w:rsidP="007E4245">
      <w:pPr>
        <w:pStyle w:val="Heading1"/>
      </w:pPr>
      <w:bookmarkStart w:id="10" w:name="O_1179854"/>
      <w:bookmarkEnd w:id="10"/>
      <w:r w:rsidRPr="007E4245">
        <w:t>Links</w:t>
      </w:r>
    </w:p>
    <w:p w:rsidR="00000000" w:rsidRPr="007E4245" w:rsidP="0029376B">
      <w:pPr>
        <w:pStyle w:val="BodyText"/>
      </w:pPr>
      <w:r w:rsidRPr="007E424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9147B">
        <w:rPr>
          <w:rStyle w:val="Hyperlink"/>
        </w:rPr>
        <w:t>https://vetnet.gov.au/Pages/TrainingDocs.aspx?q=229bace1-b7bc-4653-9300-dffb13ecfad7</w:t>
      </w:r>
      <w:r>
        <w:fldChar w:fldCharType="end"/>
      </w:r>
    </w:p>
    <w:p w:rsidR="00000000" w:rsidRPr="007E4245" w:rsidP="007E4245"/>
    <w:sectPr w:rsidSect="007E42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45" w:rsidRPr="0029376B" w:rsidP="00293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76B" w:rsidP="007E4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376B" w:rsidP="007E42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376B" w:rsidP="007E4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245" w:rsidRPr="0029376B" w:rsidP="00293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76B" w:rsidRPr="002D2AF8" w:rsidP="007E4245">
    <w:pPr>
      <w:pStyle w:val="Header"/>
      <w:framePr w:wrap="around"/>
    </w:pPr>
    <w:r>
      <w:fldChar w:fldCharType="begin"/>
    </w:r>
    <w:r>
      <w:instrText xml:space="preserve"> TITLE   \* MERGEFORMAT </w:instrText>
    </w:r>
    <w:r>
      <w:fldChar w:fldCharType="separate"/>
    </w:r>
    <w:r>
      <w:t>UETDRRT004 Install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29376B" w:rsidP="007E4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245"/>
    <w:pPr>
      <w:spacing w:before="360" w:after="60"/>
      <w:outlineLvl w:val="0"/>
    </w:pPr>
    <w:rPr>
      <w:sz w:val="32"/>
    </w:rPr>
  </w:style>
  <w:style w:type="paragraph" w:styleId="Heading2">
    <w:name w:val="heading 2"/>
    <w:basedOn w:val="HeadingBase"/>
    <w:next w:val="BodyText"/>
    <w:link w:val="Heading2Char"/>
    <w:qFormat/>
    <w:rsid w:val="007E4245"/>
    <w:pPr>
      <w:keepLines/>
      <w:spacing w:before="240" w:after="120"/>
      <w:outlineLvl w:val="1"/>
    </w:pPr>
    <w:rPr>
      <w:sz w:val="28"/>
      <w:szCs w:val="40"/>
    </w:rPr>
  </w:style>
  <w:style w:type="paragraph" w:styleId="Heading3">
    <w:name w:val="heading 3"/>
    <w:basedOn w:val="HeadingBase"/>
    <w:next w:val="BodyText"/>
    <w:link w:val="Heading3Char"/>
    <w:qFormat/>
    <w:rsid w:val="007E4245"/>
    <w:pPr>
      <w:spacing w:before="180" w:after="120"/>
      <w:outlineLvl w:val="2"/>
    </w:pPr>
    <w:rPr>
      <w:spacing w:val="-10"/>
      <w:kern w:val="32"/>
    </w:rPr>
  </w:style>
  <w:style w:type="paragraph" w:styleId="Heading4">
    <w:name w:val="heading 4"/>
    <w:basedOn w:val="HeadingBase"/>
    <w:next w:val="BodyText"/>
    <w:link w:val="Heading4Char"/>
    <w:qFormat/>
    <w:rsid w:val="007E4245"/>
    <w:pPr>
      <w:spacing w:before="160" w:after="120"/>
      <w:outlineLvl w:val="3"/>
    </w:pPr>
    <w:rPr>
      <w:sz w:val="22"/>
    </w:rPr>
  </w:style>
  <w:style w:type="paragraph" w:styleId="Heading5">
    <w:name w:val="heading 5"/>
    <w:basedOn w:val="HeadingBase"/>
    <w:next w:val="Normal"/>
    <w:link w:val="Heading5Char"/>
    <w:qFormat/>
    <w:rsid w:val="007E4245"/>
    <w:pPr>
      <w:spacing w:before="80"/>
      <w:outlineLvl w:val="4"/>
    </w:pPr>
    <w:rPr>
      <w:color w:val="918585"/>
      <w:sz w:val="20"/>
    </w:rPr>
  </w:style>
  <w:style w:type="paragraph" w:styleId="Heading6">
    <w:name w:val="heading 6"/>
    <w:basedOn w:val="HeadingBase"/>
    <w:next w:val="Normal"/>
    <w:link w:val="Heading6Char"/>
    <w:qFormat/>
    <w:rsid w:val="007E4245"/>
    <w:pPr>
      <w:spacing w:before="60"/>
      <w:outlineLvl w:val="5"/>
    </w:pPr>
    <w:rPr>
      <w:color w:val="918585"/>
      <w:sz w:val="20"/>
    </w:rPr>
  </w:style>
  <w:style w:type="paragraph" w:styleId="Heading7">
    <w:name w:val="heading 7"/>
    <w:basedOn w:val="Normal"/>
    <w:next w:val="Normal"/>
    <w:link w:val="Heading7Char"/>
    <w:qFormat/>
    <w:rsid w:val="007E4245"/>
    <w:pPr>
      <w:ind w:left="720"/>
      <w:outlineLvl w:val="6"/>
    </w:pPr>
    <w:rPr>
      <w:i/>
    </w:rPr>
  </w:style>
  <w:style w:type="paragraph" w:styleId="Heading8">
    <w:name w:val="heading 8"/>
    <w:basedOn w:val="Normal"/>
    <w:next w:val="Normal"/>
    <w:link w:val="Heading8Char"/>
    <w:qFormat/>
    <w:rsid w:val="007E4245"/>
    <w:pPr>
      <w:ind w:left="720"/>
      <w:outlineLvl w:val="7"/>
    </w:pPr>
    <w:rPr>
      <w:i/>
    </w:rPr>
  </w:style>
  <w:style w:type="paragraph" w:styleId="Heading9">
    <w:name w:val="heading 9"/>
    <w:basedOn w:val="Normal"/>
    <w:next w:val="Normal"/>
    <w:link w:val="Heading9Char"/>
    <w:qFormat/>
    <w:rsid w:val="007E4245"/>
    <w:pPr>
      <w:ind w:left="720"/>
      <w:outlineLvl w:val="8"/>
    </w:pPr>
    <w:rPr>
      <w:i/>
    </w:rPr>
  </w:style>
  <w:style w:type="character" w:default="1" w:styleId="DefaultParagraphFont">
    <w:name w:val="Default Paragraph Font"/>
    <w:uiPriority w:val="1"/>
    <w:unhideWhenUsed/>
    <w:rsid w:val="007E4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245"/>
  </w:style>
  <w:style w:type="character" w:customStyle="1" w:styleId="Heading1Char">
    <w:name w:val="Heading 1 Char"/>
    <w:basedOn w:val="DefaultParagraphFont"/>
    <w:link w:val="Heading1"/>
    <w:rsid w:val="007E4245"/>
    <w:rPr>
      <w:rFonts w:ascii="Times New Roman" w:eastAsia="Times New Roman" w:hAnsi="Times New Roman" w:cs="Times New Roman"/>
      <w:b/>
      <w:sz w:val="32"/>
      <w:szCs w:val="20"/>
      <w:lang w:eastAsia="en-US"/>
    </w:rPr>
  </w:style>
  <w:style w:type="paragraph" w:styleId="BodyText">
    <w:name w:val="Body Text"/>
    <w:basedOn w:val="Normal"/>
    <w:link w:val="BodyTextChar"/>
    <w:rsid w:val="007E42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245"/>
    <w:rPr>
      <w:rFonts w:ascii="Times New Roman" w:eastAsia="Times New Roman" w:hAnsi="Times New Roman" w:cs="Times New Roman"/>
      <w:sz w:val="24"/>
      <w:lang w:eastAsia="en-US"/>
    </w:rPr>
  </w:style>
  <w:style w:type="character" w:customStyle="1" w:styleId="SpecialBold">
    <w:name w:val="Special Bold"/>
    <w:basedOn w:val="DefaultParagraphFont"/>
    <w:rsid w:val="007E4245"/>
    <w:rPr>
      <w:b/>
      <w:spacing w:val="0"/>
    </w:rPr>
  </w:style>
  <w:style w:type="paragraph" w:customStyle="1" w:styleId="SuperHeading">
    <w:name w:val="SuperHeading"/>
    <w:basedOn w:val="Normal"/>
    <w:rsid w:val="007E4245"/>
    <w:pPr>
      <w:spacing w:before="240" w:after="120"/>
      <w:outlineLvl w:val="0"/>
    </w:pPr>
    <w:rPr>
      <w:rFonts w:ascii="Times New Roman" w:hAnsi="Times New Roman"/>
      <w:b/>
      <w:sz w:val="32"/>
    </w:rPr>
  </w:style>
  <w:style w:type="paragraph" w:customStyle="1" w:styleId="AllowPageBreak">
    <w:name w:val="AllowPageBreak"/>
    <w:rsid w:val="007E42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4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245"/>
    <w:rPr>
      <w:rFonts w:ascii="Courier New" w:eastAsia="Times New Roman" w:hAnsi="Courier New" w:cs="Times New Roman"/>
      <w:i/>
      <w:szCs w:val="20"/>
      <w:lang w:eastAsia="en-US"/>
    </w:rPr>
  </w:style>
  <w:style w:type="paragraph" w:customStyle="1" w:styleId="HeadingBase">
    <w:name w:val="Heading Base"/>
    <w:rsid w:val="007E4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245"/>
    <w:pPr>
      <w:tabs>
        <w:tab w:val="right" w:leader="dot" w:pos="9072"/>
      </w:tabs>
      <w:ind w:left="567"/>
    </w:pPr>
    <w:rPr>
      <w:szCs w:val="22"/>
    </w:rPr>
  </w:style>
  <w:style w:type="paragraph" w:customStyle="1" w:styleId="TOCBase">
    <w:name w:val="TOC Base"/>
    <w:rsid w:val="007E4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245"/>
    <w:pPr>
      <w:tabs>
        <w:tab w:val="right" w:leader="dot" w:pos="9072"/>
      </w:tabs>
      <w:spacing w:before="40" w:after="40"/>
      <w:ind w:left="284"/>
    </w:pPr>
    <w:rPr>
      <w:rFonts w:ascii="Times New Roman" w:hAnsi="Times New Roman"/>
    </w:rPr>
  </w:style>
  <w:style w:type="paragraph" w:styleId="TOC1">
    <w:name w:val="toc 1"/>
    <w:basedOn w:val="TOCBase"/>
    <w:next w:val="Normal"/>
    <w:rsid w:val="007E4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245"/>
    <w:rPr>
      <w:rFonts w:ascii="Times New Roman" w:eastAsia="Times New Roman" w:hAnsi="Times New Roman" w:cs="Times New Roman"/>
      <w:sz w:val="16"/>
      <w:lang w:eastAsia="en-US"/>
    </w:rPr>
  </w:style>
  <w:style w:type="paragraph" w:styleId="Title">
    <w:name w:val="Title"/>
    <w:basedOn w:val="HeadingBase"/>
    <w:link w:val="TitleChar"/>
    <w:qFormat/>
    <w:rsid w:val="007E4245"/>
    <w:pPr>
      <w:spacing w:before="5040"/>
      <w:jc w:val="center"/>
    </w:pPr>
    <w:rPr>
      <w:sz w:val="48"/>
      <w:szCs w:val="72"/>
      <w:lang w:val="en-US"/>
    </w:rPr>
  </w:style>
  <w:style w:type="character" w:customStyle="1" w:styleId="TitleChar">
    <w:name w:val="Title Char"/>
    <w:basedOn w:val="DefaultParagraphFont"/>
    <w:link w:val="Title"/>
    <w:rsid w:val="007E4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245"/>
    <w:pPr>
      <w:tabs>
        <w:tab w:val="left" w:pos="3600"/>
        <w:tab w:val="left" w:pos="3958"/>
      </w:tabs>
    </w:pPr>
  </w:style>
  <w:style w:type="paragraph" w:styleId="List">
    <w:name w:val="List"/>
    <w:basedOn w:val="BodyText"/>
    <w:next w:val="BodyText"/>
    <w:rsid w:val="007E4245"/>
    <w:pPr>
      <w:tabs>
        <w:tab w:val="left" w:pos="340"/>
      </w:tabs>
      <w:spacing w:before="60" w:after="60"/>
      <w:ind w:left="340" w:hanging="340"/>
    </w:pPr>
  </w:style>
  <w:style w:type="paragraph" w:styleId="ListBullet">
    <w:name w:val="List Bullet"/>
    <w:basedOn w:val="List"/>
    <w:rsid w:val="007E4245"/>
    <w:pPr>
      <w:numPr>
        <w:numId w:val="10"/>
      </w:numPr>
      <w:tabs>
        <w:tab w:val="clear" w:pos="340"/>
      </w:tabs>
      <w:spacing w:before="40" w:after="40"/>
    </w:pPr>
  </w:style>
  <w:style w:type="paragraph" w:customStyle="1" w:styleId="Note">
    <w:name w:val="Note"/>
    <w:basedOn w:val="BodyText"/>
    <w:rsid w:val="007E4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245"/>
    <w:pPr>
      <w:framePr w:wrap="auto" w:hAnchor="text" w:y="6049"/>
    </w:pPr>
    <w:rPr>
      <w:color w:val="000000"/>
      <w:sz w:val="40"/>
    </w:rPr>
  </w:style>
  <w:style w:type="paragraph" w:customStyle="1" w:styleId="TOCTitle">
    <w:name w:val="TOCTitle"/>
    <w:basedOn w:val="Heading1"/>
    <w:rsid w:val="007E4245"/>
    <w:pPr>
      <w:spacing w:after="240"/>
      <w:jc w:val="center"/>
      <w:outlineLvl w:val="9"/>
    </w:pPr>
    <w:rPr>
      <w:caps/>
    </w:rPr>
  </w:style>
  <w:style w:type="paragraph" w:customStyle="1" w:styleId="Version">
    <w:name w:val="Version"/>
    <w:rsid w:val="007E42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245"/>
    <w:pPr>
      <w:numPr>
        <w:numId w:val="11"/>
      </w:numPr>
      <w:tabs>
        <w:tab w:val="clear" w:pos="680"/>
      </w:tabs>
    </w:pPr>
  </w:style>
  <w:style w:type="paragraph" w:styleId="Index1">
    <w:name w:val="index 1"/>
    <w:basedOn w:val="Normal"/>
    <w:next w:val="Normal"/>
    <w:semiHidden/>
    <w:rsid w:val="007E4245"/>
    <w:pPr>
      <w:keepNext w:val="0"/>
      <w:tabs>
        <w:tab w:val="right" w:pos="4176"/>
      </w:tabs>
      <w:ind w:left="198" w:hanging="198"/>
    </w:pPr>
    <w:rPr>
      <w:rFonts w:ascii="Garamond" w:hAnsi="Garamond"/>
    </w:rPr>
  </w:style>
  <w:style w:type="paragraph" w:styleId="IndexHeading">
    <w:name w:val="index heading"/>
    <w:basedOn w:val="Normal"/>
    <w:next w:val="Index1"/>
    <w:semiHidden/>
    <w:rsid w:val="007E4245"/>
    <w:pPr>
      <w:spacing w:before="120" w:after="120"/>
    </w:pPr>
    <w:rPr>
      <w:rFonts w:ascii="Arial" w:hAnsi="Arial"/>
      <w:b/>
      <w:color w:val="918585"/>
      <w:sz w:val="24"/>
    </w:rPr>
  </w:style>
  <w:style w:type="paragraph" w:styleId="Header">
    <w:name w:val="header"/>
    <w:basedOn w:val="Normal"/>
    <w:link w:val="HeaderChar"/>
    <w:rsid w:val="007E4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245"/>
    <w:rPr>
      <w:rFonts w:ascii="Times New Roman" w:eastAsia="Times New Roman" w:hAnsi="Times New Roman" w:cs="Times New Roman"/>
      <w:sz w:val="16"/>
      <w:szCs w:val="20"/>
      <w:lang w:val="en-GB" w:eastAsia="en-US"/>
    </w:rPr>
  </w:style>
  <w:style w:type="paragraph" w:customStyle="1" w:styleId="Chapter">
    <w:name w:val="Chapter"/>
    <w:basedOn w:val="Normal"/>
    <w:rsid w:val="007E4245"/>
    <w:pPr>
      <w:spacing w:before="240"/>
    </w:pPr>
    <w:rPr>
      <w:rFonts w:ascii="Times New Roman" w:hAnsi="Times New Roman"/>
      <w:smallCaps/>
      <w:spacing w:val="80"/>
      <w:sz w:val="28"/>
    </w:rPr>
  </w:style>
  <w:style w:type="paragraph" w:customStyle="1" w:styleId="InChapter">
    <w:name w:val="InChapter"/>
    <w:basedOn w:val="Heading3"/>
    <w:rsid w:val="007E4245"/>
    <w:pPr>
      <w:spacing w:after="240"/>
      <w:outlineLvl w:val="9"/>
    </w:pPr>
    <w:rPr>
      <w:noProof/>
    </w:rPr>
  </w:style>
  <w:style w:type="paragraph" w:styleId="Index2">
    <w:name w:val="index 2"/>
    <w:basedOn w:val="Normal"/>
    <w:next w:val="Normal"/>
    <w:semiHidden/>
    <w:rsid w:val="007E4245"/>
    <w:pPr>
      <w:tabs>
        <w:tab w:val="right" w:pos="4176"/>
      </w:tabs>
      <w:ind w:left="568" w:hanging="284"/>
    </w:pPr>
    <w:rPr>
      <w:rFonts w:ascii="Garamond" w:hAnsi="Garamond"/>
    </w:rPr>
  </w:style>
  <w:style w:type="paragraph" w:customStyle="1" w:styleId="Byline">
    <w:name w:val="Byline"/>
    <w:rsid w:val="007E4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245"/>
    <w:pPr>
      <w:tabs>
        <w:tab w:val="clear" w:pos="3600"/>
        <w:tab w:val="clear" w:pos="3958"/>
      </w:tabs>
      <w:jc w:val="right"/>
    </w:pPr>
  </w:style>
  <w:style w:type="character" w:styleId="Emphasis">
    <w:name w:val="Emphasis"/>
    <w:basedOn w:val="DefaultParagraphFont"/>
    <w:qFormat/>
    <w:rsid w:val="007E4245"/>
    <w:rPr>
      <w:i/>
    </w:rPr>
  </w:style>
  <w:style w:type="paragraph" w:styleId="Caption">
    <w:name w:val="caption"/>
    <w:basedOn w:val="BodyText"/>
    <w:next w:val="Normal"/>
    <w:qFormat/>
    <w:rsid w:val="007E4245"/>
    <w:pPr>
      <w:framePr w:w="2268" w:hSpace="181" w:vSpace="181" w:wrap="around" w:vAnchor="text" w:hAnchor="page" w:x="1135" w:y="285" w:anchorLock="1"/>
    </w:pPr>
    <w:rPr>
      <w:i/>
    </w:rPr>
  </w:style>
  <w:style w:type="paragraph" w:customStyle="1" w:styleId="MiniTOCTitle">
    <w:name w:val="MiniTOCTitle"/>
    <w:basedOn w:val="Heading4"/>
    <w:rsid w:val="007E4245"/>
    <w:pPr>
      <w:spacing w:before="240"/>
      <w:outlineLvl w:val="9"/>
    </w:pPr>
    <w:rPr>
      <w:noProof/>
      <w:sz w:val="24"/>
    </w:rPr>
  </w:style>
  <w:style w:type="paragraph" w:customStyle="1" w:styleId="MiniTOCItem">
    <w:name w:val="MiniTOCItem"/>
    <w:basedOn w:val="ListBullet"/>
    <w:rsid w:val="007E4245"/>
    <w:pPr>
      <w:numPr>
        <w:numId w:val="0"/>
      </w:numPr>
      <w:tabs>
        <w:tab w:val="right" w:leader="dot" w:pos="6521"/>
      </w:tabs>
      <w:spacing w:before="0" w:after="0"/>
    </w:pPr>
  </w:style>
  <w:style w:type="paragraph" w:customStyle="1" w:styleId="TOFTitle">
    <w:name w:val="TOFTitle"/>
    <w:basedOn w:val="TOCTitle"/>
    <w:rsid w:val="007E4245"/>
  </w:style>
  <w:style w:type="paragraph" w:styleId="TableofFigures">
    <w:name w:val="table of figures"/>
    <w:basedOn w:val="Normal"/>
    <w:next w:val="Normal"/>
    <w:semiHidden/>
    <w:rsid w:val="007E4245"/>
    <w:pPr>
      <w:tabs>
        <w:tab w:val="right" w:leader="dot" w:pos="9072"/>
      </w:tabs>
      <w:ind w:left="970" w:hanging="403"/>
    </w:pPr>
    <w:rPr>
      <w:rFonts w:ascii="Times New Roman" w:hAnsi="Times New Roman"/>
      <w:b/>
    </w:rPr>
  </w:style>
  <w:style w:type="paragraph" w:styleId="ListNumber">
    <w:name w:val="List Number"/>
    <w:basedOn w:val="List"/>
    <w:rsid w:val="007E4245"/>
    <w:pPr>
      <w:numPr>
        <w:numId w:val="13"/>
      </w:numPr>
      <w:tabs>
        <w:tab w:val="clear" w:pos="340"/>
      </w:tabs>
    </w:pPr>
  </w:style>
  <w:style w:type="character" w:customStyle="1" w:styleId="WingdingSymbols">
    <w:name w:val="Wingding Symbols"/>
    <w:rsid w:val="007E4245"/>
    <w:rPr>
      <w:rFonts w:ascii="Wingdings" w:hAnsi="Wingdings"/>
    </w:rPr>
  </w:style>
  <w:style w:type="paragraph" w:customStyle="1" w:styleId="TableHeading">
    <w:name w:val="Table Heading"/>
    <w:basedOn w:val="HeadingBase"/>
    <w:rsid w:val="007E4245"/>
    <w:pPr>
      <w:keepLines/>
      <w:pBdr>
        <w:bottom w:val="single" w:sz="6" w:space="1" w:color="918585"/>
      </w:pBdr>
      <w:spacing w:before="240"/>
    </w:pPr>
  </w:style>
  <w:style w:type="character" w:customStyle="1" w:styleId="HotSpot">
    <w:name w:val="HotSpot"/>
    <w:rsid w:val="007E4245"/>
    <w:rPr>
      <w:color w:val="0033CC"/>
      <w:u w:val="none"/>
    </w:rPr>
  </w:style>
  <w:style w:type="paragraph" w:customStyle="1" w:styleId="BodyTextRight">
    <w:name w:val="Body Text Right"/>
    <w:basedOn w:val="BodyText"/>
    <w:rsid w:val="007E4245"/>
    <w:pPr>
      <w:spacing w:before="0" w:after="0"/>
      <w:jc w:val="right"/>
    </w:pPr>
  </w:style>
  <w:style w:type="paragraph" w:styleId="Index3">
    <w:name w:val="index 3"/>
    <w:basedOn w:val="ListNumber2"/>
    <w:next w:val="Normal"/>
    <w:semiHidden/>
    <w:rsid w:val="007E4245"/>
    <w:pPr>
      <w:numPr>
        <w:numId w:val="0"/>
      </w:numPr>
      <w:tabs>
        <w:tab w:val="right" w:leader="dot" w:pos="4176"/>
      </w:tabs>
    </w:pPr>
  </w:style>
  <w:style w:type="paragraph" w:styleId="ListNumber2">
    <w:name w:val="List Number 2"/>
    <w:basedOn w:val="List2"/>
    <w:rsid w:val="007E4245"/>
    <w:pPr>
      <w:numPr>
        <w:numId w:val="8"/>
      </w:numPr>
      <w:tabs>
        <w:tab w:val="clear" w:pos="1060"/>
      </w:tabs>
    </w:pPr>
  </w:style>
  <w:style w:type="paragraph" w:customStyle="1" w:styleId="MarginNote">
    <w:name w:val="Margin Note"/>
    <w:basedOn w:val="BodyText"/>
    <w:rsid w:val="007E4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245"/>
    <w:rPr>
      <w:sz w:val="32"/>
    </w:rPr>
  </w:style>
  <w:style w:type="paragraph" w:customStyle="1" w:styleId="HeadingProcedure">
    <w:name w:val="Heading Procedure"/>
    <w:basedOn w:val="HeadingBase"/>
    <w:next w:val="Normal"/>
    <w:rsid w:val="007E4245"/>
    <w:pPr>
      <w:tabs>
        <w:tab w:val="left" w:pos="0"/>
      </w:tabs>
      <w:spacing w:before="120" w:after="60"/>
    </w:pPr>
    <w:rPr>
      <w:i/>
      <w:color w:val="918585"/>
      <w:sz w:val="22"/>
    </w:rPr>
  </w:style>
  <w:style w:type="paragraph" w:customStyle="1" w:styleId="TableBodyText">
    <w:name w:val="Table Body Text"/>
    <w:basedOn w:val="BodyText"/>
    <w:rsid w:val="007E4245"/>
    <w:pPr>
      <w:spacing w:before="60" w:after="60"/>
    </w:pPr>
  </w:style>
  <w:style w:type="paragraph" w:styleId="ListContinue">
    <w:name w:val="List Continue"/>
    <w:basedOn w:val="List"/>
    <w:rsid w:val="007E4245"/>
    <w:pPr>
      <w:ind w:firstLine="0"/>
    </w:pPr>
  </w:style>
  <w:style w:type="paragraph" w:customStyle="1" w:styleId="ListNote">
    <w:name w:val="List Note"/>
    <w:basedOn w:val="List"/>
    <w:rsid w:val="007E4245"/>
    <w:pPr>
      <w:pBdr>
        <w:top w:val="single" w:sz="6" w:space="2" w:color="918585"/>
        <w:bottom w:val="single" w:sz="6" w:space="2" w:color="918585"/>
      </w:pBdr>
      <w:tabs>
        <w:tab w:val="left" w:pos="1021"/>
      </w:tabs>
      <w:ind w:firstLine="0"/>
    </w:pPr>
  </w:style>
  <w:style w:type="paragraph" w:customStyle="1" w:styleId="Warning">
    <w:name w:val="Warning"/>
    <w:basedOn w:val="BodyText"/>
    <w:rsid w:val="007E4245"/>
    <w:pPr>
      <w:shd w:val="clear" w:color="auto" w:fill="D9D9D9"/>
      <w:tabs>
        <w:tab w:val="left" w:pos="992"/>
      </w:tabs>
      <w:ind w:left="119" w:right="119"/>
    </w:pPr>
    <w:rPr>
      <w:sz w:val="20"/>
    </w:rPr>
  </w:style>
  <w:style w:type="paragraph" w:customStyle="1" w:styleId="MarginIcons">
    <w:name w:val="Margin Icons"/>
    <w:basedOn w:val="BodyText"/>
    <w:rsid w:val="007E4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245"/>
    <w:rPr>
      <w:rFonts w:ascii="Courier New" w:hAnsi="Courier New"/>
    </w:rPr>
  </w:style>
  <w:style w:type="paragraph" w:customStyle="1" w:styleId="NoteBullet">
    <w:name w:val="Note Bullet"/>
    <w:basedOn w:val="Note"/>
    <w:rsid w:val="007E4245"/>
    <w:pPr>
      <w:tabs>
        <w:tab w:val="clear" w:pos="680"/>
      </w:tabs>
      <w:spacing w:before="60" w:after="60"/>
    </w:pPr>
  </w:style>
  <w:style w:type="paragraph" w:customStyle="1" w:styleId="SubHeading2">
    <w:name w:val="SubHeading2"/>
    <w:basedOn w:val="HeadingBase"/>
    <w:rsid w:val="007E4245"/>
    <w:pPr>
      <w:spacing w:before="240" w:after="60"/>
    </w:pPr>
    <w:rPr>
      <w:sz w:val="20"/>
    </w:rPr>
  </w:style>
  <w:style w:type="paragraph" w:customStyle="1" w:styleId="SubHeading1">
    <w:name w:val="SubHeading1"/>
    <w:basedOn w:val="HeadingBase"/>
    <w:rsid w:val="007E4245"/>
    <w:pPr>
      <w:spacing w:before="240" w:after="60"/>
    </w:pPr>
    <w:rPr>
      <w:color w:val="918585"/>
      <w:sz w:val="22"/>
    </w:rPr>
  </w:style>
  <w:style w:type="paragraph" w:customStyle="1" w:styleId="SideHeading">
    <w:name w:val="Side Heading"/>
    <w:basedOn w:val="HeadingBase"/>
    <w:rsid w:val="007E4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245"/>
    <w:pPr>
      <w:numPr>
        <w:numId w:val="9"/>
      </w:numPr>
    </w:pPr>
  </w:style>
  <w:style w:type="paragraph" w:styleId="PlainText">
    <w:name w:val="Plain Text"/>
    <w:basedOn w:val="Normal"/>
    <w:link w:val="PlainTextChar"/>
    <w:rsid w:val="007E4245"/>
    <w:rPr>
      <w:sz w:val="20"/>
    </w:rPr>
  </w:style>
  <w:style w:type="character" w:customStyle="1" w:styleId="PlainTextChar">
    <w:name w:val="Plain Text Char"/>
    <w:basedOn w:val="DefaultParagraphFont"/>
    <w:link w:val="PlainText"/>
    <w:rsid w:val="007E4245"/>
    <w:rPr>
      <w:rFonts w:ascii="Courier New" w:eastAsia="Times New Roman" w:hAnsi="Courier New" w:cs="Times New Roman"/>
      <w:sz w:val="20"/>
      <w:szCs w:val="20"/>
      <w:lang w:eastAsia="en-US"/>
    </w:rPr>
  </w:style>
  <w:style w:type="character" w:customStyle="1" w:styleId="MenuOption">
    <w:name w:val="Menu Option"/>
    <w:basedOn w:val="DefaultParagraphFont"/>
    <w:rsid w:val="007E4245"/>
    <w:rPr>
      <w:b/>
      <w:smallCaps/>
    </w:rPr>
  </w:style>
  <w:style w:type="paragraph" w:customStyle="1" w:styleId="TableListNumber">
    <w:name w:val="Table List Number"/>
    <w:basedOn w:val="ListNumber"/>
    <w:rsid w:val="007E4245"/>
    <w:pPr>
      <w:numPr>
        <w:numId w:val="0"/>
      </w:numPr>
    </w:pPr>
  </w:style>
  <w:style w:type="paragraph" w:styleId="TOC4">
    <w:name w:val="toc 4"/>
    <w:basedOn w:val="TOCBase"/>
    <w:next w:val="Normal"/>
    <w:semiHidden/>
    <w:rsid w:val="007E4245"/>
    <w:pPr>
      <w:tabs>
        <w:tab w:val="right" w:leader="dot" w:pos="9071"/>
      </w:tabs>
      <w:ind w:left="1701"/>
    </w:pPr>
  </w:style>
  <w:style w:type="paragraph" w:customStyle="1" w:styleId="ListAlpha">
    <w:name w:val="List Alpha"/>
    <w:basedOn w:val="List"/>
    <w:rsid w:val="007E4245"/>
    <w:pPr>
      <w:numPr>
        <w:numId w:val="7"/>
      </w:numPr>
    </w:pPr>
  </w:style>
  <w:style w:type="paragraph" w:customStyle="1" w:styleId="ListAlpha2">
    <w:name w:val="List Alpha 2"/>
    <w:basedOn w:val="List2"/>
    <w:rsid w:val="007E4245"/>
    <w:pPr>
      <w:numPr>
        <w:numId w:val="6"/>
      </w:numPr>
    </w:pPr>
  </w:style>
  <w:style w:type="paragraph" w:styleId="List2">
    <w:name w:val="List 2"/>
    <w:basedOn w:val="BodyText"/>
    <w:rsid w:val="007E4245"/>
    <w:pPr>
      <w:tabs>
        <w:tab w:val="left" w:pos="680"/>
      </w:tabs>
      <w:spacing w:before="60" w:after="60"/>
      <w:ind w:left="680" w:hanging="340"/>
    </w:pPr>
  </w:style>
  <w:style w:type="paragraph" w:styleId="List3">
    <w:name w:val="List 3"/>
    <w:basedOn w:val="BodyText"/>
    <w:rsid w:val="007E4245"/>
    <w:pPr>
      <w:tabs>
        <w:tab w:val="left" w:pos="1021"/>
      </w:tabs>
      <w:spacing w:before="60" w:after="60"/>
      <w:ind w:left="1020" w:hanging="340"/>
    </w:pPr>
  </w:style>
  <w:style w:type="paragraph" w:styleId="List4">
    <w:name w:val="List 4"/>
    <w:basedOn w:val="BodyText"/>
    <w:rsid w:val="007E4245"/>
    <w:pPr>
      <w:tabs>
        <w:tab w:val="left" w:pos="1361"/>
      </w:tabs>
      <w:spacing w:before="60" w:after="60"/>
      <w:ind w:left="1361" w:hanging="340"/>
    </w:pPr>
  </w:style>
  <w:style w:type="paragraph" w:styleId="List5">
    <w:name w:val="List 5"/>
    <w:basedOn w:val="BodyText"/>
    <w:rsid w:val="007E4245"/>
    <w:pPr>
      <w:tabs>
        <w:tab w:val="left" w:pos="1701"/>
      </w:tabs>
      <w:spacing w:before="60" w:after="60"/>
      <w:ind w:left="1701" w:hanging="340"/>
    </w:pPr>
  </w:style>
  <w:style w:type="paragraph" w:styleId="ListBullet3">
    <w:name w:val="List Bullet 3"/>
    <w:basedOn w:val="List3"/>
    <w:rsid w:val="007E4245"/>
    <w:pPr>
      <w:numPr>
        <w:numId w:val="12"/>
      </w:numPr>
      <w:tabs>
        <w:tab w:val="clear" w:pos="1021"/>
      </w:tabs>
      <w:ind w:left="1037" w:hanging="357"/>
    </w:pPr>
  </w:style>
  <w:style w:type="paragraph" w:styleId="ListBullet4">
    <w:name w:val="List Bullet 4"/>
    <w:basedOn w:val="List4"/>
    <w:rsid w:val="007E4245"/>
    <w:pPr>
      <w:numPr>
        <w:numId w:val="1"/>
      </w:numPr>
      <w:tabs>
        <w:tab w:val="clear" w:pos="1361"/>
      </w:tabs>
    </w:pPr>
  </w:style>
  <w:style w:type="paragraph" w:styleId="ListBullet5">
    <w:name w:val="List Bullet 5"/>
    <w:basedOn w:val="List5"/>
    <w:rsid w:val="007E4245"/>
    <w:pPr>
      <w:numPr>
        <w:numId w:val="2"/>
      </w:numPr>
    </w:pPr>
  </w:style>
  <w:style w:type="paragraph" w:styleId="ListContinue2">
    <w:name w:val="List Continue 2"/>
    <w:basedOn w:val="List2"/>
    <w:rsid w:val="007E4245"/>
    <w:pPr>
      <w:ind w:firstLine="0"/>
    </w:pPr>
  </w:style>
  <w:style w:type="paragraph" w:styleId="ListContinue3">
    <w:name w:val="List Continue 3"/>
    <w:basedOn w:val="List3"/>
    <w:rsid w:val="007E4245"/>
    <w:pPr>
      <w:ind w:left="1021" w:firstLine="0"/>
    </w:pPr>
  </w:style>
  <w:style w:type="paragraph" w:styleId="ListContinue4">
    <w:name w:val="List Continue 4"/>
    <w:basedOn w:val="List4"/>
    <w:rsid w:val="007E4245"/>
    <w:pPr>
      <w:ind w:firstLine="0"/>
    </w:pPr>
  </w:style>
  <w:style w:type="paragraph" w:styleId="ListContinue5">
    <w:name w:val="List Continue 5"/>
    <w:basedOn w:val="List5"/>
    <w:rsid w:val="007E4245"/>
    <w:pPr>
      <w:ind w:firstLine="0"/>
    </w:pPr>
  </w:style>
  <w:style w:type="paragraph" w:styleId="ListNumber3">
    <w:name w:val="List Number 3"/>
    <w:basedOn w:val="List3"/>
    <w:rsid w:val="007E4245"/>
    <w:pPr>
      <w:numPr>
        <w:numId w:val="3"/>
      </w:numPr>
    </w:pPr>
  </w:style>
  <w:style w:type="paragraph" w:styleId="ListNumber4">
    <w:name w:val="List Number 4"/>
    <w:basedOn w:val="List4"/>
    <w:rsid w:val="007E4245"/>
    <w:pPr>
      <w:numPr>
        <w:numId w:val="4"/>
      </w:numPr>
    </w:pPr>
  </w:style>
  <w:style w:type="paragraph" w:styleId="ListNumber5">
    <w:name w:val="List Number 5"/>
    <w:basedOn w:val="List5"/>
    <w:rsid w:val="007E4245"/>
    <w:pPr>
      <w:numPr>
        <w:numId w:val="5"/>
      </w:numPr>
    </w:pPr>
  </w:style>
  <w:style w:type="paragraph" w:styleId="BlockText">
    <w:name w:val="Block Text"/>
    <w:basedOn w:val="Normal"/>
    <w:rsid w:val="007E4245"/>
    <w:pPr>
      <w:spacing w:after="120"/>
      <w:ind w:left="1440" w:right="1440"/>
    </w:pPr>
  </w:style>
  <w:style w:type="character" w:customStyle="1" w:styleId="Subscript">
    <w:name w:val="Subscript"/>
    <w:basedOn w:val="DefaultParagraphFont"/>
    <w:rsid w:val="007E4245"/>
    <w:rPr>
      <w:sz w:val="16"/>
      <w:vertAlign w:val="subscript"/>
    </w:rPr>
  </w:style>
  <w:style w:type="character" w:customStyle="1" w:styleId="Superscript">
    <w:name w:val="Superscript"/>
    <w:basedOn w:val="DefaultParagraphFont"/>
    <w:rsid w:val="007E4245"/>
    <w:rPr>
      <w:sz w:val="16"/>
      <w:vertAlign w:val="superscript"/>
    </w:rPr>
  </w:style>
  <w:style w:type="character" w:customStyle="1" w:styleId="Symbols">
    <w:name w:val="Symbols"/>
    <w:basedOn w:val="DefaultParagraphFont"/>
    <w:rsid w:val="007E4245"/>
    <w:rPr>
      <w:rFonts w:ascii="Symbol" w:hAnsi="Symbol"/>
    </w:rPr>
  </w:style>
  <w:style w:type="character" w:customStyle="1" w:styleId="MenuOptions">
    <w:name w:val="Menu Options"/>
    <w:basedOn w:val="DefaultParagraphFont"/>
    <w:rsid w:val="007E4245"/>
    <w:rPr>
      <w:rFonts w:ascii="Arial Narrow" w:hAnsi="Arial Narrow"/>
      <w:smallCaps/>
    </w:rPr>
  </w:style>
  <w:style w:type="character" w:customStyle="1" w:styleId="Buttons">
    <w:name w:val="Buttons"/>
    <w:basedOn w:val="DefaultParagraphFont"/>
    <w:rsid w:val="007E4245"/>
    <w:rPr>
      <w:b/>
    </w:rPr>
  </w:style>
  <w:style w:type="character" w:customStyle="1" w:styleId="Underlined">
    <w:name w:val="Underlined"/>
    <w:basedOn w:val="DefaultParagraphFont"/>
    <w:rsid w:val="007E4245"/>
    <w:rPr>
      <w:u w:val="single"/>
    </w:rPr>
  </w:style>
  <w:style w:type="paragraph" w:customStyle="1" w:styleId="TableBodyTextRight">
    <w:name w:val="Table Body Text Right"/>
    <w:basedOn w:val="TableBodyText"/>
    <w:rsid w:val="007E4245"/>
    <w:pPr>
      <w:widowControl w:val="0"/>
      <w:autoSpaceDE w:val="0"/>
      <w:autoSpaceDN w:val="0"/>
      <w:adjustRightInd w:val="0"/>
      <w:jc w:val="right"/>
    </w:pPr>
    <w:rPr>
      <w:rFonts w:cs="Arial"/>
      <w:szCs w:val="18"/>
    </w:rPr>
  </w:style>
  <w:style w:type="paragraph" w:customStyle="1" w:styleId="CopyrightText">
    <w:name w:val="Copyright Text"/>
    <w:basedOn w:val="BodyText"/>
    <w:rsid w:val="007E4245"/>
    <w:rPr>
      <w:sz w:val="18"/>
    </w:rPr>
  </w:style>
  <w:style w:type="paragraph" w:customStyle="1" w:styleId="BodySmallRight">
    <w:name w:val="Body Small Right"/>
    <w:basedOn w:val="BodyTextRight"/>
    <w:rsid w:val="007E4245"/>
    <w:rPr>
      <w:sz w:val="18"/>
      <w:szCs w:val="18"/>
    </w:rPr>
  </w:style>
  <w:style w:type="paragraph" w:customStyle="1" w:styleId="MarginEdition">
    <w:name w:val="Margin Edition"/>
    <w:basedOn w:val="MarginNote"/>
    <w:rsid w:val="007E4245"/>
    <w:pPr>
      <w:spacing w:before="0" w:after="0"/>
    </w:pPr>
    <w:rPr>
      <w:rFonts w:ascii="Times New Roman" w:hAnsi="Times New Roman"/>
      <w:color w:val="999999"/>
    </w:rPr>
  </w:style>
  <w:style w:type="paragraph" w:customStyle="1" w:styleId="Spacer">
    <w:name w:val="Spacer"/>
    <w:basedOn w:val="Normal"/>
    <w:rsid w:val="007E4245"/>
    <w:rPr>
      <w:sz w:val="2"/>
      <w:szCs w:val="2"/>
    </w:rPr>
  </w:style>
  <w:style w:type="character" w:customStyle="1" w:styleId="Small">
    <w:name w:val="Small"/>
    <w:basedOn w:val="DefaultParagraphFont"/>
    <w:rsid w:val="007E4245"/>
    <w:rPr>
      <w:sz w:val="16"/>
    </w:rPr>
  </w:style>
  <w:style w:type="paragraph" w:customStyle="1" w:styleId="WideTable">
    <w:name w:val="Wide Table"/>
    <w:basedOn w:val="Normal"/>
    <w:rsid w:val="007E4245"/>
    <w:pPr>
      <w:ind w:left="-1418"/>
    </w:pPr>
    <w:rPr>
      <w:sz w:val="2"/>
      <w:szCs w:val="2"/>
    </w:rPr>
  </w:style>
  <w:style w:type="character" w:styleId="PageNumber">
    <w:name w:val="page number"/>
    <w:basedOn w:val="DefaultParagraphFont"/>
    <w:rsid w:val="007E4245"/>
  </w:style>
  <w:style w:type="paragraph" w:styleId="Quote">
    <w:name w:val="Quote"/>
    <w:basedOn w:val="Heading1"/>
    <w:link w:val="QuoteChar"/>
    <w:qFormat/>
    <w:rsid w:val="007E4245"/>
    <w:rPr>
      <w:b w:val="0"/>
      <w:sz w:val="72"/>
      <w:szCs w:val="72"/>
      <w:lang w:val="en-NZ"/>
    </w:rPr>
  </w:style>
  <w:style w:type="character" w:customStyle="1" w:styleId="QuoteChar">
    <w:name w:val="Quote Char"/>
    <w:basedOn w:val="DefaultParagraphFont"/>
    <w:link w:val="Quote"/>
    <w:rsid w:val="007E4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245"/>
    <w:pPr>
      <w:pageBreakBefore/>
    </w:pPr>
  </w:style>
  <w:style w:type="paragraph" w:customStyle="1" w:styleId="Border">
    <w:name w:val="Border"/>
    <w:basedOn w:val="Normal"/>
    <w:qFormat/>
    <w:rsid w:val="007E4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245"/>
    <w:rPr>
      <w:b/>
      <w:bCs/>
      <w:i/>
      <w:iCs/>
      <w:color w:val="auto"/>
    </w:rPr>
  </w:style>
  <w:style w:type="paragraph" w:styleId="IntenseQuote">
    <w:name w:val="Intense Quote"/>
    <w:basedOn w:val="Normal"/>
    <w:next w:val="Normal"/>
    <w:link w:val="IntenseQuoteChar"/>
    <w:uiPriority w:val="30"/>
    <w:qFormat/>
    <w:rsid w:val="007E4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245"/>
    <w:rPr>
      <w:smallCaps/>
      <w:color w:val="auto"/>
      <w:u w:val="single"/>
    </w:rPr>
  </w:style>
  <w:style w:type="character" w:styleId="IntenseReference">
    <w:name w:val="Intense Reference"/>
    <w:basedOn w:val="DefaultParagraphFont"/>
    <w:uiPriority w:val="32"/>
    <w:qFormat/>
    <w:rsid w:val="007E4245"/>
    <w:rPr>
      <w:b/>
      <w:bCs/>
      <w:smallCaps/>
      <w:color w:val="auto"/>
      <w:spacing w:val="5"/>
      <w:u w:val="single"/>
    </w:rPr>
  </w:style>
  <w:style w:type="paragraph" w:customStyle="1" w:styleId="2ColumnHeading">
    <w:name w:val="2Column Heading"/>
    <w:basedOn w:val="BodyText"/>
    <w:qFormat/>
    <w:rsid w:val="007E4245"/>
    <w:pPr>
      <w:spacing w:after="60"/>
      <w:ind w:left="-2268"/>
    </w:pPr>
    <w:rPr>
      <w:b/>
    </w:rPr>
  </w:style>
  <w:style w:type="paragraph" w:customStyle="1" w:styleId="Heading1TOC">
    <w:name w:val="Heading1 TOC"/>
    <w:basedOn w:val="Normal"/>
    <w:qFormat/>
    <w:rsid w:val="007E4245"/>
    <w:pPr>
      <w:spacing w:before="240" w:after="120"/>
    </w:pPr>
    <w:rPr>
      <w:rFonts w:ascii="Times New Roman" w:hAnsi="Times New Roman"/>
      <w:b/>
      <w:sz w:val="32"/>
    </w:rPr>
  </w:style>
  <w:style w:type="paragraph" w:customStyle="1" w:styleId="Heading2TOC">
    <w:name w:val="Heading2 TOC"/>
    <w:basedOn w:val="Normal"/>
    <w:qFormat/>
    <w:rsid w:val="007E4245"/>
    <w:pPr>
      <w:spacing w:before="240" w:after="60"/>
    </w:pPr>
    <w:rPr>
      <w:rFonts w:ascii="Times New Roman" w:hAnsi="Times New Roman"/>
      <w:b/>
      <w:sz w:val="28"/>
    </w:rPr>
  </w:style>
  <w:style w:type="character" w:customStyle="1" w:styleId="Underline">
    <w:name w:val="Underline"/>
    <w:basedOn w:val="DefaultParagraphFont"/>
    <w:qFormat/>
    <w:rsid w:val="007E4245"/>
    <w:rPr>
      <w:u w:val="single"/>
    </w:rPr>
  </w:style>
  <w:style w:type="character" w:customStyle="1" w:styleId="BoldandItalics">
    <w:name w:val="Bold and Italics"/>
    <w:qFormat/>
    <w:rsid w:val="007E4245"/>
    <w:rPr>
      <w:b/>
      <w:i/>
      <w:u w:val="none"/>
    </w:rPr>
  </w:style>
  <w:style w:type="paragraph" w:styleId="BalloonText">
    <w:name w:val="Balloon Text"/>
    <w:basedOn w:val="Normal"/>
    <w:link w:val="BalloonTextChar"/>
    <w:rsid w:val="007E4245"/>
    <w:rPr>
      <w:rFonts w:ascii="Tahoma" w:hAnsi="Tahoma" w:cs="Tahoma"/>
      <w:sz w:val="16"/>
      <w:szCs w:val="16"/>
    </w:rPr>
  </w:style>
  <w:style w:type="character" w:customStyle="1" w:styleId="BalloonTextChar">
    <w:name w:val="Balloon Text Char"/>
    <w:basedOn w:val="DefaultParagraphFont"/>
    <w:link w:val="BalloonText"/>
    <w:rsid w:val="007E4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2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245"/>
    <w:rPr>
      <w:b/>
      <w:color w:val="660033"/>
      <w:spacing w:val="0"/>
    </w:rPr>
  </w:style>
  <w:style w:type="paragraph" w:customStyle="1" w:styleId="Nameditemlist">
    <w:name w:val="Named item list"/>
    <w:basedOn w:val="BodyText"/>
    <w:qFormat/>
    <w:rsid w:val="007E4245"/>
    <w:pPr>
      <w:tabs>
        <w:tab w:val="left" w:pos="2835"/>
      </w:tabs>
      <w:ind w:left="2835" w:hanging="2835"/>
    </w:pPr>
  </w:style>
  <w:style w:type="paragraph" w:customStyle="1" w:styleId="BodyTextnopadding">
    <w:name w:val="Body Text no padding"/>
    <w:basedOn w:val="BodyText"/>
    <w:qFormat/>
    <w:rsid w:val="007E4245"/>
    <w:pPr>
      <w:spacing w:before="0" w:after="0"/>
    </w:pPr>
  </w:style>
  <w:style w:type="paragraph" w:customStyle="1" w:styleId="BodyTextBold">
    <w:name w:val="Body Text Bold"/>
    <w:basedOn w:val="BodyText"/>
    <w:qFormat/>
    <w:rsid w:val="007E4245"/>
    <w:rPr>
      <w:b/>
    </w:rPr>
  </w:style>
  <w:style w:type="character" w:styleId="Hyperlink">
    <w:name w:val="Hyperlink"/>
    <w:basedOn w:val="DefaultParagraphFont"/>
    <w:uiPriority w:val="99"/>
    <w:unhideWhenUsed/>
    <w:rsid w:val="00293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5426</Characters>
  <Application>Microsoft Office Word</Application>
  <DocSecurity>0</DocSecurity>
  <Lines>235</Lines>
  <Paragraphs>118</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UETDRRT004 Install traction overhead wiring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2022-12-06T06:43:00Z</dcterms:created>
  <dcterms:modified xsi:type="dcterms:W3CDTF">2022-12-06T06:43:00Z</dcterms:modified>
</cp:coreProperties>
</file>