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6AE1" w:rsidP="00846A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UETDRDU009 Install, test and verify distribution underground cable installations</w:t>
      </w:r>
      <w:r>
        <w:fldChar w:fldCharType="end"/>
      </w:r>
    </w:p>
    <w:p w:rsidR="00846AE1" w:rsidP="00846AE1">
      <w:pPr>
        <w:pStyle w:val="Version"/>
        <w:sectPr w:rsidSect="00315E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15EA1" w:rsidP="00315EA1">
      <w:pPr>
        <w:pStyle w:val="SuperHeading"/>
      </w:pPr>
      <w:r w:rsidRPr="00315EA1">
        <w:t>UETDRDU009 Install, test and verify distribution underground cable installations</w:t>
      </w:r>
    </w:p>
    <w:p w:rsidR="00000000" w:rsidRPr="00315EA1" w:rsidP="00315EA1">
      <w:pPr>
        <w:pStyle w:val="Heading1"/>
      </w:pPr>
      <w:bookmarkStart w:id="1" w:name="O_1178453"/>
      <w:bookmarkEnd w:id="1"/>
      <w:r w:rsidRPr="00315EA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5E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EA1" w:rsidP="00315EA1">
            <w:pPr>
              <w:pStyle w:val="BodyText"/>
            </w:pPr>
            <w:r w:rsidRPr="00315EA1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315EA1" w:rsidP="00315EA1">
      <w:pPr>
        <w:pStyle w:val="NoPaddingFontSize1"/>
      </w:pPr>
    </w:p>
    <w:p w:rsidR="00000000" w:rsidRPr="00315EA1" w:rsidP="00315EA1">
      <w:pPr>
        <w:pStyle w:val="AllowPageBreak"/>
      </w:pPr>
    </w:p>
    <w:p w:rsidR="00000000" w:rsidRPr="00315EA1" w:rsidP="00315EA1">
      <w:pPr>
        <w:pStyle w:val="Heading1"/>
      </w:pPr>
      <w:bookmarkStart w:id="2" w:name="O_1178454"/>
      <w:bookmarkEnd w:id="2"/>
      <w:r w:rsidRPr="00315EA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5E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EA1" w:rsidP="00315EA1">
            <w:pPr>
              <w:pStyle w:val="BodyText"/>
            </w:pPr>
            <w:r w:rsidRPr="00315EA1">
              <w:t>This unit consolidates critical knowledge and skills developed throughout t</w:t>
            </w:r>
            <w:r w:rsidRPr="00315EA1">
              <w:t>he term of the qualification to install, test and verify distribution underground cable installations in the electricity supply industry (ESI).</w:t>
            </w:r>
          </w:p>
          <w:p w:rsidR="00000000" w:rsidRPr="00315EA1" w:rsidP="00315EA1">
            <w:pPr>
              <w:pStyle w:val="BodyText"/>
            </w:pPr>
            <w:r w:rsidRPr="00315EA1">
              <w:t>It includes the jointing, terminating and testing of underground cable and electrical equipment and the connecti</w:t>
            </w:r>
            <w:r w:rsidRPr="00315EA1">
              <w:t>on and testing of a customer connection.</w:t>
            </w:r>
          </w:p>
          <w:p w:rsidR="00000000" w:rsidRPr="00315EA1" w:rsidP="00315EA1">
            <w:pPr>
              <w:pStyle w:val="BodyText"/>
            </w:pPr>
            <w:r w:rsidRPr="00315EA1">
              <w:t>It also includes verifying the cable installation complies with the work plan and workplace requirements.</w:t>
            </w:r>
          </w:p>
          <w:p w:rsidR="00000000" w:rsidRPr="00315EA1" w:rsidP="00315EA1">
            <w:pPr>
              <w:pStyle w:val="BodyText"/>
            </w:pPr>
            <w:r w:rsidRPr="00315EA1">
              <w:t>The application of the skills and knowledge described in this unit may require a licence/registration to prac</w:t>
            </w:r>
            <w:r w:rsidRPr="00315EA1">
              <w:t>tice in the workplace.</w:t>
            </w:r>
          </w:p>
          <w:p w:rsidR="00000000" w:rsidRPr="00315EA1" w:rsidP="00315EA1">
            <w:pPr>
              <w:pStyle w:val="BodyText"/>
            </w:pPr>
            <w:r w:rsidRPr="00315EA1">
              <w:t>Other conditions may also apply under state and territory legislative and regulatory licensing requirements which must be confirmed prior to commencing this unit.</w:t>
            </w:r>
          </w:p>
        </w:tc>
      </w:tr>
    </w:tbl>
    <w:p w:rsidR="00000000" w:rsidRPr="00315EA1" w:rsidP="00315EA1">
      <w:pPr>
        <w:pStyle w:val="NoPaddingFontSize1"/>
      </w:pPr>
    </w:p>
    <w:p w:rsidR="00000000" w:rsidRPr="00315EA1" w:rsidP="00315EA1">
      <w:pPr>
        <w:pStyle w:val="AllowPageBreak"/>
      </w:pPr>
    </w:p>
    <w:p w:rsidR="00000000" w:rsidRPr="00315EA1" w:rsidP="00315EA1">
      <w:pPr>
        <w:pStyle w:val="Heading1"/>
      </w:pPr>
      <w:bookmarkStart w:id="3" w:name="O_1178455"/>
      <w:bookmarkEnd w:id="3"/>
      <w:r w:rsidRPr="00315EA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5E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EA1" w:rsidP="00315EA1">
            <w:pPr>
              <w:pStyle w:val="BodyText"/>
            </w:pPr>
            <w:r w:rsidRPr="00315EA1">
              <w:t>CPCCLDG3001 Licence to perform</w:t>
            </w:r>
            <w:r w:rsidRPr="00315EA1">
              <w:t xml:space="preserve"> dogging</w:t>
            </w:r>
          </w:p>
          <w:p w:rsidR="00000000" w:rsidRPr="00315EA1" w:rsidP="00315EA1">
            <w:pPr>
              <w:pStyle w:val="BodyText"/>
            </w:pPr>
            <w:r w:rsidRPr="00315EA1">
              <w:t>TLILIC0005 Licence to operate a boom-type elevating work platform (boom length 11 metres or more)</w:t>
            </w:r>
          </w:p>
          <w:p w:rsidR="00000000" w:rsidRPr="00315EA1" w:rsidP="00315EA1">
            <w:pPr>
              <w:pStyle w:val="BodyText"/>
            </w:pPr>
            <w:r w:rsidRPr="00315EA1">
              <w:t>UEECD0007 Apply work health and safety regulations, codes and practices in the workplace</w:t>
            </w:r>
          </w:p>
          <w:p w:rsidR="00000000" w:rsidRPr="00315EA1" w:rsidP="00315EA1">
            <w:pPr>
              <w:pStyle w:val="BodyText"/>
            </w:pPr>
            <w:r w:rsidRPr="00315EA1">
              <w:t>UEECD0019 Fabricate, assemble and dismantle utilities indust</w:t>
            </w:r>
            <w:r w:rsidRPr="00315EA1">
              <w:t>ry components</w:t>
            </w:r>
          </w:p>
          <w:p w:rsidR="00000000" w:rsidRPr="00315EA1" w:rsidP="00315EA1">
            <w:pPr>
              <w:pStyle w:val="BodyText"/>
            </w:pPr>
            <w:r w:rsidRPr="00315EA1">
              <w:t>UEECD0044 Solve problems in multiple path circuits</w:t>
            </w:r>
          </w:p>
          <w:p w:rsidR="00000000" w:rsidRPr="00315EA1" w:rsidP="00315EA1">
            <w:pPr>
              <w:pStyle w:val="BodyText"/>
            </w:pPr>
            <w:r w:rsidRPr="00315EA1">
              <w:t xml:space="preserve">UEECD0046 Solve problems in single path circuits </w:t>
            </w:r>
          </w:p>
          <w:p w:rsidR="00000000" w:rsidRPr="00315EA1" w:rsidP="00315EA1">
            <w:pPr>
              <w:pStyle w:val="BodyText"/>
            </w:pPr>
            <w:r w:rsidRPr="00315EA1">
              <w:t>UEECD0051 Use drawings, diagrams, schedules, standards, codes and specifications</w:t>
            </w:r>
          </w:p>
          <w:p w:rsidR="00000000" w:rsidRPr="00315EA1" w:rsidP="00315EA1">
            <w:pPr>
              <w:pStyle w:val="BodyText"/>
            </w:pPr>
            <w:r w:rsidRPr="00315EA1">
              <w:t>UEEEL0020 Solve problems in low voltage a.c. circuits</w:t>
            </w:r>
          </w:p>
          <w:p w:rsidR="00000000" w:rsidRPr="00315EA1" w:rsidP="00315EA1">
            <w:pPr>
              <w:pStyle w:val="BodyText"/>
            </w:pPr>
            <w:r w:rsidRPr="00315EA1">
              <w:t>UEEEL0021 Solve problems in magnetic and electromagnetic devices</w:t>
            </w:r>
          </w:p>
          <w:p w:rsidR="00000000" w:rsidRPr="00315EA1" w:rsidP="00315EA1">
            <w:pPr>
              <w:pStyle w:val="BodyText"/>
            </w:pPr>
            <w:r w:rsidRPr="00315EA1">
              <w:t>UETDRDU002 Inspect underground electrical apparatus</w:t>
            </w:r>
          </w:p>
          <w:p w:rsidR="00000000" w:rsidRPr="00315EA1" w:rsidP="00315EA1">
            <w:pPr>
              <w:pStyle w:val="BodyText"/>
            </w:pPr>
            <w:r w:rsidRPr="00315EA1">
              <w:t>UETDRDU013 Joint, terminate and maintain high voltage underground polymeric cable</w:t>
            </w:r>
          </w:p>
          <w:p w:rsidR="00000000" w:rsidRPr="00315EA1" w:rsidP="00315EA1">
            <w:pPr>
              <w:pStyle w:val="BodyText"/>
            </w:pPr>
            <w:r w:rsidRPr="00315EA1">
              <w:t>UETDRDU015 Joint, terminate and maintain low voltage unde</w:t>
            </w:r>
            <w:r w:rsidRPr="00315EA1">
              <w:t>rground polymeric cable</w:t>
            </w:r>
          </w:p>
          <w:p w:rsidR="00000000" w:rsidRPr="00315EA1" w:rsidP="00315EA1">
            <w:pPr>
              <w:pStyle w:val="BodyText"/>
            </w:pPr>
            <w:r w:rsidRPr="00315EA1">
              <w:t>UETDREL001 Apply environmental requirements</w:t>
            </w:r>
          </w:p>
          <w:p w:rsidR="00000000" w:rsidRPr="00315EA1" w:rsidP="00315EA1">
            <w:pPr>
              <w:pStyle w:val="BodyText"/>
            </w:pPr>
            <w:r w:rsidRPr="00315EA1">
              <w:t>UETDREL004 Operate plant and equipment in the vicinity of live electrical apparatus</w:t>
            </w:r>
          </w:p>
          <w:p w:rsidR="00000000" w:rsidRPr="00315EA1" w:rsidP="00315EA1">
            <w:pPr>
              <w:pStyle w:val="BodyText"/>
            </w:pPr>
            <w:r w:rsidRPr="00315EA1">
              <w:t>UETDREL005 Work safely in the vicinity of live electrical apparatus</w:t>
            </w:r>
          </w:p>
          <w:p w:rsidR="00000000" w:rsidRPr="00315EA1" w:rsidP="00315EA1">
            <w:pPr>
              <w:pStyle w:val="BodyText"/>
            </w:pPr>
            <w:r w:rsidRPr="00315EA1">
              <w:t>UETDRIS008 Install and maintain elec</w:t>
            </w:r>
            <w:r w:rsidRPr="00315EA1">
              <w:t>trical apparatus</w:t>
            </w:r>
          </w:p>
          <w:p w:rsidR="00000000" w:rsidRPr="00315EA1" w:rsidP="00315EA1">
            <w:pPr>
              <w:pStyle w:val="BodyText"/>
            </w:pPr>
            <w:r w:rsidRPr="00315EA1">
              <w:t>UETDRIS011 Install and maintain low voltage underground services</w:t>
            </w:r>
          </w:p>
        </w:tc>
      </w:tr>
    </w:tbl>
    <w:p w:rsidR="00000000" w:rsidRPr="00315EA1" w:rsidP="00315EA1">
      <w:pPr>
        <w:pStyle w:val="NoPaddingFontSize1"/>
      </w:pPr>
    </w:p>
    <w:p w:rsidR="00000000" w:rsidRPr="00315EA1" w:rsidP="00315EA1">
      <w:pPr>
        <w:pStyle w:val="AllowPageBreak"/>
      </w:pPr>
    </w:p>
    <w:p w:rsidR="00000000" w:rsidRPr="00315EA1" w:rsidP="00315EA1">
      <w:pPr>
        <w:pStyle w:val="Heading1"/>
      </w:pPr>
      <w:bookmarkStart w:id="4" w:name="O_1178456"/>
      <w:bookmarkEnd w:id="4"/>
      <w:r w:rsidRPr="00315EA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5E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EA1" w:rsidP="00315EA1">
            <w:pPr>
              <w:pStyle w:val="BodyText"/>
            </w:pPr>
            <w:r w:rsidRPr="00315EA1">
              <w:t>Distribution Underground</w:t>
            </w:r>
          </w:p>
        </w:tc>
      </w:tr>
    </w:tbl>
    <w:p w:rsidR="00000000" w:rsidRPr="00315EA1" w:rsidP="00315EA1">
      <w:pPr>
        <w:pStyle w:val="NoPaddingFontSize1"/>
      </w:pPr>
    </w:p>
    <w:p w:rsidR="00000000" w:rsidRPr="00315EA1" w:rsidP="00315EA1">
      <w:pPr>
        <w:pStyle w:val="AllowPageBreak"/>
      </w:pPr>
    </w:p>
    <w:p w:rsidR="00000000" w:rsidRPr="00315EA1" w:rsidP="00315EA1">
      <w:pPr>
        <w:pStyle w:val="Heading1"/>
      </w:pPr>
      <w:bookmarkStart w:id="5" w:name="O_1178457"/>
      <w:bookmarkEnd w:id="5"/>
      <w:r w:rsidRPr="00315EA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5E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EA1" w:rsidP="00315EA1">
            <w:pPr>
              <w:pStyle w:val="BodyText"/>
            </w:pPr>
            <w:r w:rsidRPr="00315EA1">
              <w:t>Not applicable.</w:t>
            </w:r>
          </w:p>
        </w:tc>
      </w:tr>
    </w:tbl>
    <w:p w:rsidR="00000000" w:rsidRPr="00315EA1" w:rsidP="00315EA1">
      <w:pPr>
        <w:pStyle w:val="NoPaddingFontSize1"/>
      </w:pPr>
    </w:p>
    <w:p w:rsidR="00000000" w:rsidRPr="00315EA1" w:rsidP="00315EA1">
      <w:pPr>
        <w:pStyle w:val="AllowPageBreak"/>
      </w:pPr>
    </w:p>
    <w:p w:rsidR="00000000" w:rsidRPr="00315EA1" w:rsidP="00315EA1">
      <w:pPr>
        <w:pStyle w:val="Heading1"/>
      </w:pPr>
      <w:bookmarkStart w:id="6" w:name="O_1178458"/>
      <w:bookmarkEnd w:id="6"/>
      <w:r w:rsidRPr="00315EA1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315E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EA1" w:rsidP="00315EA1">
            <w:pPr>
              <w:pStyle w:val="BodyText"/>
            </w:pPr>
            <w:r w:rsidRPr="00315EA1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EA1">
            <w:pPr>
              <w:pStyle w:val="BodyText"/>
              <w:rPr>
                <w:lang w:val="en-NZ"/>
              </w:rPr>
            </w:pPr>
            <w:r w:rsidRPr="00315EA1">
              <w:rPr>
                <w:rStyle w:val="SpecialBold"/>
              </w:rPr>
              <w:t>PERFORMANCE CRITERIA</w:t>
            </w:r>
          </w:p>
        </w:tc>
      </w:tr>
      <w:tr w:rsidTr="00315E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EA1">
            <w:pPr>
              <w:pStyle w:val="BodyText"/>
              <w:rPr>
                <w:lang w:val="en-NZ"/>
              </w:rPr>
            </w:pPr>
            <w:r w:rsidRPr="00315EA1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EA1">
            <w:pPr>
              <w:pStyle w:val="BodyText"/>
              <w:rPr>
                <w:lang w:val="en-NZ"/>
              </w:rPr>
            </w:pPr>
            <w:r w:rsidRPr="00315EA1">
              <w:t>Performance criteria describe the performance needed to demonstrate achievement of the element.</w:t>
            </w:r>
          </w:p>
        </w:tc>
      </w:tr>
      <w:tr w:rsidTr="00315E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EA1" w:rsidP="00315EA1">
            <w:pPr>
              <w:pStyle w:val="BodyText"/>
            </w:pPr>
            <w:r w:rsidRPr="00315EA1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EA1" w:rsidP="00315EA1">
            <w:pPr>
              <w:pStyle w:val="BodyText"/>
            </w:pPr>
            <w:r w:rsidRPr="00315EA1">
              <w:rPr>
                <w:rStyle w:val="SpecialBold"/>
              </w:rPr>
              <w:t>Prepare to install, test and verify underground cable installations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EA1">
            <w:pPr>
              <w:pStyle w:val="BodyText"/>
              <w:rPr>
                <w:lang w:val="en-NZ"/>
              </w:rPr>
            </w:pPr>
            <w:r w:rsidRPr="00315EA1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EA1">
            <w:pPr>
              <w:pStyle w:val="BodyText"/>
              <w:rPr>
                <w:lang w:val="en-NZ"/>
              </w:rPr>
            </w:pPr>
            <w:r w:rsidRPr="00315EA1">
              <w:t>Legisla</w:t>
            </w:r>
            <w:r w:rsidRPr="00315EA1">
              <w:t>tion, regulations, standards, codes of practice and organisational workplace requirements for the work to be performed are referred to and confirmed</w:t>
            </w:r>
          </w:p>
        </w:tc>
      </w:tr>
      <w:tr w:rsidTr="00315E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EA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EA1">
            <w:pPr>
              <w:pStyle w:val="BodyText"/>
              <w:rPr>
                <w:lang w:val="en-NZ"/>
              </w:rPr>
            </w:pPr>
            <w:r w:rsidRPr="00315EA1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EA1">
            <w:pPr>
              <w:pStyle w:val="BodyText"/>
              <w:rPr>
                <w:lang w:val="en-NZ"/>
              </w:rPr>
            </w:pPr>
            <w:r w:rsidRPr="00315EA1">
              <w:t>Work plan is obtained and confirmed in accordance with workplace requirements</w:t>
            </w:r>
          </w:p>
        </w:tc>
      </w:tr>
      <w:tr w:rsidTr="00315E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EA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EA1">
            <w:pPr>
              <w:pStyle w:val="BodyText"/>
              <w:rPr>
                <w:lang w:val="en-NZ"/>
              </w:rPr>
            </w:pPr>
            <w:r w:rsidRPr="00315EA1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EA1">
            <w:pPr>
              <w:pStyle w:val="BodyText"/>
              <w:rPr>
                <w:lang w:val="en-NZ"/>
              </w:rPr>
            </w:pPr>
            <w:r w:rsidRPr="00315EA1">
              <w:t>Materials required for work are determined and obtained in accordance with work plan and workplace requirements</w:t>
            </w:r>
          </w:p>
        </w:tc>
      </w:tr>
      <w:tr w:rsidTr="00315E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EA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EA1">
            <w:pPr>
              <w:pStyle w:val="BodyText"/>
              <w:rPr>
                <w:lang w:val="en-NZ"/>
              </w:rPr>
            </w:pPr>
            <w:r w:rsidRPr="00315EA1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EA1">
            <w:pPr>
              <w:pStyle w:val="BodyText"/>
              <w:rPr>
                <w:lang w:val="en-NZ"/>
              </w:rPr>
            </w:pPr>
            <w:r w:rsidRPr="00315EA1">
              <w:t>Plant, tools, equipment and personal protective equipment (PPE) required for work are determined, obtained and confirmed in working order</w:t>
            </w:r>
          </w:p>
        </w:tc>
      </w:tr>
      <w:tr w:rsidTr="00315E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EA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EA1">
            <w:pPr>
              <w:pStyle w:val="BodyText"/>
              <w:rPr>
                <w:lang w:val="en-NZ"/>
              </w:rPr>
            </w:pPr>
            <w:r w:rsidRPr="00315EA1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EA1">
            <w:pPr>
              <w:pStyle w:val="BodyText"/>
              <w:rPr>
                <w:lang w:val="en-NZ"/>
              </w:rPr>
            </w:pPr>
            <w:r w:rsidRPr="00315EA1">
              <w:t>Hazards are identified, risks assessed and control measures identified and applied</w:t>
            </w:r>
          </w:p>
        </w:tc>
      </w:tr>
      <w:tr w:rsidTr="00315E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EA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EA1">
            <w:pPr>
              <w:pStyle w:val="BodyText"/>
              <w:rPr>
                <w:lang w:val="en-NZ"/>
              </w:rPr>
            </w:pPr>
            <w:r w:rsidRPr="00315EA1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EA1">
            <w:pPr>
              <w:pStyle w:val="BodyText"/>
              <w:rPr>
                <w:lang w:val="en-NZ"/>
              </w:rPr>
            </w:pPr>
            <w:r w:rsidRPr="00315EA1">
              <w:t xml:space="preserve">Work is prioritised and sequenced for completion in accordance with work plan and workplace requirements </w:t>
            </w:r>
          </w:p>
        </w:tc>
      </w:tr>
      <w:tr w:rsidTr="00315E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EA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EA1">
            <w:pPr>
              <w:pStyle w:val="BodyText"/>
              <w:rPr>
                <w:lang w:val="en-NZ"/>
              </w:rPr>
            </w:pPr>
            <w:r w:rsidRPr="00315EA1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EA1">
            <w:pPr>
              <w:pStyle w:val="BodyText"/>
              <w:rPr>
                <w:lang w:val="en-NZ"/>
              </w:rPr>
            </w:pPr>
            <w:r w:rsidRPr="00315EA1">
              <w:t>Work per</w:t>
            </w:r>
            <w:r w:rsidRPr="00315EA1">
              <w:t>mits are received and signed in accordance with workplace requirements</w:t>
            </w:r>
          </w:p>
        </w:tc>
      </w:tr>
      <w:tr w:rsidTr="00315E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EA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EA1">
            <w:pPr>
              <w:pStyle w:val="BodyText"/>
              <w:rPr>
                <w:lang w:val="en-NZ"/>
              </w:rPr>
            </w:pPr>
            <w:r w:rsidRPr="00315EA1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EA1">
            <w:pPr>
              <w:pStyle w:val="BodyText"/>
              <w:rPr>
                <w:lang w:val="en-NZ"/>
              </w:rPr>
            </w:pPr>
            <w:r w:rsidRPr="00315EA1">
              <w:t>Worksite is prepared in accordance with the work plan and workplace requirements</w:t>
            </w:r>
          </w:p>
        </w:tc>
      </w:tr>
      <w:tr w:rsidTr="00315E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EA1" w:rsidP="00315EA1">
            <w:pPr>
              <w:pStyle w:val="BodyText"/>
            </w:pPr>
            <w:r w:rsidRPr="00315EA1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EA1" w:rsidP="00315EA1">
            <w:pPr>
              <w:pStyle w:val="BodyText"/>
            </w:pPr>
            <w:r w:rsidRPr="00315EA1">
              <w:rPr>
                <w:rStyle w:val="SpecialBold"/>
              </w:rPr>
              <w:t xml:space="preserve">Carry out installation, testing and verifying of underground cable installations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EA1">
            <w:pPr>
              <w:pStyle w:val="BodyText"/>
              <w:rPr>
                <w:lang w:val="en-NZ"/>
              </w:rPr>
            </w:pPr>
            <w:r w:rsidRPr="00315EA1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EA1">
            <w:pPr>
              <w:pStyle w:val="BodyText"/>
              <w:rPr>
                <w:lang w:val="en-NZ"/>
              </w:rPr>
            </w:pPr>
            <w:r w:rsidRPr="00315EA1">
              <w:t>Legislat</w:t>
            </w:r>
            <w:r w:rsidRPr="00315EA1">
              <w:t>ion, regulations, standards, codes of practice and organisational workplace requirements for the work to be performed are applied and monitored</w:t>
            </w:r>
          </w:p>
        </w:tc>
      </w:tr>
      <w:tr w:rsidTr="00315E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EA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EA1">
            <w:pPr>
              <w:pStyle w:val="BodyText"/>
              <w:rPr>
                <w:lang w:val="en-NZ"/>
              </w:rPr>
            </w:pPr>
            <w:r w:rsidRPr="00315EA1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EA1">
            <w:pPr>
              <w:pStyle w:val="BodyText"/>
              <w:rPr>
                <w:lang w:val="en-NZ"/>
              </w:rPr>
            </w:pPr>
            <w:r w:rsidRPr="00315EA1">
              <w:t>Manual handling, working in confined spaces, and the use of plant, tools, equipment and PPE are carried o</w:t>
            </w:r>
            <w:r w:rsidRPr="00315EA1">
              <w:t>ut in accordance with workplace requirements</w:t>
            </w:r>
          </w:p>
        </w:tc>
      </w:tr>
      <w:tr w:rsidTr="00315E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EA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EA1">
            <w:pPr>
              <w:pStyle w:val="BodyText"/>
              <w:rPr>
                <w:lang w:val="en-NZ"/>
              </w:rPr>
            </w:pPr>
            <w:r w:rsidRPr="00315EA1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EA1">
            <w:pPr>
              <w:pStyle w:val="BodyText"/>
              <w:rPr>
                <w:lang w:val="en-NZ"/>
              </w:rPr>
            </w:pPr>
            <w:r w:rsidRPr="00315EA1">
              <w:t>Hazard control measures are monitored in accordance with workplace requirements</w:t>
            </w:r>
          </w:p>
        </w:tc>
      </w:tr>
      <w:tr w:rsidTr="00315E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EA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EA1">
            <w:pPr>
              <w:pStyle w:val="BodyText"/>
              <w:rPr>
                <w:lang w:val="en-NZ"/>
              </w:rPr>
            </w:pPr>
            <w:r w:rsidRPr="00315EA1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EA1">
            <w:pPr>
              <w:pStyle w:val="BodyText"/>
              <w:rPr>
                <w:lang w:val="en-NZ"/>
              </w:rPr>
            </w:pPr>
            <w:r w:rsidRPr="00315EA1">
              <w:t>Cable is prepared and tested in accordance with the work plan and workplace requirements</w:t>
            </w:r>
          </w:p>
        </w:tc>
      </w:tr>
      <w:tr w:rsidTr="00315E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EA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EA1">
            <w:pPr>
              <w:pStyle w:val="BodyText"/>
              <w:rPr>
                <w:lang w:val="en-NZ"/>
              </w:rPr>
            </w:pPr>
            <w:r w:rsidRPr="00315EA1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EA1">
            <w:pPr>
              <w:pStyle w:val="BodyText"/>
              <w:rPr>
                <w:lang w:val="en-NZ"/>
              </w:rPr>
            </w:pPr>
            <w:r w:rsidRPr="00315EA1">
              <w:t>Cable jointing, terminating and testing is carried out in accordance with the work plan and workplace requirements</w:t>
            </w:r>
          </w:p>
        </w:tc>
      </w:tr>
      <w:tr w:rsidTr="00315E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EA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EA1">
            <w:pPr>
              <w:pStyle w:val="BodyText"/>
              <w:rPr>
                <w:lang w:val="en-NZ"/>
              </w:rPr>
            </w:pPr>
            <w:r w:rsidRPr="00315EA1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EA1">
            <w:pPr>
              <w:pStyle w:val="BodyText"/>
              <w:rPr>
                <w:lang w:val="en-NZ"/>
              </w:rPr>
            </w:pPr>
            <w:r w:rsidRPr="00315EA1">
              <w:t>Electrical equipment is tested in accordance with the work plan and workplace requirements</w:t>
            </w:r>
          </w:p>
        </w:tc>
      </w:tr>
      <w:tr w:rsidTr="00315E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EA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EA1">
            <w:pPr>
              <w:pStyle w:val="BodyText"/>
              <w:rPr>
                <w:lang w:val="en-NZ"/>
              </w:rPr>
            </w:pPr>
            <w:r w:rsidRPr="00315EA1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EA1">
            <w:pPr>
              <w:pStyle w:val="BodyText"/>
              <w:rPr>
                <w:lang w:val="en-NZ"/>
              </w:rPr>
            </w:pPr>
            <w:r w:rsidRPr="00315EA1">
              <w:t>Low voltage (LV) service installation is connected and tested in accordance with the work plan and workplace requirements</w:t>
            </w:r>
          </w:p>
        </w:tc>
      </w:tr>
      <w:tr w:rsidTr="00315E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EA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EA1">
            <w:pPr>
              <w:pStyle w:val="BodyText"/>
              <w:rPr>
                <w:lang w:val="en-NZ"/>
              </w:rPr>
            </w:pPr>
            <w:r w:rsidRPr="00315EA1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EA1">
            <w:pPr>
              <w:pStyle w:val="BodyText"/>
              <w:rPr>
                <w:lang w:val="en-NZ"/>
              </w:rPr>
            </w:pPr>
            <w:r w:rsidRPr="00315EA1">
              <w:t>Cable installation is verified in accordance with the work plan and workplace requirements</w:t>
            </w:r>
          </w:p>
        </w:tc>
      </w:tr>
      <w:tr w:rsidTr="00315E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EA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EA1">
            <w:pPr>
              <w:pStyle w:val="BodyText"/>
              <w:rPr>
                <w:lang w:val="en-NZ"/>
              </w:rPr>
            </w:pPr>
            <w:r w:rsidRPr="00315EA1">
              <w:rPr>
                <w:rStyle w:val="SpecialBold"/>
              </w:rPr>
              <w:t>2.9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EA1">
            <w:pPr>
              <w:pStyle w:val="BodyText"/>
              <w:rPr>
                <w:lang w:val="en-NZ"/>
              </w:rPr>
            </w:pPr>
            <w:r w:rsidRPr="00315EA1">
              <w:t>Incidents or unplanned events</w:t>
            </w:r>
            <w:r w:rsidRPr="00315EA1">
              <w:t xml:space="preserve"> are responded to in accordance with workplace requirements</w:t>
            </w:r>
          </w:p>
        </w:tc>
      </w:tr>
      <w:tr w:rsidTr="00315E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EA1" w:rsidP="00315EA1">
            <w:pPr>
              <w:pStyle w:val="BodyText"/>
            </w:pPr>
            <w:r w:rsidRPr="00315EA1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EA1" w:rsidP="00315EA1">
            <w:pPr>
              <w:pStyle w:val="BodyText"/>
            </w:pPr>
            <w:r w:rsidRPr="00315EA1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EA1">
            <w:pPr>
              <w:pStyle w:val="BodyText"/>
              <w:rPr>
                <w:lang w:val="en-NZ"/>
              </w:rPr>
            </w:pPr>
            <w:r w:rsidRPr="00315EA1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EA1">
            <w:pPr>
              <w:pStyle w:val="BodyText"/>
              <w:rPr>
                <w:lang w:val="en-NZ"/>
              </w:rPr>
            </w:pPr>
            <w:r w:rsidRPr="00315EA1">
              <w:t xml:space="preserve">Worksite is rehabilitated, cleaned and made safe in accordance with workplace requirements </w:t>
            </w:r>
          </w:p>
        </w:tc>
      </w:tr>
      <w:tr w:rsidTr="00315E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EA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EA1">
            <w:pPr>
              <w:pStyle w:val="BodyText"/>
              <w:rPr>
                <w:lang w:val="en-NZ"/>
              </w:rPr>
            </w:pPr>
            <w:r w:rsidRPr="00315EA1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EA1">
            <w:pPr>
              <w:pStyle w:val="BodyText"/>
              <w:rPr>
                <w:lang w:val="en-NZ"/>
              </w:rPr>
            </w:pPr>
            <w:r w:rsidRPr="00315EA1">
              <w:t>Incidents or unplanned events are reported in accordance with workplace requirements</w:t>
            </w:r>
          </w:p>
        </w:tc>
      </w:tr>
      <w:tr w:rsidTr="00315E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EA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EA1">
            <w:pPr>
              <w:pStyle w:val="BodyText"/>
              <w:rPr>
                <w:lang w:val="en-NZ"/>
              </w:rPr>
            </w:pPr>
            <w:r w:rsidRPr="00315EA1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EA1">
            <w:pPr>
              <w:pStyle w:val="BodyText"/>
              <w:rPr>
                <w:lang w:val="en-NZ"/>
              </w:rPr>
            </w:pPr>
            <w:r w:rsidRPr="00315EA1">
              <w:t xml:space="preserve">Plant, tools and equipment are cleaned, checked and returned to storage in accordance with workplace requirements </w:t>
            </w:r>
          </w:p>
        </w:tc>
      </w:tr>
      <w:tr w:rsidTr="00315E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EA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EA1">
            <w:pPr>
              <w:pStyle w:val="BodyText"/>
              <w:rPr>
                <w:lang w:val="en-NZ"/>
              </w:rPr>
            </w:pPr>
            <w:r w:rsidRPr="00315EA1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EA1">
            <w:pPr>
              <w:pStyle w:val="BodyText"/>
              <w:rPr>
                <w:lang w:val="en-NZ"/>
              </w:rPr>
            </w:pPr>
            <w:r w:rsidRPr="00315EA1">
              <w:t xml:space="preserve">Surplus materials are returned to storage </w:t>
            </w:r>
            <w:r w:rsidRPr="00315EA1">
              <w:t xml:space="preserve">or disposed of in accordance with workplace requirements </w:t>
            </w:r>
          </w:p>
        </w:tc>
      </w:tr>
      <w:tr w:rsidTr="00315E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EA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EA1">
            <w:pPr>
              <w:pStyle w:val="BodyText"/>
              <w:rPr>
                <w:lang w:val="en-NZ"/>
              </w:rPr>
            </w:pPr>
            <w:r w:rsidRPr="00315EA1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EA1">
            <w:pPr>
              <w:pStyle w:val="BodyText"/>
              <w:rPr>
                <w:lang w:val="en-NZ"/>
              </w:rPr>
            </w:pPr>
            <w:r w:rsidRPr="00315EA1">
              <w:t>Work permits are signed off in accordance with workplace requirements</w:t>
            </w:r>
          </w:p>
        </w:tc>
      </w:tr>
      <w:tr w:rsidTr="00315E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EA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EA1">
            <w:pPr>
              <w:pStyle w:val="BodyText"/>
              <w:rPr>
                <w:lang w:val="en-NZ"/>
              </w:rPr>
            </w:pPr>
            <w:r w:rsidRPr="00315EA1">
              <w:rPr>
                <w:rStyle w:val="SpecialBold"/>
              </w:rPr>
              <w:t>3.6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EA1" w:rsidP="00315EA1">
            <w:pPr>
              <w:pStyle w:val="BodyText"/>
            </w:pPr>
            <w:r w:rsidRPr="00315EA1">
              <w:t xml:space="preserve">Work records, reports and documentation are completed in accordance with workplace requirements </w:t>
            </w:r>
          </w:p>
        </w:tc>
      </w:tr>
    </w:tbl>
    <w:p w:rsidR="00000000" w:rsidRPr="00315EA1" w:rsidP="00315EA1">
      <w:pPr>
        <w:pStyle w:val="NoPaddingFontSize1"/>
      </w:pPr>
    </w:p>
    <w:p w:rsidR="00000000" w:rsidRPr="00315EA1" w:rsidP="00315EA1">
      <w:pPr>
        <w:pStyle w:val="AllowPageBreak"/>
      </w:pPr>
    </w:p>
    <w:p w:rsidR="00000000" w:rsidRPr="00315EA1" w:rsidP="00315EA1">
      <w:pPr>
        <w:pStyle w:val="Heading1"/>
      </w:pPr>
      <w:bookmarkStart w:id="7" w:name="O_1178459"/>
      <w:bookmarkEnd w:id="7"/>
      <w:r w:rsidRPr="00315EA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5E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EA1" w:rsidP="00315EA1">
            <w:pPr>
              <w:pStyle w:val="BodyText"/>
            </w:pPr>
            <w:r w:rsidRPr="00315EA1">
              <w:t>Foundation skills essential to performance are explicit in the performance criteria of this unit of competency.</w:t>
            </w:r>
          </w:p>
        </w:tc>
      </w:tr>
    </w:tbl>
    <w:p w:rsidR="00000000" w:rsidRPr="00315EA1" w:rsidP="00315EA1">
      <w:pPr>
        <w:pStyle w:val="NoPaddingFontSize1"/>
      </w:pPr>
    </w:p>
    <w:p w:rsidR="00000000" w:rsidRPr="00315EA1" w:rsidP="00315EA1">
      <w:pPr>
        <w:pStyle w:val="AllowPageBreak"/>
      </w:pPr>
    </w:p>
    <w:p w:rsidR="00000000" w:rsidRPr="00315EA1" w:rsidP="00315EA1">
      <w:pPr>
        <w:pStyle w:val="Heading1"/>
      </w:pPr>
      <w:bookmarkStart w:id="8" w:name="O_1178460"/>
      <w:bookmarkEnd w:id="8"/>
      <w:r w:rsidRPr="00315EA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5E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EA1" w:rsidP="00315EA1">
            <w:pPr>
              <w:pStyle w:val="BodyText"/>
            </w:pPr>
            <w:r w:rsidRPr="00315EA1">
              <w:t>Range is restricted to essential operating conditions and any other variable</w:t>
            </w:r>
            <w:r w:rsidRPr="00315EA1">
              <w:t>s essential to the work environment.</w:t>
            </w:r>
          </w:p>
          <w:p w:rsidR="00000000" w:rsidRPr="00315EA1" w:rsidP="00315EA1">
            <w:pPr>
              <w:pStyle w:val="BodyText"/>
            </w:pPr>
            <w:r w:rsidRPr="00315EA1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315EA1" w:rsidP="00315EA1">
      <w:pPr>
        <w:pStyle w:val="NoPaddingFontSize1"/>
      </w:pPr>
    </w:p>
    <w:p w:rsidR="00000000" w:rsidRPr="00315EA1" w:rsidP="00315EA1">
      <w:pPr>
        <w:pStyle w:val="AllowPageBreak"/>
      </w:pPr>
    </w:p>
    <w:p w:rsidR="00000000" w:rsidRPr="00315EA1" w:rsidP="00315EA1">
      <w:pPr>
        <w:pStyle w:val="Heading1"/>
      </w:pPr>
      <w:bookmarkStart w:id="9" w:name="O_1178461"/>
      <w:bookmarkEnd w:id="9"/>
      <w:r w:rsidRPr="00315EA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5E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EA1" w:rsidP="00315EA1">
            <w:pPr>
              <w:pStyle w:val="BodyText"/>
            </w:pPr>
            <w:r w:rsidRPr="00315EA1">
              <w:t>This unit replaces and is</w:t>
            </w:r>
            <w:r w:rsidRPr="00315EA1">
              <w:t xml:space="preserve"> equivalent to UETTDRCJ99 Test and verify distribution cable jointing installations.</w:t>
            </w:r>
          </w:p>
        </w:tc>
      </w:tr>
    </w:tbl>
    <w:p w:rsidR="00000000" w:rsidRPr="00315EA1" w:rsidP="00315EA1">
      <w:pPr>
        <w:pStyle w:val="NoPaddingFontSize1"/>
      </w:pPr>
    </w:p>
    <w:p w:rsidR="00000000" w:rsidRPr="00315EA1" w:rsidP="00315EA1">
      <w:pPr>
        <w:pStyle w:val="AllowPageBreak"/>
      </w:pPr>
    </w:p>
    <w:p w:rsidR="00000000" w:rsidRPr="00315EA1" w:rsidP="00315EA1">
      <w:pPr>
        <w:pStyle w:val="Heading1"/>
      </w:pPr>
      <w:bookmarkStart w:id="10" w:name="O_1178468"/>
      <w:bookmarkEnd w:id="10"/>
      <w:r w:rsidRPr="00315EA1">
        <w:t>Links</w:t>
      </w:r>
    </w:p>
    <w:p w:rsidR="00000000" w:rsidRPr="00315EA1" w:rsidP="00846AE1">
      <w:pPr>
        <w:pStyle w:val="BodyText"/>
      </w:pPr>
      <w:r w:rsidRPr="00315EA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5B0390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315EA1" w:rsidP="00315EA1"/>
    <w:sectPr w:rsidSect="00315EA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E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EA1" w:rsidRPr="00846AE1" w:rsidP="00846A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E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AE1" w:rsidP="00315E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46AE1" w:rsidP="00315E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46AE1" w:rsidP="00315E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E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A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5EA1" w:rsidRPr="00846AE1" w:rsidP="00846A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E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AE1" w:rsidRPr="002D2AF8" w:rsidP="00315E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UETDRDU009 Install, test and verify distribution underground cable installations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846AE1" w:rsidP="00315E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5E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5E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5E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5E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5E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5E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5E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5E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5E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5E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5E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5EA1"/>
  </w:style>
  <w:style w:type="character" w:customStyle="1" w:styleId="Heading1Char">
    <w:name w:val="Heading 1 Char"/>
    <w:basedOn w:val="DefaultParagraphFont"/>
    <w:link w:val="Heading1"/>
    <w:rsid w:val="00315E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5E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5EA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15EA1"/>
    <w:rPr>
      <w:b/>
      <w:spacing w:val="0"/>
    </w:rPr>
  </w:style>
  <w:style w:type="paragraph" w:customStyle="1" w:styleId="SuperHeading">
    <w:name w:val="SuperHeading"/>
    <w:basedOn w:val="Normal"/>
    <w:rsid w:val="00315E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5E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15E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5E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5E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5E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5E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5E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5E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5E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5E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5E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5E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5E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5E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5E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5E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5E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5E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5E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15EA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15EA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15E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15E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5E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5E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15EA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15E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5E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5E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5E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5E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5E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5E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5E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5EA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15EA1"/>
    <w:rPr>
      <w:i/>
    </w:rPr>
  </w:style>
  <w:style w:type="paragraph" w:styleId="Caption">
    <w:name w:val="caption"/>
    <w:basedOn w:val="BodyText"/>
    <w:next w:val="Normal"/>
    <w:qFormat/>
    <w:rsid w:val="00315E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5E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5E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5EA1"/>
  </w:style>
  <w:style w:type="paragraph" w:styleId="TableofFigures">
    <w:name w:val="table of figures"/>
    <w:basedOn w:val="Normal"/>
    <w:next w:val="Normal"/>
    <w:semiHidden/>
    <w:rsid w:val="00315E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5EA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15EA1"/>
    <w:rPr>
      <w:rFonts w:ascii="Wingdings" w:hAnsi="Wingdings"/>
    </w:rPr>
  </w:style>
  <w:style w:type="paragraph" w:customStyle="1" w:styleId="TableHeading">
    <w:name w:val="Table Heading"/>
    <w:basedOn w:val="HeadingBase"/>
    <w:rsid w:val="00315E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5EA1"/>
    <w:rPr>
      <w:color w:val="0033CC"/>
      <w:u w:val="none"/>
    </w:rPr>
  </w:style>
  <w:style w:type="paragraph" w:customStyle="1" w:styleId="BodyTextRight">
    <w:name w:val="Body Text Right"/>
    <w:basedOn w:val="BodyText"/>
    <w:rsid w:val="00315E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5E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5EA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5E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5E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5E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5EA1"/>
    <w:rPr>
      <w:sz w:val="32"/>
    </w:rPr>
  </w:style>
  <w:style w:type="paragraph" w:customStyle="1" w:styleId="HeadingProcedure">
    <w:name w:val="Heading Procedure"/>
    <w:basedOn w:val="HeadingBase"/>
    <w:next w:val="Normal"/>
    <w:rsid w:val="00315E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5EA1"/>
    <w:pPr>
      <w:spacing w:before="60" w:after="60"/>
    </w:pPr>
  </w:style>
  <w:style w:type="paragraph" w:styleId="ListContinue">
    <w:name w:val="List Continue"/>
    <w:basedOn w:val="List"/>
    <w:rsid w:val="00315EA1"/>
    <w:pPr>
      <w:ind w:firstLine="0"/>
    </w:pPr>
  </w:style>
  <w:style w:type="paragraph" w:customStyle="1" w:styleId="ListNote">
    <w:name w:val="List Note"/>
    <w:basedOn w:val="List"/>
    <w:rsid w:val="00315E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5E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5E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5EA1"/>
    <w:rPr>
      <w:rFonts w:ascii="Courier New" w:hAnsi="Courier New"/>
    </w:rPr>
  </w:style>
  <w:style w:type="paragraph" w:customStyle="1" w:styleId="NoteBullet">
    <w:name w:val="Note Bullet"/>
    <w:basedOn w:val="Note"/>
    <w:rsid w:val="00315E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5E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5E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5E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5EA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15E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5E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5EA1"/>
    <w:rPr>
      <w:b/>
      <w:smallCaps/>
    </w:rPr>
  </w:style>
  <w:style w:type="paragraph" w:customStyle="1" w:styleId="TableListNumber">
    <w:name w:val="Table List Number"/>
    <w:basedOn w:val="ListNumber"/>
    <w:rsid w:val="00315E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5E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5EA1"/>
    <w:pPr>
      <w:numPr>
        <w:numId w:val="7"/>
      </w:numPr>
    </w:pPr>
  </w:style>
  <w:style w:type="paragraph" w:customStyle="1" w:styleId="ListAlpha2">
    <w:name w:val="List Alpha 2"/>
    <w:basedOn w:val="List2"/>
    <w:rsid w:val="00315EA1"/>
    <w:pPr>
      <w:numPr>
        <w:numId w:val="6"/>
      </w:numPr>
    </w:pPr>
  </w:style>
  <w:style w:type="paragraph" w:styleId="List2">
    <w:name w:val="List 2"/>
    <w:basedOn w:val="BodyText"/>
    <w:rsid w:val="00315E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5E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5E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5E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5EA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5EA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15EA1"/>
    <w:pPr>
      <w:numPr>
        <w:numId w:val="2"/>
      </w:numPr>
    </w:pPr>
  </w:style>
  <w:style w:type="paragraph" w:styleId="ListContinue2">
    <w:name w:val="List Continue 2"/>
    <w:basedOn w:val="List2"/>
    <w:rsid w:val="00315EA1"/>
    <w:pPr>
      <w:ind w:firstLine="0"/>
    </w:pPr>
  </w:style>
  <w:style w:type="paragraph" w:styleId="ListContinue3">
    <w:name w:val="List Continue 3"/>
    <w:basedOn w:val="List3"/>
    <w:rsid w:val="00315EA1"/>
    <w:pPr>
      <w:ind w:left="1021" w:firstLine="0"/>
    </w:pPr>
  </w:style>
  <w:style w:type="paragraph" w:styleId="ListContinue4">
    <w:name w:val="List Continue 4"/>
    <w:basedOn w:val="List4"/>
    <w:rsid w:val="00315EA1"/>
    <w:pPr>
      <w:ind w:firstLine="0"/>
    </w:pPr>
  </w:style>
  <w:style w:type="paragraph" w:styleId="ListContinue5">
    <w:name w:val="List Continue 5"/>
    <w:basedOn w:val="List5"/>
    <w:rsid w:val="00315EA1"/>
    <w:pPr>
      <w:ind w:firstLine="0"/>
    </w:pPr>
  </w:style>
  <w:style w:type="paragraph" w:styleId="ListNumber3">
    <w:name w:val="List Number 3"/>
    <w:basedOn w:val="List3"/>
    <w:rsid w:val="00315EA1"/>
    <w:pPr>
      <w:numPr>
        <w:numId w:val="3"/>
      </w:numPr>
    </w:pPr>
  </w:style>
  <w:style w:type="paragraph" w:styleId="ListNumber4">
    <w:name w:val="List Number 4"/>
    <w:basedOn w:val="List4"/>
    <w:rsid w:val="00315EA1"/>
    <w:pPr>
      <w:numPr>
        <w:numId w:val="4"/>
      </w:numPr>
    </w:pPr>
  </w:style>
  <w:style w:type="paragraph" w:styleId="ListNumber5">
    <w:name w:val="List Number 5"/>
    <w:basedOn w:val="List5"/>
    <w:rsid w:val="00315EA1"/>
    <w:pPr>
      <w:numPr>
        <w:numId w:val="5"/>
      </w:numPr>
    </w:pPr>
  </w:style>
  <w:style w:type="paragraph" w:styleId="BlockText">
    <w:name w:val="Block Text"/>
    <w:basedOn w:val="Normal"/>
    <w:rsid w:val="00315E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5E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5EA1"/>
    <w:rPr>
      <w:sz w:val="16"/>
      <w:vertAlign w:val="superscript"/>
    </w:rPr>
  </w:style>
  <w:style w:type="character" w:customStyle="1" w:styleId="Symbols">
    <w:name w:val="Symbols"/>
    <w:basedOn w:val="DefaultParagraphFont"/>
    <w:rsid w:val="00315EA1"/>
    <w:rPr>
      <w:rFonts w:ascii="Symbol" w:hAnsi="Symbol"/>
    </w:rPr>
  </w:style>
  <w:style w:type="character" w:customStyle="1" w:styleId="MenuOptions">
    <w:name w:val="Menu Options"/>
    <w:basedOn w:val="DefaultParagraphFont"/>
    <w:rsid w:val="00315E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5EA1"/>
    <w:rPr>
      <w:b/>
    </w:rPr>
  </w:style>
  <w:style w:type="character" w:customStyle="1" w:styleId="Underlined">
    <w:name w:val="Underlined"/>
    <w:basedOn w:val="DefaultParagraphFont"/>
    <w:rsid w:val="00315EA1"/>
    <w:rPr>
      <w:u w:val="single"/>
    </w:rPr>
  </w:style>
  <w:style w:type="paragraph" w:customStyle="1" w:styleId="TableBodyTextRight">
    <w:name w:val="Table Body Text Right"/>
    <w:basedOn w:val="TableBodyText"/>
    <w:rsid w:val="00315E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5EA1"/>
    <w:rPr>
      <w:sz w:val="18"/>
    </w:rPr>
  </w:style>
  <w:style w:type="paragraph" w:customStyle="1" w:styleId="BodySmallRight">
    <w:name w:val="Body Small Right"/>
    <w:basedOn w:val="BodyTextRight"/>
    <w:rsid w:val="00315EA1"/>
    <w:rPr>
      <w:sz w:val="18"/>
      <w:szCs w:val="18"/>
    </w:rPr>
  </w:style>
  <w:style w:type="paragraph" w:customStyle="1" w:styleId="MarginEdition">
    <w:name w:val="Margin Edition"/>
    <w:basedOn w:val="MarginNote"/>
    <w:rsid w:val="00315E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5EA1"/>
    <w:rPr>
      <w:sz w:val="2"/>
      <w:szCs w:val="2"/>
    </w:rPr>
  </w:style>
  <w:style w:type="character" w:customStyle="1" w:styleId="Small">
    <w:name w:val="Small"/>
    <w:basedOn w:val="DefaultParagraphFont"/>
    <w:rsid w:val="00315EA1"/>
    <w:rPr>
      <w:sz w:val="16"/>
    </w:rPr>
  </w:style>
  <w:style w:type="paragraph" w:customStyle="1" w:styleId="WideTable">
    <w:name w:val="Wide Table"/>
    <w:basedOn w:val="Normal"/>
    <w:rsid w:val="00315E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5EA1"/>
  </w:style>
  <w:style w:type="paragraph" w:styleId="Quote">
    <w:name w:val="Quote"/>
    <w:basedOn w:val="Heading1"/>
    <w:link w:val="QuoteChar"/>
    <w:qFormat/>
    <w:rsid w:val="00315E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5E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5EA1"/>
    <w:pPr>
      <w:pageBreakBefore/>
    </w:pPr>
  </w:style>
  <w:style w:type="paragraph" w:customStyle="1" w:styleId="Border">
    <w:name w:val="Border"/>
    <w:basedOn w:val="Normal"/>
    <w:qFormat/>
    <w:rsid w:val="00315E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5E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5E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5E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5E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5E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5E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5E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5E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5EA1"/>
    <w:rPr>
      <w:u w:val="single"/>
    </w:rPr>
  </w:style>
  <w:style w:type="character" w:customStyle="1" w:styleId="BoldandItalics">
    <w:name w:val="Bold and Italics"/>
    <w:qFormat/>
    <w:rsid w:val="00315EA1"/>
    <w:rPr>
      <w:b/>
      <w:i/>
      <w:u w:val="none"/>
    </w:rPr>
  </w:style>
  <w:style w:type="paragraph" w:styleId="BalloonText">
    <w:name w:val="Balloon Text"/>
    <w:basedOn w:val="Normal"/>
    <w:link w:val="BalloonTextChar"/>
    <w:rsid w:val="00315E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5E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5E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5E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5E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5E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5EA1"/>
    <w:pPr>
      <w:spacing w:before="0" w:after="0"/>
    </w:pPr>
  </w:style>
  <w:style w:type="paragraph" w:customStyle="1" w:styleId="BodyTextBold">
    <w:name w:val="Body Text Bold"/>
    <w:basedOn w:val="BodyText"/>
    <w:qFormat/>
    <w:rsid w:val="00315EA1"/>
    <w:rPr>
      <w:b/>
    </w:rPr>
  </w:style>
  <w:style w:type="character" w:styleId="Hyperlink">
    <w:name w:val="Hyperlink"/>
    <w:basedOn w:val="DefaultParagraphFont"/>
    <w:uiPriority w:val="99"/>
    <w:unhideWhenUsed/>
    <w:rsid w:val="00846A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836</Words>
  <Characters>5324</Characters>
  <Application>Microsoft Office Word</Application>
  <DocSecurity>0</DocSecurity>
  <Lines>221</Lines>
  <Paragraphs>118</Paragraphs>
  <ScaleCrop>false</ScaleCrop>
  <Company>Author-it Software Corporation Ltd.</Company>
  <LinksUpToDate>false</LinksUpToDate>
  <CharactersWithSpaces>6042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UETDRDU009 Install, test and verify distribution underground cable installations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2022-12-06T06:53:00Z</dcterms:created>
  <dcterms:modified xsi:type="dcterms:W3CDTF">2022-12-06T06:53:00Z</dcterms:modified>
</cp:coreProperties>
</file>