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C9B" w:rsidP="00B44C9B">
      <w:pPr>
        <w:pStyle w:val="Title"/>
      </w:pPr>
      <w:r>
        <w:fldChar w:fldCharType="begin"/>
      </w:r>
      <w:r>
        <w:instrText xml:space="preserve"> TITLE   \* MERGEFORMAT </w:instrText>
      </w:r>
      <w:r>
        <w:fldChar w:fldCharType="separate"/>
      </w:r>
      <w:r>
        <w:t>UEP40322 Certificate IV in ESI Generation Maintenance - Electrical Electronics</w:t>
      </w:r>
      <w:r>
        <w:fldChar w:fldCharType="end"/>
      </w:r>
    </w:p>
    <w:p w:rsidR="00B44C9B" w:rsidP="00B44C9B">
      <w:pPr>
        <w:pStyle w:val="Version"/>
        <w:sectPr w:rsidSect="00EB4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1D3" w:rsidP="00EB41D3">
      <w:pPr>
        <w:pStyle w:val="SuperHeading"/>
      </w:pPr>
      <w:r w:rsidRPr="00EB41D3">
        <w:t>UEP40322 Certificate IV in ESI Generation Maintenance - Electrical Electronics</w:t>
      </w:r>
    </w:p>
    <w:p w:rsidR="00000000" w:rsidRPr="00EB41D3" w:rsidP="00EB41D3">
      <w:pPr>
        <w:pStyle w:val="Heading1"/>
      </w:pPr>
      <w:bookmarkStart w:id="1" w:name="O_1255430"/>
      <w:bookmarkEnd w:id="1"/>
      <w:r w:rsidRPr="00EB41D3">
        <w:t>Modification History</w:t>
      </w:r>
    </w:p>
    <w:tbl>
      <w:tblPr>
        <w:tblW w:w="9497" w:type="dxa"/>
        <w:tblLayout w:type="fixed"/>
        <w:tblCellMar>
          <w:left w:w="62" w:type="dxa"/>
          <w:right w:w="62" w:type="dxa"/>
        </w:tblCellMar>
        <w:tblLook w:val="0000"/>
      </w:tblPr>
      <w:tblGrid>
        <w:gridCol w:w="9497"/>
      </w:tblGrid>
      <w:tr w:rsidTr="00EB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Release 2</w:t>
            </w:r>
            <w:r w:rsidRPr="00EB41D3">
              <w:t xml:space="preserve">. This is the second release of this qualification in the UEP Electricity Supply Industry - Generation Sector Training </w:t>
            </w:r>
            <w:r w:rsidRPr="00EB41D3">
              <w:t>Package. With the following changes:</w:t>
            </w:r>
          </w:p>
          <w:p w:rsidR="00000000" w:rsidRPr="00EB41D3" w:rsidP="00EB41D3">
            <w:pPr>
              <w:pStyle w:val="ListBullet"/>
            </w:pPr>
            <w:r w:rsidRPr="00EB41D3">
              <w:t>Minor change to Packaging Rules.</w:t>
            </w:r>
          </w:p>
          <w:p w:rsidR="00000000" w:rsidP="00EB41D3">
            <w:pPr>
              <w:pStyle w:val="ListBullet"/>
              <w:rPr>
                <w:lang w:val="en-NZ"/>
              </w:rPr>
            </w:pPr>
            <w:r w:rsidRPr="00EB41D3">
              <w:t>Superseded units updated.</w:t>
            </w:r>
          </w:p>
        </w:tc>
      </w:tr>
      <w:tr w:rsidTr="00EB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Release 1</w:t>
            </w:r>
            <w:r w:rsidRPr="00EB41D3">
              <w:t>. This is the first release of this qualification in the UEP Electricity Supply Industry - Generation Sector Training Package.</w:t>
            </w:r>
          </w:p>
        </w:tc>
      </w:tr>
    </w:tbl>
    <w:p w:rsidR="00000000" w:rsidRPr="00EB41D3" w:rsidP="00EB41D3">
      <w:pPr>
        <w:pStyle w:val="NoPaddingFontSize1"/>
      </w:pPr>
    </w:p>
    <w:p w:rsidR="00000000" w:rsidRPr="00EB41D3" w:rsidP="00EB41D3">
      <w:pPr>
        <w:pStyle w:val="AllowPageBreak"/>
      </w:pPr>
    </w:p>
    <w:p w:rsidR="00000000" w:rsidRPr="00EB41D3" w:rsidP="00EB41D3">
      <w:pPr>
        <w:pStyle w:val="Heading1"/>
      </w:pPr>
      <w:bookmarkStart w:id="2" w:name="O_1255429"/>
      <w:bookmarkEnd w:id="2"/>
      <w:r w:rsidRPr="00EB41D3">
        <w:t>Q</w:t>
      </w:r>
      <w:r w:rsidRPr="00EB41D3">
        <w:t>ualification Description</w:t>
      </w:r>
    </w:p>
    <w:tbl>
      <w:tblPr>
        <w:tblW w:w="9497" w:type="dxa"/>
        <w:tblLayout w:type="fixed"/>
        <w:tblCellMar>
          <w:left w:w="62" w:type="dxa"/>
          <w:right w:w="62" w:type="dxa"/>
        </w:tblCellMar>
        <w:tblLook w:val="0000"/>
      </w:tblPr>
      <w:tblGrid>
        <w:gridCol w:w="9497"/>
      </w:tblGrid>
      <w:tr w:rsidTr="00EB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 xml:space="preserve">This qualification covers the skills and knowledge required to manufacture, fit, assemble, erect, operate, test, find and diagnose faults, and alter and repair electrical and electronic equipment including instrumentation systems. </w:t>
            </w:r>
            <w:r w:rsidRPr="00EB41D3">
              <w:t xml:space="preserve">It does not include installation of any electrical wiring systems within an electrical installation as prescribed in current industry standards. </w:t>
            </w:r>
          </w:p>
          <w:p w:rsidR="00000000" w:rsidRPr="00EB41D3" w:rsidP="00EB41D3">
            <w:pPr>
              <w:pStyle w:val="BodyText"/>
            </w:pPr>
            <w:r w:rsidRPr="00EB41D3">
              <w:t>Functions include maintenance planning and scheduling as well as electrical wiring work if it is associated wi</w:t>
            </w:r>
            <w:r w:rsidRPr="00EB41D3">
              <w:t>th assembling, maintaining, terminating or altering the wiring between electrical components within power generating plant or machinery. It also includes the supervision of others and the coordination of work activities.</w:t>
            </w:r>
          </w:p>
          <w:p w:rsidR="00000000" w:rsidRPr="00EB41D3" w:rsidP="00EB41D3">
            <w:pPr>
              <w:pStyle w:val="BodyText"/>
            </w:pPr>
            <w:r w:rsidRPr="00EB41D3">
              <w:t>Electrical equipment means any appl</w:t>
            </w:r>
            <w:r w:rsidRPr="00EB41D3">
              <w:t>iance, article, accessory, wire, fitting, cable, conduit or apparatus that generates, uses, conveys or controls, or that is intended to generate, use, convey or control, electricity above extra-low voltage (ELV).</w:t>
            </w:r>
          </w:p>
          <w:p w:rsidR="00000000" w:rsidRPr="00EB41D3" w:rsidP="00EB41D3">
            <w:pPr>
              <w:pStyle w:val="BodyText"/>
            </w:pPr>
            <w:r w:rsidRPr="00EB41D3">
              <w:t>No licensing, legislative or certification requirements apply to this qualification at the time of publication.</w:t>
            </w:r>
          </w:p>
        </w:tc>
      </w:tr>
    </w:tbl>
    <w:p w:rsidR="00000000" w:rsidRPr="00EB41D3" w:rsidP="00EB41D3">
      <w:pPr>
        <w:pStyle w:val="NoPaddingFontSize1"/>
      </w:pPr>
    </w:p>
    <w:p w:rsidR="00000000" w:rsidRPr="00EB41D3" w:rsidP="00EB41D3">
      <w:pPr>
        <w:pStyle w:val="AllowPageBreak"/>
      </w:pPr>
    </w:p>
    <w:p w:rsidR="00000000" w:rsidRPr="00EB41D3" w:rsidP="00EB41D3">
      <w:pPr>
        <w:pStyle w:val="Heading1"/>
      </w:pPr>
      <w:bookmarkStart w:id="3" w:name="O_1255428"/>
      <w:bookmarkEnd w:id="3"/>
      <w:r w:rsidRPr="00EB41D3">
        <w:t>Entry Requirements</w:t>
      </w:r>
    </w:p>
    <w:tbl>
      <w:tblPr>
        <w:tblW w:w="9497" w:type="dxa"/>
        <w:tblLayout w:type="fixed"/>
        <w:tblCellMar>
          <w:left w:w="62" w:type="dxa"/>
          <w:right w:w="62" w:type="dxa"/>
        </w:tblCellMar>
        <w:tblLook w:val="0000"/>
      </w:tblPr>
      <w:tblGrid>
        <w:gridCol w:w="9497"/>
      </w:tblGrid>
      <w:tr w:rsidTr="00EB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There are no entry requirements for this qualification.</w:t>
            </w:r>
          </w:p>
        </w:tc>
      </w:tr>
    </w:tbl>
    <w:p w:rsidR="00000000" w:rsidRPr="00EB41D3" w:rsidP="00EB41D3">
      <w:pPr>
        <w:pStyle w:val="NoPaddingFontSize1"/>
      </w:pPr>
    </w:p>
    <w:p w:rsidR="00000000" w:rsidRPr="00EB41D3" w:rsidP="00EB41D3">
      <w:pPr>
        <w:pStyle w:val="AllowPageBreak"/>
      </w:pPr>
    </w:p>
    <w:p w:rsidR="00000000" w:rsidRPr="00EB41D3" w:rsidP="00EB41D3">
      <w:pPr>
        <w:pStyle w:val="Heading1"/>
      </w:pPr>
      <w:bookmarkStart w:id="4" w:name="O_1255427"/>
      <w:bookmarkEnd w:id="4"/>
      <w:r w:rsidRPr="00EB41D3">
        <w:t>Packaging Rules</w:t>
      </w:r>
    </w:p>
    <w:tbl>
      <w:tblPr>
        <w:tblW w:w="0" w:type="auto"/>
        <w:tblLayout w:type="fixed"/>
        <w:tblCellMar>
          <w:left w:w="62" w:type="dxa"/>
          <w:right w:w="62" w:type="dxa"/>
        </w:tblCellMar>
        <w:tblLook w:val="0000"/>
      </w:tblPr>
      <w:tblGrid>
        <w:gridCol w:w="1511"/>
        <w:gridCol w:w="3721"/>
        <w:gridCol w:w="2871"/>
        <w:gridCol w:w="1001"/>
      </w:tblGrid>
      <w:tr w:rsidTr="00EB41D3">
        <w:tblPrEx>
          <w:tblW w:w="0" w:type="auto"/>
          <w:tblLayout w:type="fixed"/>
          <w:tblCellMar>
            <w:left w:w="62" w:type="dxa"/>
            <w:right w:w="62" w:type="dxa"/>
          </w:tblCellMar>
          <w:tblLook w:val="0000"/>
        </w:tblPrEx>
        <w:tc>
          <w:tcPr>
            <w:tcW w:w="9104" w:type="dxa"/>
            <w:gridSpan w:val="4"/>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 xml:space="preserve">A total </w:t>
            </w:r>
            <w:r w:rsidRPr="00EB41D3">
              <w:rPr>
                <w:rStyle w:val="SpecialBold"/>
              </w:rPr>
              <w:t>12</w:t>
            </w:r>
            <w:r w:rsidRPr="00EB41D3">
              <w:rPr>
                <w:rStyle w:val="SpecialBold"/>
              </w:rPr>
              <w:t xml:space="preserve">80 weighting points </w:t>
            </w:r>
            <w:r w:rsidRPr="00EB41D3">
              <w:t xml:space="preserve">comprising: </w:t>
            </w:r>
          </w:p>
          <w:p w:rsidR="00000000" w:rsidRPr="00EB41D3" w:rsidP="00EB41D3">
            <w:pPr>
              <w:pStyle w:val="ListBullet"/>
            </w:pPr>
            <w:r w:rsidRPr="00EB41D3">
              <w:rPr>
                <w:rStyle w:val="SpecialBold"/>
              </w:rPr>
              <w:t>820 core</w:t>
            </w:r>
            <w:r w:rsidRPr="00EB41D3">
              <w:t xml:space="preserve"> </w:t>
            </w:r>
            <w:r w:rsidRPr="00EB41D3">
              <w:rPr>
                <w:rStyle w:val="SpecialBold"/>
              </w:rPr>
              <w:t>weighting points</w:t>
            </w:r>
            <w:r w:rsidRPr="00EB41D3">
              <w:t xml:space="preserve">; </w:t>
            </w:r>
            <w:r w:rsidRPr="00EB41D3">
              <w:rPr>
                <w:rStyle w:val="SpecialBold"/>
              </w:rPr>
              <w:t xml:space="preserve">plus </w:t>
            </w:r>
          </w:p>
          <w:p w:rsidR="00000000" w:rsidRPr="00EB41D3" w:rsidP="00EB41D3">
            <w:pPr>
              <w:pStyle w:val="ListBullet"/>
            </w:pPr>
            <w:r w:rsidRPr="00EB41D3">
              <w:rPr>
                <w:rStyle w:val="SpecialBold"/>
              </w:rPr>
              <w:t xml:space="preserve">460 elective weighting points </w:t>
            </w:r>
            <w:r w:rsidRPr="00EB41D3">
              <w:t xml:space="preserve">from the general elective units listed below. </w:t>
            </w:r>
          </w:p>
          <w:p w:rsidR="00000000" w:rsidRPr="00EB41D3" w:rsidP="00EB41D3">
            <w:pPr>
              <w:pStyle w:val="BodyText"/>
            </w:pPr>
            <w:r w:rsidRPr="00EB41D3">
              <w:t>Choose a total of 460 weighting points from the elective units list below of which:</w:t>
            </w:r>
          </w:p>
          <w:p w:rsidR="00000000" w:rsidRPr="00EB41D3" w:rsidP="00EB41D3">
            <w:pPr>
              <w:pStyle w:val="ListBullet"/>
            </w:pPr>
            <w:r w:rsidRPr="00EB41D3">
              <w:t>between 0 and 220 weighting points can be taken from Group A</w:t>
            </w:r>
          </w:p>
          <w:p w:rsidR="00000000" w:rsidRPr="00EB41D3" w:rsidP="00EB41D3">
            <w:pPr>
              <w:pStyle w:val="ListBullet"/>
            </w:pPr>
            <w:r w:rsidRPr="00EB41D3">
              <w:t>a maximum of 220 weighting points can be selected from Group B</w:t>
            </w:r>
          </w:p>
          <w:p w:rsidR="00000000" w:rsidRPr="00EB41D3" w:rsidP="00EB41D3">
            <w:pPr>
              <w:pStyle w:val="ListBullet"/>
            </w:pPr>
            <w:r w:rsidRPr="00EB41D3">
              <w:t xml:space="preserve">between 240 and 460 weighting points may be taken from Group C, you may select all your elective units from this group. </w:t>
            </w:r>
          </w:p>
          <w:p w:rsidR="00000000" w:rsidRPr="00EB41D3" w:rsidP="00EB41D3">
            <w:pPr>
              <w:pStyle w:val="BodyText"/>
            </w:pPr>
            <w:r w:rsidRPr="00EB41D3">
              <w:t>Up to 220 w</w:t>
            </w:r>
            <w:r w:rsidRPr="00EB41D3">
              <w:t>eighting points of the general elective units Group A, may be selected, with appropriate contextualisation, from any relevant nationally endorsed Training Package or accredited course, provided that selected units contribute to the vocational outcome of th</w:t>
            </w:r>
            <w:r w:rsidRPr="00EB41D3">
              <w:t>e qualification. Previously assigned weighting points are listed in UEP Electricity Supply Industry - Generation Sector Training Package Companion Volume Implementation Guide (CVIG), if not listed weighting points will be 10 points unless directed from the</w:t>
            </w:r>
            <w:r w:rsidRPr="00EB41D3">
              <w:t xml:space="preserve"> ESI Generation Industry Reference Committee (IRC). The general elective units must contribute to the vocational outcomes of the qualification.</w:t>
            </w:r>
          </w:p>
          <w:p w:rsidR="00000000" w:rsidRPr="00EB41D3" w:rsidP="00EB41D3">
            <w:pPr>
              <w:pStyle w:val="BodyText"/>
            </w:pPr>
            <w:r w:rsidRPr="00EB41D3">
              <w:t>Where imported units are selected, care must be taken to ensure that all prerequisite units specified are compli</w:t>
            </w:r>
            <w:r w:rsidRPr="00EB41D3">
              <w:t>ed with.</w:t>
            </w:r>
          </w:p>
          <w:p w:rsidR="00000000" w:rsidP="00EB41D3">
            <w:pPr>
              <w:pStyle w:val="BodyText"/>
              <w:rPr>
                <w:lang w:val="en-NZ"/>
              </w:rPr>
            </w:pPr>
            <w:r w:rsidRPr="00EB41D3">
              <w:t xml:space="preserve">Where a prerequisite unit is attached to a unit, it is identified by this symbol </w:t>
            </w:r>
            <w:r w:rsidRPr="00EB41D3">
              <w:t>∟</w:t>
            </w:r>
            <w:r w:rsidRPr="00EB41D3">
              <w:t>.</w:t>
            </w:r>
          </w:p>
        </w:tc>
      </w:tr>
      <w:tr w:rsidTr="00EB41D3">
        <w:tblPrEx>
          <w:tblW w:w="0" w:type="auto"/>
          <w:tblLayout w:type="fixed"/>
          <w:tblCellMar>
            <w:left w:w="62" w:type="dxa"/>
            <w:right w:w="62" w:type="dxa"/>
          </w:tblCellMar>
          <w:tblLook w:val="0000"/>
        </w:tblPrEx>
        <w:tc>
          <w:tcPr>
            <w:tcW w:w="523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 xml:space="preserve">Core units </w:t>
            </w:r>
          </w:p>
        </w:tc>
        <w:tc>
          <w:tcPr>
            <w:tcW w:w="387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rPr>
                <w:rStyle w:val="SpecialBold"/>
              </w:rPr>
              <w:t>Weighting points</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UEECD0007 </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UEECD0016</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Document and apply measures to control WHS risks associated with electrotechnology work</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UEECD0019</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Fabricate, assemble and dismantle utilities industry componen</w:t>
            </w:r>
            <w:r w:rsidRPr="00EB41D3">
              <w:t>ts</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UEECD0020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Fix and secure electrotechnology equipment</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UEECD0024</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Implement and monitor energy sector WHS policies and procedures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UEECD0043</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Solve problems in direct current circuits</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UEECD0051</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Use drawings, diagrams, schedules, standards, codes and specifications</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UEEEL0003</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Arrange circuits, control and protection for electrical installations</w:t>
            </w:r>
          </w:p>
          <w:p w:rsidR="00000000" w:rsidRPr="00EB41D3" w:rsidP="00EB41D3">
            <w:pPr>
              <w:pStyle w:val="BodyText"/>
            </w:pPr>
            <w:r w:rsidRPr="00EB41D3">
              <w:t>∟</w:t>
            </w:r>
            <w:r w:rsidRPr="00EB41D3">
              <w:t>UEECD00</w:t>
            </w:r>
            <w:r w:rsidRPr="00EB41D3">
              <w:t xml:space="preserve">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 xml:space="preserve">UEECD0043 Solve problems in direct current </w:t>
            </w:r>
            <w:r w:rsidRPr="00EB41D3">
              <w:t>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UEEEL0019 Solve problems in direct current (d.c.) circuits</w:t>
            </w:r>
          </w:p>
          <w:p w:rsidR="00000000" w:rsidRPr="00EB41D3" w:rsidP="00EB41D3">
            <w:pPr>
              <w:pStyle w:val="BodyText"/>
            </w:pPr>
            <w:r w:rsidRPr="00EB41D3">
              <w:t>∟</w:t>
            </w:r>
            <w:r w:rsidRPr="00EB41D3">
              <w:t>UEEEL0021 Solve problems in magnetic and electromagnetic devices</w:t>
            </w:r>
          </w:p>
          <w:p w:rsidR="00000000" w:rsidP="00EB41D3">
            <w:pPr>
              <w:pStyle w:val="BodyText"/>
              <w:rPr>
                <w:lang w:val="en-NZ"/>
              </w:rPr>
            </w:pPr>
            <w:r w:rsidRPr="00EB41D3">
              <w:t>∟</w:t>
            </w:r>
            <w:r w:rsidRPr="00EB41D3">
              <w:t xml:space="preserve">UEEEL0023 Terminate cables, cords and </w:t>
            </w:r>
            <w:r w:rsidRPr="00EB41D3">
              <w:t>accessories for low voltage circuits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UEEEL0005</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Develop and connect electrical control circuits</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w:t>
            </w:r>
            <w:r w:rsidRPr="00EB41D3">
              <w:t>ations</w:t>
            </w:r>
          </w:p>
          <w:p w:rsidR="00000000" w:rsidRPr="00EB41D3" w:rsidP="00EB41D3">
            <w:pPr>
              <w:pStyle w:val="BodyText"/>
            </w:pPr>
            <w:r w:rsidRPr="00EB41D3">
              <w:t>∟</w:t>
            </w:r>
            <w:r w:rsidRPr="00EB41D3">
              <w:t>UEEEL0003 Arrange circuits, control and protection for general electrical installations</w:t>
            </w:r>
          </w:p>
          <w:p w:rsidR="00000000" w:rsidRPr="00EB41D3" w:rsidP="00EB41D3">
            <w:pPr>
              <w:pStyle w:val="BodyText"/>
            </w:pPr>
            <w:r w:rsidRPr="00EB41D3">
              <w:t>∟</w:t>
            </w:r>
            <w:r w:rsidRPr="00EB41D3">
              <w:t>UEEEL0019 Solve problems in direct current (d.c.) machines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w:t>
            </w:r>
            <w:r w:rsidRPr="00EB41D3">
              <w:t>ctromagnetic devices</w:t>
            </w:r>
          </w:p>
          <w:p w:rsidR="00000000" w:rsidRPr="00EB41D3" w:rsidP="00EB41D3">
            <w:pPr>
              <w:pStyle w:val="BodyText"/>
            </w:pPr>
            <w:r w:rsidRPr="00EB41D3">
              <w:t>∟</w:t>
            </w:r>
            <w:r w:rsidRPr="00EB41D3">
              <w:t xml:space="preserve">UEEEL0023 Terminate cables, cords and accessories for low voltage circuits </w:t>
            </w:r>
          </w:p>
          <w:p w:rsidR="00000000" w:rsidRPr="00EB41D3" w:rsidP="00EB41D3">
            <w:pPr>
              <w:pStyle w:val="BodyText"/>
            </w:pPr>
            <w:r w:rsidRPr="00EB41D3">
              <w:t>∟</w:t>
            </w:r>
            <w:r w:rsidRPr="00EB41D3">
              <w:t xml:space="preserve">UEEEL0024 Test and connect alternating current (a.c.) rotating machines </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UEEEL0011</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 xml:space="preserve">Evaluate performance of low </w:t>
            </w:r>
            <w:r w:rsidRPr="00EB41D3">
              <w:t>voltage electrical apparatus</w:t>
            </w:r>
          </w:p>
          <w:p w:rsidR="00000000" w:rsidP="00EB41D3">
            <w:pPr>
              <w:pStyle w:val="BodyText"/>
              <w:rPr>
                <w:lang w:val="en-NZ"/>
              </w:rPr>
            </w:pPr>
            <w:r w:rsidRPr="00EB41D3">
              <w:t>∟</w:t>
            </w:r>
            <w:r w:rsidRPr="00EB41D3">
              <w:t xml:space="preserve">UEECD0007 Apply work health and safety regulations, codes and practices in the workplace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UEEEL0014 </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 xml:space="preserve">Isolate, test and troubleshoot low voltage electrical circuits </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w:t>
            </w:r>
            <w:r w:rsidRPr="00EB41D3">
              <w:t>urrent circuits</w:t>
            </w:r>
          </w:p>
          <w:p w:rsidR="00000000" w:rsidRPr="00EB41D3" w:rsidP="00EB41D3">
            <w:pPr>
              <w:pStyle w:val="BodyText"/>
            </w:pPr>
            <w:r w:rsidRPr="00EB41D3">
              <w:t>∟</w:t>
            </w:r>
            <w:r w:rsidRPr="00EB41D3">
              <w:t>UEEEL0003 Arrange circuits, control and protection for general electrical installations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UEEEL0024 Test and connect al</w:t>
            </w:r>
            <w:r w:rsidRPr="00EB41D3">
              <w:t>ternating current (a.c.) rotating machines</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UEEEL0047 Identify, shutdown and restart systems with alternate supplies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UEEEL0020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Solve problems in low voltage a.c. circuits</w:t>
            </w:r>
          </w:p>
          <w:p w:rsidR="00000000" w:rsidRPr="00EB41D3" w:rsidP="00EB41D3">
            <w:pPr>
              <w:pStyle w:val="BodyText"/>
            </w:pPr>
            <w:r w:rsidRPr="00EB41D3">
              <w:t>∟</w:t>
            </w:r>
            <w:r w:rsidRPr="00EB41D3">
              <w:t>UEECD0007 Apply work health and safety</w:t>
            </w:r>
            <w:r w:rsidRPr="00EB41D3">
              <w:t xml:space="preserve"> regulations, codes and practices in the workplace </w:t>
            </w:r>
          </w:p>
          <w:p w:rsidR="00000000" w:rsidRPr="00EB41D3" w:rsidP="00EB41D3">
            <w:pPr>
              <w:pStyle w:val="BodyText"/>
            </w:pPr>
            <w:r w:rsidRPr="00EB41D3">
              <w:t>∟</w:t>
            </w:r>
            <w:r w:rsidRPr="00EB41D3">
              <w:t>UEECD0043 Solve problems in direct current circuits</w:t>
            </w:r>
          </w:p>
          <w:p w:rsidR="00000000" w:rsidP="00EB41D3">
            <w:pPr>
              <w:pStyle w:val="BodyText"/>
              <w:rPr>
                <w:lang w:val="en-NZ"/>
              </w:rPr>
            </w:pPr>
            <w:r w:rsidRPr="00EB41D3">
              <w:t>∟</w:t>
            </w:r>
            <w:r w:rsidRPr="00EB41D3">
              <w:t>UEEEL0021 Solve problems in magnetic and electromagnetic devices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UEEEL0021 </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Solve problems in magnetic and electromagnetic devices ∟</w:t>
            </w:r>
            <w:r w:rsidRPr="00EB41D3">
              <w:t xml:space="preserve">UEECD0007 Apply work health and safety regulations, codes and practices in the workplace </w:t>
            </w:r>
          </w:p>
          <w:p w:rsidR="00000000" w:rsidP="00EB41D3">
            <w:pPr>
              <w:pStyle w:val="BodyText"/>
              <w:rPr>
                <w:lang w:val="en-NZ"/>
              </w:rPr>
            </w:pPr>
            <w:r w:rsidRPr="00EB41D3">
              <w:t>∟</w:t>
            </w:r>
            <w:r w:rsidRPr="00EB41D3">
              <w:t>UEECD0043 Solve problems in direct current circuits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UEEEL0023</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Terminate cables, cords and accessories for low voltage circuits</w:t>
            </w:r>
          </w:p>
          <w:p w:rsidR="00000000" w:rsidRPr="00EB41D3" w:rsidP="00EB41D3">
            <w:pPr>
              <w:pStyle w:val="BodyText"/>
            </w:pPr>
            <w:r w:rsidRPr="00EB41D3">
              <w:t>∟</w:t>
            </w:r>
            <w:r w:rsidRPr="00EB41D3">
              <w:t xml:space="preserve">UEECD0007 Apply work health and </w:t>
            </w:r>
            <w:r w:rsidRPr="00EB41D3">
              <w:t xml:space="preserve">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P="00EB41D3">
            <w:pPr>
              <w:pStyle w:val="BodyText"/>
              <w:rPr>
                <w:lang w:val="en-NZ"/>
              </w:rPr>
            </w:pPr>
            <w:r w:rsidRPr="00EB41D3">
              <w:t>∟</w:t>
            </w:r>
            <w:r w:rsidRPr="00EB41D3">
              <w:t xml:space="preserve">UEECD0051 Use </w:t>
            </w:r>
            <w:r w:rsidRPr="00EB41D3">
              <w:t>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UEEEL0024</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connect alternating current (a.c.) rotating machines</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w:t>
            </w:r>
            <w:r w:rsidRPr="00EB41D3">
              <w:t xml:space="preserv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UEEEL0019 Solve problems in direct current (d.c.) machines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P="00EB41D3">
            <w:pPr>
              <w:pStyle w:val="BodyText"/>
              <w:rPr>
                <w:lang w:val="en-NZ"/>
              </w:rPr>
            </w:pPr>
            <w:r w:rsidRPr="00EB41D3">
              <w:t>∟</w:t>
            </w:r>
            <w:r w:rsidRPr="00EB41D3">
              <w:t xml:space="preserve">UEEEL0023 Terminate cables, cords and accessories for low voltage circuits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UEPOPS004</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Carry out operational checks on in-service electrical plant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UEPOPS021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Control permit to work operations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UEPOPS041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Facilitate workplace communication</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UEPOPS061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Monitor and implement environmental site plans and procedures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523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Group A Elective units</w:t>
            </w:r>
          </w:p>
        </w:tc>
        <w:tc>
          <w:tcPr>
            <w:tcW w:w="387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rPr>
                <w:rStyle w:val="SpecialBold"/>
              </w:rPr>
              <w:t>Weighting points</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BSBHRM413</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Support the learning and development of teams and individuals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BSBINS402</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Coordinate workplace information systems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BSBLDR413</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Lead effective workplace relationships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50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BSBLDR414</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Lead team effectiveness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50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BSBOPS203</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Deliver a service to customers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BSBOPS402</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Coordinate business operational plans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BSBOPS404</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Implement customer service strategies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BSBPEF402</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Develop personal work priorities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BSBSTR401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Promote innovation in team environments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BSBSTR402</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Implement continuous improvement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ICTICT215</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Operate digital media technology package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TAEDEL311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Provide work skill instruction</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UEECD0010</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Compile and produce an energy sector detailed report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UEECO0002</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Maintain documentation</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UEECS0033</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Use engineering applications software on personal computers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523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Group B Elective units</w:t>
            </w:r>
          </w:p>
        </w:tc>
        <w:tc>
          <w:tcPr>
            <w:tcW w:w="387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rPr>
                <w:rStyle w:val="SpecialBold"/>
              </w:rPr>
              <w:t>Weighting points</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UEEDV0005</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Install and maintain cabling for multiple access to telecommunication services</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w:t>
            </w:r>
            <w:r w:rsidRPr="00EB41D3">
              <w:t xml:space="preserve"> Fix and secure electrotechnology equipment</w:t>
            </w:r>
          </w:p>
          <w:p w:rsidR="00000000" w:rsidRPr="00EB41D3" w:rsidP="00EB41D3">
            <w:pPr>
              <w:pStyle w:val="BodyText"/>
            </w:pPr>
            <w:r w:rsidRPr="00EB41D3">
              <w:t>∟</w:t>
            </w:r>
            <w:r w:rsidRPr="00EB41D3">
              <w:t>UEECD0043 Solve problems in direct current circuits</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120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UEEDV0006</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Install and modify optical fibre performance data communication cabling</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w:t>
            </w:r>
            <w:r w:rsidRPr="00EB41D3">
              <w:t>d secure electrotechnology equipment</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UEEDV0005 Install and maintain cabling for multiple access to telecommunication services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UEEIC0022</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Install instrumentation and cont</w:t>
            </w:r>
            <w:r w:rsidRPr="00EB41D3">
              <w:t>rol apparatus and associated equipment</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UEEIC0047 Use instrumentation drawings, spe</w:t>
            </w:r>
            <w:r w:rsidRPr="00EB41D3">
              <w:t>cifications, standards and equipment manuals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UEEIC0023</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Install instrumentation and control cabling and tubing</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UEECD0051 Use drawings, diagrams, schedules, sta</w:t>
            </w:r>
            <w:r w:rsidRPr="00EB41D3">
              <w:t>ndards, codes and specifications</w:t>
            </w:r>
          </w:p>
          <w:p w:rsidR="00000000" w:rsidP="00EB41D3">
            <w:pPr>
              <w:pStyle w:val="BodyText"/>
              <w:rPr>
                <w:lang w:val="en-NZ"/>
              </w:rPr>
            </w:pPr>
            <w:r w:rsidRPr="00EB41D3">
              <w:t>∟</w:t>
            </w:r>
            <w:r w:rsidRPr="00EB41D3">
              <w:t>UEEIC0047 Use instrumentation drawings, specifications, standards and equipment manuals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UEEIC0047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Use instrumentation drawings, specifications, standards and equipment manuals</w:t>
            </w:r>
          </w:p>
          <w:p w:rsidR="00000000" w:rsidRPr="00EB41D3" w:rsidP="00EB41D3">
            <w:pPr>
              <w:pStyle w:val="BodyText"/>
            </w:pPr>
            <w:r w:rsidRPr="00EB41D3">
              <w:t>∟</w:t>
            </w:r>
            <w:r w:rsidRPr="00EB41D3">
              <w:t xml:space="preserve">UEECD0007 Apply work health and safety regulations, codes and practices in the workplace </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UEPMNT346</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electrical equipment</w:t>
            </w:r>
          </w:p>
          <w:p w:rsidR="00000000" w:rsidRPr="00EB41D3" w:rsidP="00EB41D3">
            <w:pPr>
              <w:pStyle w:val="BodyText"/>
            </w:pPr>
            <w:r w:rsidRPr="00EB41D3">
              <w:t>∟</w:t>
            </w:r>
            <w:r w:rsidRPr="00EB41D3">
              <w:t xml:space="preserve"> UEEEL0003 - Arrange circuits, control</w:t>
            </w:r>
            <w:r w:rsidRPr="00EB41D3">
              <w:t xml:space="preserve"> and protection for electrical installations Arrange circuits, control and protection for general electrical installations</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w:t>
            </w:r>
            <w:r w:rsidRPr="00EB41D3">
              <w:t>CD0051 Use drawings, diagrams, schedules, standards, codes and specifications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 in low vo</w:t>
            </w:r>
            <w:r w:rsidRPr="00EB41D3">
              <w:t>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UEPMNT347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complex electrical equipment</w:t>
            </w:r>
          </w:p>
          <w:p w:rsidR="00000000" w:rsidP="00EB41D3">
            <w:pPr>
              <w:pStyle w:val="BodyText"/>
              <w:rPr>
                <w:lang w:val="en-NZ"/>
              </w:rPr>
            </w:pPr>
            <w:r w:rsidRPr="00EB41D3">
              <w:t>∟</w:t>
            </w:r>
            <w:r w:rsidRPr="00EB41D3">
              <w:t>UEPMNT346 Maintain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UEPMNT348</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electrical electronic equipment</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installati</w:t>
            </w:r>
            <w:r w:rsidRPr="00EB41D3">
              <w:t>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troubleshoot low voltage electrical circuits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w:t>
            </w:r>
            <w:r w:rsidRPr="00EB41D3">
              <w: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Modify electrical equipment</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w:t>
            </w:r>
            <w:r w:rsidRPr="00EB41D3">
              <w:t xml:space="preserve">nd troubleshoot low voltage electrical circuits </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UEEEL0024</w:t>
            </w:r>
            <w:r w:rsidRPr="00EB41D3">
              <w:t xml:space="preserve"> Test and connect alternating current (a.c.) rotating machines </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UEPMNT351</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commission electrical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w:t>
            </w:r>
            <w:r w:rsidRPr="00EB41D3">
              <w:t>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troubleshoot low voltage electrical circuits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w:t>
            </w:r>
            <w:r w:rsidRPr="00EB41D3">
              <w:t>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 xml:space="preserve">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UEPMNT355</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Install complex electronic i</w:t>
            </w:r>
            <w:r w:rsidRPr="00EB41D3">
              <w:t>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UEEIC0022 Install i</w:t>
            </w:r>
            <w:r w:rsidRPr="00EB41D3">
              <w:t>nstrumentation and control apparatus and associated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UEPMNT356</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instrumentation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Diagnose and repair faults in instrumentation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w:t>
            </w:r>
            <w:r w:rsidRPr="00EB41D3">
              <w:t>ctrotechnology equipment</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UEPMNT358</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Modify instrumentation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UEPMNT359</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commission instrumentation equipment</w:t>
            </w:r>
          </w:p>
          <w:p w:rsidR="00000000" w:rsidRPr="00EB41D3" w:rsidP="00EB41D3">
            <w:pPr>
              <w:pStyle w:val="BodyText"/>
            </w:pPr>
            <w:r w:rsidRPr="00EB41D3">
              <w:t>∟</w:t>
            </w:r>
            <w:r w:rsidRPr="00EB41D3">
              <w:t>UEECD0019 Fabricate, assemble and dismantle utilities indus</w:t>
            </w:r>
            <w:r w:rsidRPr="00EB41D3">
              <w:t>try components</w:t>
            </w:r>
          </w:p>
          <w:p w:rsidR="00000000" w:rsidRPr="00EB41D3" w:rsidP="00EB41D3">
            <w:pPr>
              <w:pStyle w:val="BodyText"/>
            </w:pPr>
            <w:r w:rsidRPr="00EB41D3">
              <w:t>∟</w:t>
            </w:r>
            <w:r w:rsidRPr="00EB41D3">
              <w:t>UEECD0020 Fix and secure electrotechnology equipment</w:t>
            </w:r>
          </w:p>
          <w:p w:rsidR="00000000" w:rsidP="00EB41D3">
            <w:pPr>
              <w:pStyle w:val="BodyText"/>
              <w:rPr>
                <w:lang w:val="en-NZ"/>
              </w:rPr>
            </w:pPr>
            <w:r w:rsidRPr="00EB41D3">
              <w:t>∟</w:t>
            </w:r>
            <w:r w:rsidRPr="00EB41D3">
              <w:t>UEECD0051 Use drawings, diagrams, schedules, standards, codes and specifications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UEPMNT366</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power plant inverter systems</w:t>
            </w:r>
          </w:p>
          <w:p w:rsidR="00000000" w:rsidRPr="00EB41D3" w:rsidP="00EB41D3">
            <w:pPr>
              <w:pStyle w:val="BodyText"/>
            </w:pPr>
            <w:r w:rsidRPr="00EB41D3">
              <w:t>∟</w:t>
            </w:r>
            <w:r w:rsidRPr="00EB41D3">
              <w:t>UEECD0019 Fabricate, assemble and dismantle utiliti</w:t>
            </w:r>
            <w:r w:rsidRPr="00EB41D3">
              <w:t>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w:t>
            </w:r>
            <w:r w:rsidRPr="00EB41D3">
              <w:t>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UEPOPS003</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Apply quality systems to work</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UEPOPS017</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Conduct single energy source isolation procedures for permit to work</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UEPOPS047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quality systems within the team</w:t>
            </w:r>
          </w:p>
          <w:p w:rsidR="00000000" w:rsidP="00EB41D3">
            <w:pPr>
              <w:pStyle w:val="BodyText"/>
              <w:rPr>
                <w:lang w:val="en-NZ"/>
              </w:rPr>
            </w:pPr>
            <w:r w:rsidRPr="00EB41D3">
              <w:t>∟</w:t>
            </w:r>
            <w:r w:rsidRPr="00EB41D3">
              <w:t>UEPOPS003 Apply quality systems to work</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523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rPr>
                <w:rStyle w:val="SpecialBold"/>
              </w:rPr>
              <w:t>Group C Elective units</w:t>
            </w:r>
          </w:p>
        </w:tc>
        <w:tc>
          <w:tcPr>
            <w:tcW w:w="387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rPr>
                <w:rStyle w:val="SpecialBold"/>
              </w:rPr>
              <w:t>Weighting points</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UEECO0001</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Estimate electrotechnology projects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UEEEL0025</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connect transformers</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w:t>
            </w:r>
            <w:r w:rsidRPr="00EB41D3">
              <w:t>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UEEEL0019 Solve problem</w:t>
            </w:r>
            <w:r w:rsidRPr="00EB41D3">
              <w:t>s in direct current (d.c.) machines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P="00EB41D3">
            <w:pPr>
              <w:pStyle w:val="BodyText"/>
              <w:rPr>
                <w:lang w:val="en-NZ"/>
              </w:rPr>
            </w:pPr>
            <w:r w:rsidRPr="00EB41D3">
              <w:t>∟</w:t>
            </w:r>
            <w:r w:rsidRPr="00EB41D3">
              <w:t xml:space="preserve">UEEEL0023 Terminate cables, cords and accessories for low voltage circuits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UEEEL0047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Identif</w:t>
            </w:r>
            <w:r w:rsidRPr="00EB41D3">
              <w:t>y, shut down and restart systems with alternate supplies</w:t>
            </w:r>
          </w:p>
          <w:p w:rsidR="00000000" w:rsidRPr="00EB41D3" w:rsidP="00EB41D3">
            <w:pPr>
              <w:pStyle w:val="BodyText"/>
            </w:pPr>
            <w:r w:rsidRPr="00EB41D3">
              <w:t>∟</w:t>
            </w:r>
            <w:r w:rsidRPr="00EB41D3">
              <w:t xml:space="preserve">UEECD0007 Apply work health and safety regulations, codes and practices in the workplace </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w:t>
            </w:r>
            <w:r w:rsidRPr="00EB41D3">
              <w:t>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UEEEL0019 Solve problems in direct current (d.c.) machines</w:t>
            </w:r>
          </w:p>
          <w:p w:rsidR="00000000" w:rsidRPr="00EB41D3" w:rsidP="00EB41D3">
            <w:pPr>
              <w:pStyle w:val="BodyText"/>
            </w:pPr>
            <w:r w:rsidRPr="00EB41D3">
              <w:t>∟</w:t>
            </w:r>
            <w:r w:rsidRPr="00EB41D3">
              <w:t>UEEEL0020 Solve problems i</w:t>
            </w:r>
            <w:r w:rsidRPr="00EB41D3">
              <w:t>n low voltage a.c. circuits</w:t>
            </w:r>
          </w:p>
          <w:p w:rsidR="00000000" w:rsidRPr="00EB41D3" w:rsidP="00EB41D3">
            <w:pPr>
              <w:pStyle w:val="BodyText"/>
            </w:pPr>
            <w:r w:rsidRPr="00EB41D3">
              <w:t>∟</w:t>
            </w:r>
            <w:r w:rsidRPr="00EB41D3">
              <w:t>UEEEL0021 Solve problems in magnetic and electromagnetic devices</w:t>
            </w:r>
          </w:p>
          <w:p w:rsidR="00000000" w:rsidP="00EB41D3">
            <w:pPr>
              <w:pStyle w:val="BodyText"/>
              <w:rPr>
                <w:lang w:val="en-NZ"/>
              </w:rPr>
            </w:pPr>
            <w:r w:rsidRPr="00EB41D3">
              <w:t>∟</w:t>
            </w:r>
            <w:r w:rsidRPr="00EB41D3">
              <w:t xml:space="preserve">UEEEL0023 Terminate cables, cords and accessories for low voltage circuits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20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UEPMNT410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Diagnose and repair faults in electronic equipment</w:t>
            </w:r>
          </w:p>
          <w:p w:rsidR="00000000" w:rsidRPr="00EB41D3" w:rsidP="00EB41D3">
            <w:pPr>
              <w:pStyle w:val="BodyText"/>
            </w:pPr>
            <w:r w:rsidRPr="00EB41D3">
              <w:t>∟</w:t>
            </w:r>
            <w:r w:rsidRPr="00EB41D3">
              <w:t>UEECD0019 Fabricat</w:t>
            </w:r>
            <w:r w:rsidRPr="00EB41D3">
              <w: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 xml:space="preserve">UEEEL0003 </w:t>
            </w:r>
            <w:r w:rsidRPr="00EB41D3">
              <w:t>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 in low voltage a.</w:t>
            </w:r>
            <w:r w:rsidRPr="00EB41D3">
              <w:t>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P="00EB41D3">
            <w:pPr>
              <w:pStyle w:val="BodyText"/>
              <w:rPr>
                <w:lang w:val="en-NZ"/>
              </w:rPr>
            </w:pPr>
            <w:r w:rsidRPr="00EB41D3">
              <w:t>∟</w:t>
            </w:r>
            <w:r w:rsidRPr="00EB41D3">
              <w:t>UEEEL0025 Test</w:t>
            </w:r>
            <w:r w:rsidRPr="00EB41D3">
              <w:t xml:space="preserve">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UEPMNT411</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Diagnose and repair faults in complex electrical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w:t>
            </w:r>
            <w:r w:rsidRPr="00EB41D3">
              <w:t>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troubleshoot low voltage electrical circuits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w:t>
            </w:r>
            <w:r w:rsidRPr="00EB41D3">
              <w:t>oltage circuits</w:t>
            </w:r>
          </w:p>
          <w:p w:rsidR="00000000" w:rsidRPr="00EB41D3" w:rsidP="00EB41D3">
            <w:pPr>
              <w:pStyle w:val="BodyText"/>
            </w:pPr>
            <w:r w:rsidRPr="00EB41D3">
              <w:t>∟</w:t>
            </w:r>
            <w:r w:rsidRPr="00EB41D3">
              <w:t xml:space="preserve">UEEEL0024 Test and connect alternating current (a.c.) rotating machines </w:t>
            </w:r>
          </w:p>
          <w:p w:rsidR="00000000" w:rsidP="00EB41D3">
            <w:pPr>
              <w:pStyle w:val="BodyText"/>
              <w:rPr>
                <w:lang w:val="en-NZ"/>
              </w:rPr>
            </w:pPr>
            <w:r w:rsidRPr="00EB41D3">
              <w:t>∟</w:t>
            </w:r>
            <w:r w:rsidRPr="00EB41D3">
              <w:t>UEEEL0025 Test and Connect Transformers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UEPMNT412</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Modify complex electrical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w:t>
            </w:r>
            <w:r w:rsidRPr="00EB41D3">
              <w:t xml:space="preserve">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w:t>
            </w:r>
            <w:r w:rsidRPr="00EB41D3">
              <w:t>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UEPMNT350 Modify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UEPMNT414</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commission complex electrical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w:t>
            </w:r>
            <w:r w:rsidRPr="00EB41D3">
              <w:t xml:space="preserve">nd troubleshoot low voltage electrical circuits </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UEEEL0024</w:t>
            </w:r>
            <w:r w:rsidRPr="00EB41D3">
              <w:t xml:space="preserve"> Test and connect alternating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UEPMNT351 Test and commission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UEPMNT417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Inspect electrical generators and diagnose faults</w:t>
            </w:r>
          </w:p>
          <w:p w:rsidR="00000000" w:rsidRPr="00EB41D3" w:rsidP="00EB41D3">
            <w:pPr>
              <w:pStyle w:val="BodyText"/>
            </w:pPr>
            <w:r w:rsidRPr="00EB41D3">
              <w:t>∟</w:t>
            </w:r>
            <w:r w:rsidRPr="00EB41D3">
              <w:t>UEECD0019 Fabricate, assemble and</w:t>
            </w:r>
            <w:r w:rsidRPr="00EB41D3">
              <w:t xml:space="preserve">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troubleshoot low voltage electrical circuits</w:t>
            </w:r>
          </w:p>
          <w:p w:rsidR="00000000" w:rsidRPr="00EB41D3" w:rsidP="00EB41D3">
            <w:pPr>
              <w:pStyle w:val="BodyText"/>
            </w:pPr>
            <w:r w:rsidRPr="00EB41D3">
              <w:t>∟</w:t>
            </w:r>
            <w:r w:rsidRPr="00EB41D3">
              <w:t>UEEEL0020 Solve problems in low v</w:t>
            </w:r>
            <w:r w:rsidRPr="00EB41D3">
              <w:t>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 Test and</w:t>
            </w:r>
            <w:r w:rsidRPr="00EB41D3">
              <w:t xml:space="preserve"> Connect Transformers</w:t>
            </w:r>
          </w:p>
          <w:p w:rsidR="00000000" w:rsidP="00EB41D3">
            <w:pPr>
              <w:pStyle w:val="BodyText"/>
              <w:rPr>
                <w:lang w:val="en-NZ"/>
              </w:rPr>
            </w:pPr>
            <w:r w:rsidRPr="00EB41D3">
              <w:t>∟</w:t>
            </w:r>
            <w:r w:rsidRPr="00EB41D3">
              <w:t xml:space="preserve">UEPMNT351 Test and commission electrical equipment </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 UEPMNT421</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Conduct technical inspection of process plant and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w:t>
            </w:r>
            <w:r w:rsidRPr="00EB41D3">
              <w:t>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 xml:space="preserve">UEECD0051 Use drawings, diagrams, schedules, standards, codes and </w:t>
            </w:r>
            <w:r w:rsidRPr="00EB41D3">
              <w:t>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w:t>
            </w:r>
            <w:r w:rsidRPr="00EB41D3">
              <w:t>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UEPMNT351 Test and commission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UEPMNT422</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Conduct performance testing on process plant and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w:t>
            </w:r>
            <w:r w:rsidRPr="00EB41D3">
              <w:t xml:space="preserve"> drawings, 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w:t>
            </w:r>
            <w:r w:rsidRPr="00EB41D3">
              <w:t>ot low voltage electrical circuits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UEPMNT351 Test and commission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UEPMNT425</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Maintain complex instrumentation equipment</w:t>
            </w:r>
          </w:p>
          <w:p w:rsidR="00000000" w:rsidRPr="00EB41D3" w:rsidP="00EB41D3">
            <w:pPr>
              <w:pStyle w:val="BodyText"/>
            </w:pPr>
            <w:r w:rsidRPr="00EB41D3">
              <w:t>∟</w:t>
            </w:r>
            <w:r w:rsidRPr="00EB41D3">
              <w:t>UEECD0019 Fabricate, assemble a</w:t>
            </w:r>
            <w:r w:rsidRPr="00EB41D3">
              <w:t>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UEPMNT356 Maintain instrumentation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UEPMNT427</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Diagnose and rep</w:t>
            </w:r>
            <w:r w:rsidRPr="00EB41D3">
              <w:t>air faults in complex instrumentation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UEECD0051 Use drawings, diagrams, schedules, standards, codes and specificatio</w:t>
            </w:r>
            <w:r w:rsidRPr="00EB41D3">
              <w:t>ns</w:t>
            </w:r>
          </w:p>
          <w:p w:rsidR="00000000" w:rsidRPr="00EB41D3" w:rsidP="00EB41D3">
            <w:pPr>
              <w:pStyle w:val="BodyText"/>
            </w:pPr>
            <w:r w:rsidRPr="00EB41D3">
              <w:t>∟</w:t>
            </w:r>
            <w:r w:rsidRPr="00EB41D3">
              <w:t>UEPMNT356 Maintain instrumentation equipment</w:t>
            </w:r>
          </w:p>
          <w:p w:rsidR="00000000">
            <w:pPr>
              <w:pStyle w:val="BodyText"/>
              <w:keepLines w:val="0"/>
              <w:rPr>
                <w:rFonts w:ascii="Tahoma" w:hAnsi="Tahoma"/>
                <w:sz w:val="20"/>
                <w:lang w:val="en-NZ"/>
              </w:rPr>
            </w:pP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UEPMNT428</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Modify complex instrumentation equipment</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UEPMNT356 Maintain instrumentation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UEPMNT430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Test and commission complex instrumentation equipment</w:t>
            </w:r>
          </w:p>
          <w:p w:rsidR="00000000" w:rsidRPr="00EB41D3" w:rsidP="00EB41D3">
            <w:pPr>
              <w:pStyle w:val="BodyText"/>
            </w:pPr>
            <w:r w:rsidRPr="00EB41D3">
              <w:t>∟</w:t>
            </w:r>
            <w:r w:rsidRPr="00EB41D3">
              <w:t>UEECD0019 Fabricate, assemble and dismantle utilities indus</w:t>
            </w:r>
            <w:r w:rsidRPr="00EB41D3">
              <w:t>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UEECD0051 Use drawings, diagrams, schedules, standards, codes and specifications</w:t>
            </w:r>
          </w:p>
          <w:p w:rsidR="00000000" w:rsidP="00EB41D3">
            <w:pPr>
              <w:pStyle w:val="BodyText"/>
              <w:rPr>
                <w:lang w:val="en-NZ"/>
              </w:rPr>
            </w:pPr>
            <w:r w:rsidRPr="00EB41D3">
              <w:t>∟</w:t>
            </w:r>
            <w:r w:rsidRPr="00EB41D3">
              <w:t>UEPMNT359 Test and commission instrumentation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80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UEPMNT433</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Conduct routine generator electrical maintenance</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 xml:space="preserve">UEECD0051 Use drawings, </w:t>
            </w:r>
            <w:r w:rsidRPr="00EB41D3">
              <w:t>diagrams, schedules, standards, codes and specifications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UEEEL0014 Isolate, test and troubleshoot low volt</w:t>
            </w:r>
            <w:r w:rsidRPr="00EB41D3">
              <w:t>age electrical circuits</w:t>
            </w:r>
          </w:p>
          <w:p w:rsidR="00000000" w:rsidRPr="00EB41D3" w:rsidP="00EB41D3">
            <w:pPr>
              <w:pStyle w:val="BodyText"/>
            </w:pPr>
            <w:r w:rsidRPr="00EB41D3">
              <w:t>∟</w:t>
            </w:r>
            <w:r w:rsidRPr="00EB41D3">
              <w:t>UEEEL0020 Solve problems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UEEEL0024 Test and connect alterna</w:t>
            </w:r>
            <w:r w:rsidRPr="00EB41D3">
              <w:t xml:space="preserve">ting current (a.c.) rotating machines </w:t>
            </w:r>
          </w:p>
          <w:p w:rsidR="00000000" w:rsidRPr="00EB41D3" w:rsidP="00EB41D3">
            <w:pPr>
              <w:pStyle w:val="BodyText"/>
            </w:pPr>
            <w:r w:rsidRPr="00EB41D3">
              <w:t>∟</w:t>
            </w:r>
            <w:r w:rsidRPr="00EB41D3">
              <w:t>UEEEL0025 Test and Connect Transformers</w:t>
            </w:r>
          </w:p>
          <w:p w:rsidR="00000000" w:rsidP="00EB41D3">
            <w:pPr>
              <w:pStyle w:val="BodyText"/>
              <w:rPr>
                <w:lang w:val="en-NZ"/>
              </w:rPr>
            </w:pPr>
            <w:r w:rsidRPr="00EB41D3">
              <w:t>∟</w:t>
            </w:r>
            <w:r w:rsidRPr="00EB41D3">
              <w:t>UEPMNT346 Maintain electrical equipment</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UEPMNT440</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Diagnose and repair faults in power plant inverter systems</w:t>
            </w:r>
          </w:p>
          <w:p w:rsidR="00000000" w:rsidRPr="00EB41D3" w:rsidP="00EB41D3">
            <w:pPr>
              <w:pStyle w:val="BodyText"/>
            </w:pPr>
            <w:r w:rsidRPr="00EB41D3">
              <w:t>∟</w:t>
            </w:r>
            <w:r w:rsidRPr="00EB41D3">
              <w:t>UEECD0019 Fabricate, assemble and dismantle utilities industry components</w:t>
            </w:r>
          </w:p>
          <w:p w:rsidR="00000000" w:rsidRPr="00EB41D3" w:rsidP="00EB41D3">
            <w:pPr>
              <w:pStyle w:val="BodyText"/>
            </w:pPr>
            <w:r w:rsidRPr="00EB41D3">
              <w:t>∟</w:t>
            </w:r>
            <w:r w:rsidRPr="00EB41D3">
              <w:t>UEECD0020 Fix and secure electrotechnology equipment</w:t>
            </w:r>
          </w:p>
          <w:p w:rsidR="00000000" w:rsidRPr="00EB41D3" w:rsidP="00EB41D3">
            <w:pPr>
              <w:pStyle w:val="BodyText"/>
            </w:pPr>
            <w:r w:rsidRPr="00EB41D3">
              <w:t>∟</w:t>
            </w:r>
            <w:r w:rsidRPr="00EB41D3">
              <w:t>UEECD0043 Solve problems in direct current circuits</w:t>
            </w:r>
          </w:p>
          <w:p w:rsidR="00000000" w:rsidRPr="00EB41D3" w:rsidP="00EB41D3">
            <w:pPr>
              <w:pStyle w:val="BodyText"/>
            </w:pPr>
            <w:r w:rsidRPr="00EB41D3">
              <w:t>∟</w:t>
            </w:r>
            <w:r w:rsidRPr="00EB41D3">
              <w:t>UEECD0051 Use drawings, diagrams, schedules, standards, codes and specific</w:t>
            </w:r>
            <w:r w:rsidRPr="00EB41D3">
              <w:t>ations</w:t>
            </w:r>
          </w:p>
          <w:p w:rsidR="00000000" w:rsidRPr="00EB41D3" w:rsidP="00EB41D3">
            <w:pPr>
              <w:pStyle w:val="BodyText"/>
            </w:pPr>
            <w:r w:rsidRPr="00EB41D3">
              <w:t>∟</w:t>
            </w:r>
            <w:r w:rsidRPr="00EB41D3">
              <w:t>UEEEL0003 Arrange circuits, control and protection for electrical installations</w:t>
            </w:r>
          </w:p>
          <w:p w:rsidR="00000000" w:rsidRPr="00EB41D3" w:rsidP="00EB41D3">
            <w:pPr>
              <w:pStyle w:val="BodyText"/>
            </w:pPr>
            <w:r w:rsidRPr="00EB41D3">
              <w:t>∟</w:t>
            </w:r>
            <w:r w:rsidRPr="00EB41D3">
              <w:t>UEEEL0011 Evaluate performance of low voltage electrical apparatus</w:t>
            </w:r>
          </w:p>
          <w:p w:rsidR="00000000" w:rsidRPr="00EB41D3" w:rsidP="00EB41D3">
            <w:pPr>
              <w:pStyle w:val="BodyText"/>
            </w:pPr>
            <w:r w:rsidRPr="00EB41D3">
              <w:t>∟</w:t>
            </w:r>
            <w:r w:rsidRPr="00EB41D3">
              <w:t xml:space="preserve">UEEEL0014 Isolate, test and troubleshoot low voltage electrical circuits </w:t>
            </w:r>
          </w:p>
          <w:p w:rsidR="00000000" w:rsidRPr="00EB41D3" w:rsidP="00EB41D3">
            <w:pPr>
              <w:pStyle w:val="BodyText"/>
            </w:pPr>
            <w:r w:rsidRPr="00EB41D3">
              <w:t>∟</w:t>
            </w:r>
            <w:r w:rsidRPr="00EB41D3">
              <w:t>UEEEL0020 Solve problems</w:t>
            </w:r>
            <w:r w:rsidRPr="00EB41D3">
              <w:t xml:space="preserve"> in low voltage a.c. circuits</w:t>
            </w:r>
          </w:p>
          <w:p w:rsidR="00000000" w:rsidRPr="00EB41D3" w:rsidP="00EB41D3">
            <w:pPr>
              <w:pStyle w:val="BodyText"/>
            </w:pPr>
            <w:r w:rsidRPr="00EB41D3">
              <w:t>∟</w:t>
            </w:r>
            <w:r w:rsidRPr="00EB41D3">
              <w:t>UEEEL0021 Solve problems in magnetic and electromagnetic devices</w:t>
            </w:r>
          </w:p>
          <w:p w:rsidR="00000000" w:rsidRPr="00EB41D3" w:rsidP="00EB41D3">
            <w:pPr>
              <w:pStyle w:val="BodyText"/>
            </w:pPr>
            <w:r w:rsidRPr="00EB41D3">
              <w:t>∟</w:t>
            </w:r>
            <w:r w:rsidRPr="00EB41D3">
              <w:t>UEEEL0023 Terminate cables, cords and accessories for low voltage circuits</w:t>
            </w:r>
          </w:p>
          <w:p w:rsidR="00000000" w:rsidRPr="00EB41D3" w:rsidP="00EB41D3">
            <w:pPr>
              <w:pStyle w:val="BodyText"/>
            </w:pPr>
            <w:r w:rsidRPr="00EB41D3">
              <w:t>∟</w:t>
            </w:r>
            <w:r w:rsidRPr="00EB41D3">
              <w:t xml:space="preserve">UEEEL0024 Test and connect alternating current (a.c.) rotating machines </w:t>
            </w:r>
          </w:p>
          <w:p w:rsidR="00000000" w:rsidRPr="00EB41D3" w:rsidP="00EB41D3">
            <w:pPr>
              <w:pStyle w:val="BodyText"/>
            </w:pPr>
            <w:r w:rsidRPr="00EB41D3">
              <w:t>∟</w:t>
            </w:r>
            <w:r w:rsidRPr="00EB41D3">
              <w:t>UEEEL0025</w:t>
            </w:r>
            <w:r w:rsidRPr="00EB41D3">
              <w:t xml:space="preserve"> Test and Connect Transformers</w:t>
            </w:r>
          </w:p>
          <w:p w:rsidR="00000000" w:rsidP="00EB41D3">
            <w:pPr>
              <w:pStyle w:val="BodyText"/>
              <w:rPr>
                <w:lang w:val="en-NZ"/>
              </w:rPr>
            </w:pPr>
            <w:r w:rsidRPr="00EB41D3">
              <w:t>∟</w:t>
            </w:r>
            <w:r w:rsidRPr="00EB41D3">
              <w:t>UEPMNT366 Maintain power plant inverter systems</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60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 xml:space="preserve">UEPOPS011 </w:t>
            </w:r>
          </w:p>
        </w:tc>
        <w:tc>
          <w:tcPr>
            <w:tcW w:w="6592" w:type="dxa"/>
            <w:gridSpan w:val="2"/>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Conduct multiple energy source isolation procedures for permit to work</w:t>
            </w:r>
          </w:p>
          <w:p w:rsidR="00000000" w:rsidP="00EB41D3">
            <w:pPr>
              <w:pStyle w:val="BodyText"/>
              <w:rPr>
                <w:lang w:val="en-NZ"/>
              </w:rPr>
            </w:pPr>
            <w:r w:rsidRPr="00EB41D3">
              <w:t>∟</w:t>
            </w:r>
            <w:r w:rsidRPr="00EB41D3">
              <w:t>UEPOPS017 Conduct single energy source isolation procedures for permit to work</w:t>
            </w:r>
          </w:p>
        </w:tc>
        <w:tc>
          <w:tcPr>
            <w:tcW w:w="100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40</w:t>
            </w:r>
          </w:p>
        </w:tc>
      </w:tr>
      <w:tr w:rsidTr="00EB41D3">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UEPOPS127</w:t>
            </w:r>
          </w:p>
        </w:tc>
        <w:tc>
          <w:tcPr>
            <w:tcW w:w="6592" w:type="dxa"/>
            <w:gridSpan w:val="2"/>
            <w:tcBorders>
              <w:top w:val="nil"/>
              <w:left w:val="nil"/>
              <w:bottom w:val="nil"/>
              <w:right w:val="nil"/>
            </w:tcBorders>
            <w:tcMar>
              <w:top w:w="0" w:type="dxa"/>
              <w:left w:w="62" w:type="dxa"/>
              <w:bottom w:w="0" w:type="dxa"/>
              <w:right w:w="62" w:type="dxa"/>
            </w:tcMar>
          </w:tcPr>
          <w:p w:rsidR="00000000" w:rsidP="00EB41D3">
            <w:pPr>
              <w:pStyle w:val="BodyText"/>
              <w:rPr>
                <w:lang w:val="en-NZ"/>
              </w:rPr>
            </w:pPr>
            <w:r w:rsidRPr="00EB41D3">
              <w:t>Plan and organise work</w:t>
            </w:r>
          </w:p>
        </w:tc>
        <w:tc>
          <w:tcPr>
            <w:tcW w:w="1001"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30</w:t>
            </w:r>
          </w:p>
        </w:tc>
      </w:tr>
    </w:tbl>
    <w:p w:rsidR="00000000" w:rsidRPr="00EB41D3" w:rsidP="00EB41D3">
      <w:pPr>
        <w:pStyle w:val="NoPaddingFontSize1"/>
      </w:pPr>
    </w:p>
    <w:p w:rsidR="00000000" w:rsidRPr="00EB41D3" w:rsidP="00EB41D3">
      <w:pPr>
        <w:pStyle w:val="AllowPageBreak"/>
      </w:pPr>
    </w:p>
    <w:p w:rsidR="00000000" w:rsidRPr="00EB41D3" w:rsidP="00EB41D3">
      <w:pPr>
        <w:pStyle w:val="Heading1"/>
      </w:pPr>
      <w:bookmarkStart w:id="5" w:name="O_1255426"/>
      <w:bookmarkEnd w:id="5"/>
      <w:r w:rsidRPr="00EB41D3">
        <w:t>Qualification Mapping Information</w:t>
      </w:r>
    </w:p>
    <w:tbl>
      <w:tblPr>
        <w:tblW w:w="9497" w:type="dxa"/>
        <w:tblLayout w:type="fixed"/>
        <w:tblCellMar>
          <w:left w:w="62" w:type="dxa"/>
          <w:right w:w="62" w:type="dxa"/>
        </w:tblCellMar>
        <w:tblLook w:val="0000"/>
      </w:tblPr>
      <w:tblGrid>
        <w:gridCol w:w="9497"/>
      </w:tblGrid>
      <w:tr w:rsidTr="00EB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1D3" w:rsidP="00EB41D3">
            <w:pPr>
              <w:pStyle w:val="BodyText"/>
            </w:pPr>
            <w:r w:rsidRPr="00EB41D3">
              <w:t>This qualification replaces and is equivalent to UEP40318 Certificate IV in ESI Generation Maintenance - Electrical Electronics</w:t>
            </w:r>
          </w:p>
        </w:tc>
      </w:tr>
    </w:tbl>
    <w:p w:rsidR="00000000" w:rsidRPr="00EB41D3" w:rsidP="00EB41D3">
      <w:pPr>
        <w:pStyle w:val="NoPaddingFontSize1"/>
      </w:pPr>
    </w:p>
    <w:p w:rsidR="00000000" w:rsidRPr="00EB41D3" w:rsidP="00EB41D3">
      <w:pPr>
        <w:pStyle w:val="AllowPageBreak"/>
      </w:pPr>
    </w:p>
    <w:p w:rsidR="00000000" w:rsidRPr="00EB41D3" w:rsidP="00EB41D3">
      <w:pPr>
        <w:pStyle w:val="Heading1"/>
      </w:pPr>
      <w:bookmarkStart w:id="6" w:name="O_1255431"/>
      <w:bookmarkEnd w:id="6"/>
      <w:r w:rsidRPr="00EB41D3">
        <w:t>Links</w:t>
      </w:r>
    </w:p>
    <w:p w:rsidR="00000000" w:rsidRPr="00EB41D3" w:rsidP="00B44C9B">
      <w:pPr>
        <w:pStyle w:val="BodyText"/>
      </w:pPr>
      <w:r w:rsidRPr="00EB41D3">
        <w:t>Companion</w:t>
      </w:r>
      <w:r w:rsidRPr="00EB41D3">
        <w:t xml:space="preserve"> Volume implementation guides are found in VETNet - </w:t>
      </w:r>
      <w:r>
        <w:fldChar w:fldCharType="begin"/>
      </w:r>
      <w:r>
        <w:instrText xml:space="preserve"> HYPERLINK "https://vetnet.gov.au/Pages/TrainingDocs.aspx?q=1715b9fa-e7bd-441c-bb8d-cf22c9c825a8" </w:instrText>
      </w:r>
      <w:r>
        <w:fldChar w:fldCharType="separate"/>
      </w:r>
      <w:r w:rsidRPr="00802CA7">
        <w:rPr>
          <w:rStyle w:val="Hyperlink"/>
        </w:rPr>
        <w:t>https://vetnet.gov.au/Pages/TrainingDocs.aspx?q=1715b9fa-e7bd-441c-bb8d-cf22c9c825a8</w:t>
      </w:r>
      <w:r>
        <w:fldChar w:fldCharType="end"/>
      </w:r>
    </w:p>
    <w:p w:rsidR="00000000" w:rsidRPr="00EB41D3" w:rsidP="00EB41D3"/>
    <w:sectPr w:rsidSect="00EB41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D3" w:rsidRPr="00B44C9B" w:rsidP="00B44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9B" w:rsidP="00EB4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19</w:t>
    </w:r>
    <w:r>
      <w:rPr>
        <w:noProof/>
      </w:rPr>
      <w:fldChar w:fldCharType="end"/>
    </w:r>
  </w:p>
  <w:p w:rsidR="00B44C9B" w:rsidP="00EB41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4C9B" w:rsidP="00EB4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1D3" w:rsidRPr="00B44C9B" w:rsidP="00B44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C9B" w:rsidRPr="002D2AF8" w:rsidP="00EB41D3">
    <w:pPr>
      <w:pStyle w:val="Header"/>
      <w:framePr w:wrap="around"/>
    </w:pPr>
    <w:r>
      <w:fldChar w:fldCharType="begin"/>
    </w:r>
    <w:r>
      <w:instrText xml:space="preserve"> TITLE   \* MERGEFORMAT </w:instrText>
    </w:r>
    <w:r>
      <w:fldChar w:fldCharType="separate"/>
    </w:r>
    <w:r>
      <w:t>UEP40322 Certificate IV in ESI Generation Maintenance - Electrical Electronics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44C9B" w:rsidP="00EB4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AEC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F86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1D3"/>
    <w:pPr>
      <w:spacing w:before="360" w:after="60"/>
      <w:outlineLvl w:val="0"/>
    </w:pPr>
    <w:rPr>
      <w:sz w:val="32"/>
    </w:rPr>
  </w:style>
  <w:style w:type="paragraph" w:styleId="Heading2">
    <w:name w:val="heading 2"/>
    <w:basedOn w:val="HeadingBase"/>
    <w:next w:val="BodyText"/>
    <w:link w:val="Heading2Char"/>
    <w:qFormat/>
    <w:rsid w:val="00EB41D3"/>
    <w:pPr>
      <w:keepLines/>
      <w:spacing w:before="240" w:after="120"/>
      <w:outlineLvl w:val="1"/>
    </w:pPr>
    <w:rPr>
      <w:sz w:val="28"/>
      <w:szCs w:val="40"/>
    </w:rPr>
  </w:style>
  <w:style w:type="paragraph" w:styleId="Heading3">
    <w:name w:val="heading 3"/>
    <w:basedOn w:val="HeadingBase"/>
    <w:next w:val="BodyText"/>
    <w:link w:val="Heading3Char"/>
    <w:qFormat/>
    <w:rsid w:val="00EB41D3"/>
    <w:pPr>
      <w:spacing w:before="180" w:after="120"/>
      <w:outlineLvl w:val="2"/>
    </w:pPr>
    <w:rPr>
      <w:spacing w:val="-10"/>
      <w:kern w:val="32"/>
    </w:rPr>
  </w:style>
  <w:style w:type="paragraph" w:styleId="Heading4">
    <w:name w:val="heading 4"/>
    <w:basedOn w:val="HeadingBase"/>
    <w:next w:val="BodyText"/>
    <w:link w:val="Heading4Char"/>
    <w:qFormat/>
    <w:rsid w:val="00EB41D3"/>
    <w:pPr>
      <w:spacing w:before="160" w:after="120"/>
      <w:outlineLvl w:val="3"/>
    </w:pPr>
    <w:rPr>
      <w:sz w:val="22"/>
    </w:rPr>
  </w:style>
  <w:style w:type="paragraph" w:styleId="Heading5">
    <w:name w:val="heading 5"/>
    <w:basedOn w:val="HeadingBase"/>
    <w:next w:val="Normal"/>
    <w:link w:val="Heading5Char"/>
    <w:qFormat/>
    <w:rsid w:val="00EB41D3"/>
    <w:pPr>
      <w:spacing w:before="80"/>
      <w:outlineLvl w:val="4"/>
    </w:pPr>
    <w:rPr>
      <w:color w:val="918585"/>
      <w:sz w:val="20"/>
    </w:rPr>
  </w:style>
  <w:style w:type="paragraph" w:styleId="Heading6">
    <w:name w:val="heading 6"/>
    <w:basedOn w:val="HeadingBase"/>
    <w:next w:val="Normal"/>
    <w:link w:val="Heading6Char"/>
    <w:qFormat/>
    <w:rsid w:val="00EB41D3"/>
    <w:pPr>
      <w:spacing w:before="60"/>
      <w:outlineLvl w:val="5"/>
    </w:pPr>
    <w:rPr>
      <w:color w:val="918585"/>
      <w:sz w:val="20"/>
    </w:rPr>
  </w:style>
  <w:style w:type="paragraph" w:styleId="Heading7">
    <w:name w:val="heading 7"/>
    <w:basedOn w:val="Normal"/>
    <w:next w:val="Normal"/>
    <w:link w:val="Heading7Char"/>
    <w:qFormat/>
    <w:rsid w:val="00EB41D3"/>
    <w:pPr>
      <w:ind w:left="720"/>
      <w:outlineLvl w:val="6"/>
    </w:pPr>
    <w:rPr>
      <w:i/>
    </w:rPr>
  </w:style>
  <w:style w:type="paragraph" w:styleId="Heading8">
    <w:name w:val="heading 8"/>
    <w:basedOn w:val="Normal"/>
    <w:next w:val="Normal"/>
    <w:link w:val="Heading8Char"/>
    <w:qFormat/>
    <w:rsid w:val="00EB41D3"/>
    <w:pPr>
      <w:ind w:left="720"/>
      <w:outlineLvl w:val="7"/>
    </w:pPr>
    <w:rPr>
      <w:i/>
    </w:rPr>
  </w:style>
  <w:style w:type="paragraph" w:styleId="Heading9">
    <w:name w:val="heading 9"/>
    <w:basedOn w:val="Normal"/>
    <w:next w:val="Normal"/>
    <w:link w:val="Heading9Char"/>
    <w:qFormat/>
    <w:rsid w:val="00EB41D3"/>
    <w:pPr>
      <w:ind w:left="720"/>
      <w:outlineLvl w:val="8"/>
    </w:pPr>
    <w:rPr>
      <w:i/>
    </w:rPr>
  </w:style>
  <w:style w:type="character" w:default="1" w:styleId="DefaultParagraphFont">
    <w:name w:val="Default Paragraph Font"/>
    <w:uiPriority w:val="1"/>
    <w:unhideWhenUsed/>
    <w:rsid w:val="00EB4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1D3"/>
  </w:style>
  <w:style w:type="character" w:customStyle="1" w:styleId="Heading1Char">
    <w:name w:val="Heading 1 Char"/>
    <w:basedOn w:val="DefaultParagraphFont"/>
    <w:link w:val="Heading1"/>
    <w:rsid w:val="00EB41D3"/>
    <w:rPr>
      <w:rFonts w:ascii="Times New Roman" w:eastAsia="Times New Roman" w:hAnsi="Times New Roman" w:cs="Times New Roman"/>
      <w:b/>
      <w:sz w:val="32"/>
      <w:szCs w:val="20"/>
      <w:lang w:eastAsia="en-US"/>
    </w:rPr>
  </w:style>
  <w:style w:type="paragraph" w:styleId="BodyText">
    <w:name w:val="Body Text"/>
    <w:basedOn w:val="Normal"/>
    <w:link w:val="BodyTextChar"/>
    <w:rsid w:val="00EB4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1D3"/>
    <w:rPr>
      <w:rFonts w:ascii="Times New Roman" w:eastAsia="Times New Roman" w:hAnsi="Times New Roman" w:cs="Times New Roman"/>
      <w:sz w:val="24"/>
      <w:lang w:eastAsia="en-US"/>
    </w:rPr>
  </w:style>
  <w:style w:type="paragraph" w:styleId="ListBullet">
    <w:name w:val="List Bullet"/>
    <w:basedOn w:val="List"/>
    <w:rsid w:val="00EB41D3"/>
    <w:pPr>
      <w:numPr>
        <w:numId w:val="11"/>
      </w:numPr>
      <w:tabs>
        <w:tab w:val="clear" w:pos="340"/>
      </w:tabs>
      <w:spacing w:before="40" w:after="40"/>
    </w:pPr>
  </w:style>
  <w:style w:type="character" w:customStyle="1" w:styleId="SpecialBold">
    <w:name w:val="Special Bold"/>
    <w:basedOn w:val="DefaultParagraphFont"/>
    <w:rsid w:val="00EB41D3"/>
    <w:rPr>
      <w:b/>
      <w:spacing w:val="0"/>
    </w:rPr>
  </w:style>
  <w:style w:type="paragraph" w:customStyle="1" w:styleId="SuperHeading">
    <w:name w:val="SuperHeading"/>
    <w:basedOn w:val="Normal"/>
    <w:rsid w:val="00EB41D3"/>
    <w:pPr>
      <w:spacing w:before="240" w:after="120"/>
      <w:outlineLvl w:val="0"/>
    </w:pPr>
    <w:rPr>
      <w:rFonts w:ascii="Times New Roman" w:hAnsi="Times New Roman"/>
      <w:b/>
      <w:sz w:val="32"/>
    </w:rPr>
  </w:style>
  <w:style w:type="paragraph" w:customStyle="1" w:styleId="AllowPageBreak">
    <w:name w:val="AllowPageBreak"/>
    <w:rsid w:val="00EB41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1D3"/>
    <w:rPr>
      <w:rFonts w:ascii="Courier New" w:eastAsia="Times New Roman" w:hAnsi="Courier New" w:cs="Times New Roman"/>
      <w:i/>
      <w:szCs w:val="20"/>
      <w:lang w:eastAsia="en-US"/>
    </w:rPr>
  </w:style>
  <w:style w:type="paragraph" w:customStyle="1" w:styleId="HeadingBase">
    <w:name w:val="Heading Base"/>
    <w:rsid w:val="00EB4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1D3"/>
    <w:pPr>
      <w:tabs>
        <w:tab w:val="right" w:leader="dot" w:pos="9072"/>
      </w:tabs>
      <w:ind w:left="567"/>
    </w:pPr>
    <w:rPr>
      <w:szCs w:val="22"/>
    </w:rPr>
  </w:style>
  <w:style w:type="paragraph" w:customStyle="1" w:styleId="TOCBase">
    <w:name w:val="TOC Base"/>
    <w:rsid w:val="00EB4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1D3"/>
    <w:pPr>
      <w:tabs>
        <w:tab w:val="right" w:leader="dot" w:pos="9072"/>
      </w:tabs>
      <w:spacing w:before="40" w:after="40"/>
      <w:ind w:left="284"/>
    </w:pPr>
    <w:rPr>
      <w:rFonts w:ascii="Times New Roman" w:hAnsi="Times New Roman"/>
    </w:rPr>
  </w:style>
  <w:style w:type="paragraph" w:styleId="TOC1">
    <w:name w:val="toc 1"/>
    <w:basedOn w:val="TOCBase"/>
    <w:next w:val="Normal"/>
    <w:rsid w:val="00EB4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1D3"/>
    <w:rPr>
      <w:rFonts w:ascii="Times New Roman" w:eastAsia="Times New Roman" w:hAnsi="Times New Roman" w:cs="Times New Roman"/>
      <w:sz w:val="16"/>
      <w:lang w:eastAsia="en-US"/>
    </w:rPr>
  </w:style>
  <w:style w:type="paragraph" w:styleId="Title">
    <w:name w:val="Title"/>
    <w:basedOn w:val="HeadingBase"/>
    <w:link w:val="TitleChar"/>
    <w:qFormat/>
    <w:rsid w:val="00EB41D3"/>
    <w:pPr>
      <w:spacing w:before="5040"/>
      <w:jc w:val="center"/>
    </w:pPr>
    <w:rPr>
      <w:sz w:val="48"/>
      <w:szCs w:val="72"/>
      <w:lang w:val="en-US"/>
    </w:rPr>
  </w:style>
  <w:style w:type="character" w:customStyle="1" w:styleId="TitleChar">
    <w:name w:val="Title Char"/>
    <w:basedOn w:val="DefaultParagraphFont"/>
    <w:link w:val="Title"/>
    <w:rsid w:val="00EB4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1D3"/>
    <w:pPr>
      <w:tabs>
        <w:tab w:val="left" w:pos="3600"/>
        <w:tab w:val="left" w:pos="3958"/>
      </w:tabs>
    </w:pPr>
  </w:style>
  <w:style w:type="paragraph" w:styleId="List">
    <w:name w:val="List"/>
    <w:basedOn w:val="BodyText"/>
    <w:next w:val="BodyText"/>
    <w:rsid w:val="00EB41D3"/>
    <w:pPr>
      <w:tabs>
        <w:tab w:val="left" w:pos="340"/>
      </w:tabs>
      <w:spacing w:before="60" w:after="60"/>
      <w:ind w:left="340" w:hanging="340"/>
    </w:pPr>
  </w:style>
  <w:style w:type="paragraph" w:customStyle="1" w:styleId="Note">
    <w:name w:val="Note"/>
    <w:basedOn w:val="BodyText"/>
    <w:rsid w:val="00EB4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1D3"/>
    <w:pPr>
      <w:framePr w:wrap="auto" w:hAnchor="text" w:y="6049"/>
    </w:pPr>
    <w:rPr>
      <w:color w:val="000000"/>
      <w:sz w:val="40"/>
    </w:rPr>
  </w:style>
  <w:style w:type="paragraph" w:customStyle="1" w:styleId="TOCTitle">
    <w:name w:val="TOCTitle"/>
    <w:basedOn w:val="Heading1"/>
    <w:rsid w:val="00EB41D3"/>
    <w:pPr>
      <w:spacing w:after="240"/>
      <w:jc w:val="center"/>
      <w:outlineLvl w:val="9"/>
    </w:pPr>
    <w:rPr>
      <w:caps/>
    </w:rPr>
  </w:style>
  <w:style w:type="paragraph" w:customStyle="1" w:styleId="Version">
    <w:name w:val="Version"/>
    <w:rsid w:val="00EB4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1D3"/>
    <w:pPr>
      <w:numPr>
        <w:numId w:val="12"/>
      </w:numPr>
      <w:tabs>
        <w:tab w:val="clear" w:pos="680"/>
      </w:tabs>
    </w:pPr>
  </w:style>
  <w:style w:type="paragraph" w:styleId="Index1">
    <w:name w:val="index 1"/>
    <w:basedOn w:val="Normal"/>
    <w:next w:val="Normal"/>
    <w:semiHidden/>
    <w:rsid w:val="00EB41D3"/>
    <w:pPr>
      <w:keepNext w:val="0"/>
      <w:tabs>
        <w:tab w:val="right" w:pos="4176"/>
      </w:tabs>
      <w:ind w:left="198" w:hanging="198"/>
    </w:pPr>
    <w:rPr>
      <w:rFonts w:ascii="Garamond" w:hAnsi="Garamond"/>
    </w:rPr>
  </w:style>
  <w:style w:type="paragraph" w:styleId="IndexHeading">
    <w:name w:val="index heading"/>
    <w:basedOn w:val="Normal"/>
    <w:next w:val="Index1"/>
    <w:semiHidden/>
    <w:rsid w:val="00EB41D3"/>
    <w:pPr>
      <w:spacing w:before="120" w:after="120"/>
    </w:pPr>
    <w:rPr>
      <w:rFonts w:ascii="Arial" w:hAnsi="Arial"/>
      <w:b/>
      <w:color w:val="918585"/>
      <w:sz w:val="24"/>
    </w:rPr>
  </w:style>
  <w:style w:type="paragraph" w:styleId="Header">
    <w:name w:val="header"/>
    <w:basedOn w:val="Normal"/>
    <w:link w:val="HeaderChar"/>
    <w:rsid w:val="00EB4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1D3"/>
    <w:rPr>
      <w:rFonts w:ascii="Times New Roman" w:eastAsia="Times New Roman" w:hAnsi="Times New Roman" w:cs="Times New Roman"/>
      <w:sz w:val="16"/>
      <w:szCs w:val="20"/>
      <w:lang w:val="en-GB" w:eastAsia="en-US"/>
    </w:rPr>
  </w:style>
  <w:style w:type="paragraph" w:customStyle="1" w:styleId="Chapter">
    <w:name w:val="Chapter"/>
    <w:basedOn w:val="Normal"/>
    <w:rsid w:val="00EB41D3"/>
    <w:pPr>
      <w:spacing w:before="240"/>
    </w:pPr>
    <w:rPr>
      <w:rFonts w:ascii="Times New Roman" w:hAnsi="Times New Roman"/>
      <w:smallCaps/>
      <w:spacing w:val="80"/>
      <w:sz w:val="28"/>
    </w:rPr>
  </w:style>
  <w:style w:type="paragraph" w:customStyle="1" w:styleId="InChapter">
    <w:name w:val="InChapter"/>
    <w:basedOn w:val="Heading3"/>
    <w:rsid w:val="00EB41D3"/>
    <w:pPr>
      <w:spacing w:after="240"/>
      <w:outlineLvl w:val="9"/>
    </w:pPr>
    <w:rPr>
      <w:noProof/>
    </w:rPr>
  </w:style>
  <w:style w:type="paragraph" w:styleId="Index2">
    <w:name w:val="index 2"/>
    <w:basedOn w:val="Normal"/>
    <w:next w:val="Normal"/>
    <w:semiHidden/>
    <w:rsid w:val="00EB41D3"/>
    <w:pPr>
      <w:tabs>
        <w:tab w:val="right" w:pos="4176"/>
      </w:tabs>
      <w:ind w:left="568" w:hanging="284"/>
    </w:pPr>
    <w:rPr>
      <w:rFonts w:ascii="Garamond" w:hAnsi="Garamond"/>
    </w:rPr>
  </w:style>
  <w:style w:type="paragraph" w:customStyle="1" w:styleId="Byline">
    <w:name w:val="Byline"/>
    <w:rsid w:val="00EB4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1D3"/>
    <w:pPr>
      <w:tabs>
        <w:tab w:val="clear" w:pos="3600"/>
        <w:tab w:val="clear" w:pos="3958"/>
      </w:tabs>
      <w:jc w:val="right"/>
    </w:pPr>
  </w:style>
  <w:style w:type="character" w:styleId="Emphasis">
    <w:name w:val="Emphasis"/>
    <w:basedOn w:val="DefaultParagraphFont"/>
    <w:qFormat/>
    <w:rsid w:val="00EB41D3"/>
    <w:rPr>
      <w:i/>
    </w:rPr>
  </w:style>
  <w:style w:type="paragraph" w:styleId="Caption">
    <w:name w:val="caption"/>
    <w:basedOn w:val="BodyText"/>
    <w:next w:val="Normal"/>
    <w:qFormat/>
    <w:rsid w:val="00EB41D3"/>
    <w:pPr>
      <w:framePr w:w="2268" w:hSpace="181" w:vSpace="181" w:wrap="around" w:vAnchor="text" w:hAnchor="page" w:x="1135" w:y="285" w:anchorLock="1"/>
    </w:pPr>
    <w:rPr>
      <w:i/>
    </w:rPr>
  </w:style>
  <w:style w:type="paragraph" w:customStyle="1" w:styleId="MiniTOCTitle">
    <w:name w:val="MiniTOCTitle"/>
    <w:basedOn w:val="Heading4"/>
    <w:rsid w:val="00EB41D3"/>
    <w:pPr>
      <w:spacing w:before="240"/>
      <w:outlineLvl w:val="9"/>
    </w:pPr>
    <w:rPr>
      <w:noProof/>
      <w:sz w:val="24"/>
    </w:rPr>
  </w:style>
  <w:style w:type="paragraph" w:customStyle="1" w:styleId="MiniTOCItem">
    <w:name w:val="MiniTOCItem"/>
    <w:basedOn w:val="ListBullet"/>
    <w:rsid w:val="00EB41D3"/>
    <w:pPr>
      <w:numPr>
        <w:numId w:val="0"/>
      </w:numPr>
      <w:tabs>
        <w:tab w:val="right" w:leader="dot" w:pos="6521"/>
      </w:tabs>
      <w:spacing w:before="0" w:after="0"/>
    </w:pPr>
  </w:style>
  <w:style w:type="paragraph" w:customStyle="1" w:styleId="TOFTitle">
    <w:name w:val="TOFTitle"/>
    <w:basedOn w:val="TOCTitle"/>
    <w:rsid w:val="00EB41D3"/>
  </w:style>
  <w:style w:type="paragraph" w:styleId="TableofFigures">
    <w:name w:val="table of figures"/>
    <w:basedOn w:val="Normal"/>
    <w:next w:val="Normal"/>
    <w:semiHidden/>
    <w:rsid w:val="00EB41D3"/>
    <w:pPr>
      <w:tabs>
        <w:tab w:val="right" w:leader="dot" w:pos="9072"/>
      </w:tabs>
      <w:ind w:left="970" w:hanging="403"/>
    </w:pPr>
    <w:rPr>
      <w:rFonts w:ascii="Times New Roman" w:hAnsi="Times New Roman"/>
      <w:b/>
    </w:rPr>
  </w:style>
  <w:style w:type="paragraph" w:styleId="ListNumber">
    <w:name w:val="List Number"/>
    <w:basedOn w:val="List"/>
    <w:rsid w:val="00EB41D3"/>
    <w:pPr>
      <w:numPr>
        <w:numId w:val="14"/>
      </w:numPr>
      <w:tabs>
        <w:tab w:val="clear" w:pos="340"/>
      </w:tabs>
    </w:pPr>
  </w:style>
  <w:style w:type="character" w:customStyle="1" w:styleId="WingdingSymbols">
    <w:name w:val="Wingding Symbols"/>
    <w:rsid w:val="00EB41D3"/>
    <w:rPr>
      <w:rFonts w:ascii="Wingdings" w:hAnsi="Wingdings"/>
    </w:rPr>
  </w:style>
  <w:style w:type="paragraph" w:customStyle="1" w:styleId="TableHeading">
    <w:name w:val="Table Heading"/>
    <w:basedOn w:val="HeadingBase"/>
    <w:rsid w:val="00EB41D3"/>
    <w:pPr>
      <w:keepLines/>
      <w:pBdr>
        <w:bottom w:val="single" w:sz="6" w:space="1" w:color="918585"/>
      </w:pBdr>
      <w:spacing w:before="240"/>
    </w:pPr>
  </w:style>
  <w:style w:type="character" w:customStyle="1" w:styleId="HotSpot">
    <w:name w:val="HotSpot"/>
    <w:rsid w:val="00EB41D3"/>
    <w:rPr>
      <w:color w:val="0033CC"/>
      <w:u w:val="none"/>
    </w:rPr>
  </w:style>
  <w:style w:type="paragraph" w:customStyle="1" w:styleId="BodyTextRight">
    <w:name w:val="Body Text Right"/>
    <w:basedOn w:val="BodyText"/>
    <w:rsid w:val="00EB41D3"/>
    <w:pPr>
      <w:spacing w:before="0" w:after="0"/>
      <w:jc w:val="right"/>
    </w:pPr>
  </w:style>
  <w:style w:type="paragraph" w:styleId="Index3">
    <w:name w:val="index 3"/>
    <w:basedOn w:val="ListNumber2"/>
    <w:next w:val="Normal"/>
    <w:semiHidden/>
    <w:rsid w:val="00EB41D3"/>
    <w:pPr>
      <w:numPr>
        <w:numId w:val="0"/>
      </w:numPr>
      <w:tabs>
        <w:tab w:val="right" w:leader="dot" w:pos="4176"/>
      </w:tabs>
    </w:pPr>
  </w:style>
  <w:style w:type="paragraph" w:styleId="ListNumber2">
    <w:name w:val="List Number 2"/>
    <w:basedOn w:val="List2"/>
    <w:rsid w:val="00EB41D3"/>
    <w:pPr>
      <w:numPr>
        <w:numId w:val="9"/>
      </w:numPr>
      <w:tabs>
        <w:tab w:val="clear" w:pos="1060"/>
      </w:tabs>
    </w:pPr>
  </w:style>
  <w:style w:type="paragraph" w:customStyle="1" w:styleId="MarginNote">
    <w:name w:val="Margin Note"/>
    <w:basedOn w:val="BodyText"/>
    <w:rsid w:val="00EB4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1D3"/>
    <w:rPr>
      <w:sz w:val="32"/>
    </w:rPr>
  </w:style>
  <w:style w:type="paragraph" w:customStyle="1" w:styleId="HeadingProcedure">
    <w:name w:val="Heading Procedure"/>
    <w:basedOn w:val="HeadingBase"/>
    <w:next w:val="Normal"/>
    <w:rsid w:val="00EB41D3"/>
    <w:pPr>
      <w:tabs>
        <w:tab w:val="left" w:pos="0"/>
      </w:tabs>
      <w:spacing w:before="120" w:after="60"/>
    </w:pPr>
    <w:rPr>
      <w:i/>
      <w:color w:val="918585"/>
      <w:sz w:val="22"/>
    </w:rPr>
  </w:style>
  <w:style w:type="paragraph" w:customStyle="1" w:styleId="TableBodyText">
    <w:name w:val="Table Body Text"/>
    <w:basedOn w:val="BodyText"/>
    <w:rsid w:val="00EB41D3"/>
    <w:pPr>
      <w:spacing w:before="60" w:after="60"/>
    </w:pPr>
  </w:style>
  <w:style w:type="paragraph" w:styleId="ListContinue">
    <w:name w:val="List Continue"/>
    <w:basedOn w:val="List"/>
    <w:rsid w:val="00EB41D3"/>
    <w:pPr>
      <w:ind w:firstLine="0"/>
    </w:pPr>
  </w:style>
  <w:style w:type="paragraph" w:customStyle="1" w:styleId="ListNote">
    <w:name w:val="List Note"/>
    <w:basedOn w:val="List"/>
    <w:rsid w:val="00EB41D3"/>
    <w:pPr>
      <w:pBdr>
        <w:top w:val="single" w:sz="6" w:space="2" w:color="918585"/>
        <w:bottom w:val="single" w:sz="6" w:space="2" w:color="918585"/>
      </w:pBdr>
      <w:tabs>
        <w:tab w:val="left" w:pos="1021"/>
      </w:tabs>
      <w:ind w:firstLine="0"/>
    </w:pPr>
  </w:style>
  <w:style w:type="paragraph" w:customStyle="1" w:styleId="Warning">
    <w:name w:val="Warning"/>
    <w:basedOn w:val="BodyText"/>
    <w:rsid w:val="00EB41D3"/>
    <w:pPr>
      <w:shd w:val="clear" w:color="auto" w:fill="D9D9D9"/>
      <w:tabs>
        <w:tab w:val="left" w:pos="992"/>
      </w:tabs>
      <w:ind w:left="119" w:right="119"/>
    </w:pPr>
    <w:rPr>
      <w:sz w:val="20"/>
    </w:rPr>
  </w:style>
  <w:style w:type="paragraph" w:customStyle="1" w:styleId="MarginIcons">
    <w:name w:val="Margin Icons"/>
    <w:basedOn w:val="BodyText"/>
    <w:rsid w:val="00EB4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1D3"/>
    <w:rPr>
      <w:rFonts w:ascii="Courier New" w:hAnsi="Courier New"/>
    </w:rPr>
  </w:style>
  <w:style w:type="paragraph" w:customStyle="1" w:styleId="NoteBullet">
    <w:name w:val="Note Bullet"/>
    <w:basedOn w:val="Note"/>
    <w:rsid w:val="00EB41D3"/>
    <w:pPr>
      <w:tabs>
        <w:tab w:val="clear" w:pos="680"/>
      </w:tabs>
      <w:spacing w:before="60" w:after="60"/>
    </w:pPr>
  </w:style>
  <w:style w:type="paragraph" w:customStyle="1" w:styleId="SubHeading2">
    <w:name w:val="SubHeading2"/>
    <w:basedOn w:val="HeadingBase"/>
    <w:rsid w:val="00EB41D3"/>
    <w:pPr>
      <w:spacing w:before="240" w:after="60"/>
    </w:pPr>
    <w:rPr>
      <w:sz w:val="20"/>
    </w:rPr>
  </w:style>
  <w:style w:type="paragraph" w:customStyle="1" w:styleId="SubHeading1">
    <w:name w:val="SubHeading1"/>
    <w:basedOn w:val="HeadingBase"/>
    <w:rsid w:val="00EB41D3"/>
    <w:pPr>
      <w:spacing w:before="240" w:after="60"/>
    </w:pPr>
    <w:rPr>
      <w:color w:val="918585"/>
      <w:sz w:val="22"/>
    </w:rPr>
  </w:style>
  <w:style w:type="paragraph" w:customStyle="1" w:styleId="SideHeading">
    <w:name w:val="Side Heading"/>
    <w:basedOn w:val="HeadingBase"/>
    <w:rsid w:val="00EB4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1D3"/>
    <w:pPr>
      <w:numPr>
        <w:numId w:val="10"/>
      </w:numPr>
    </w:pPr>
  </w:style>
  <w:style w:type="paragraph" w:styleId="PlainText">
    <w:name w:val="Plain Text"/>
    <w:basedOn w:val="Normal"/>
    <w:link w:val="PlainTextChar"/>
    <w:rsid w:val="00EB41D3"/>
    <w:rPr>
      <w:sz w:val="20"/>
    </w:rPr>
  </w:style>
  <w:style w:type="character" w:customStyle="1" w:styleId="PlainTextChar">
    <w:name w:val="Plain Text Char"/>
    <w:basedOn w:val="DefaultParagraphFont"/>
    <w:link w:val="PlainText"/>
    <w:rsid w:val="00EB41D3"/>
    <w:rPr>
      <w:rFonts w:ascii="Courier New" w:eastAsia="Times New Roman" w:hAnsi="Courier New" w:cs="Times New Roman"/>
      <w:sz w:val="20"/>
      <w:szCs w:val="20"/>
      <w:lang w:eastAsia="en-US"/>
    </w:rPr>
  </w:style>
  <w:style w:type="character" w:customStyle="1" w:styleId="MenuOption">
    <w:name w:val="Menu Option"/>
    <w:basedOn w:val="DefaultParagraphFont"/>
    <w:rsid w:val="00EB41D3"/>
    <w:rPr>
      <w:b/>
      <w:smallCaps/>
    </w:rPr>
  </w:style>
  <w:style w:type="paragraph" w:customStyle="1" w:styleId="TableListNumber">
    <w:name w:val="Table List Number"/>
    <w:basedOn w:val="ListNumber"/>
    <w:rsid w:val="00EB41D3"/>
    <w:pPr>
      <w:numPr>
        <w:numId w:val="0"/>
      </w:numPr>
    </w:pPr>
  </w:style>
  <w:style w:type="paragraph" w:styleId="TOC4">
    <w:name w:val="toc 4"/>
    <w:basedOn w:val="TOCBase"/>
    <w:next w:val="Normal"/>
    <w:semiHidden/>
    <w:rsid w:val="00EB41D3"/>
    <w:pPr>
      <w:tabs>
        <w:tab w:val="right" w:leader="dot" w:pos="9071"/>
      </w:tabs>
      <w:ind w:left="1701"/>
    </w:pPr>
  </w:style>
  <w:style w:type="paragraph" w:customStyle="1" w:styleId="ListAlpha">
    <w:name w:val="List Alpha"/>
    <w:basedOn w:val="List"/>
    <w:rsid w:val="00EB41D3"/>
    <w:pPr>
      <w:numPr>
        <w:numId w:val="8"/>
      </w:numPr>
    </w:pPr>
  </w:style>
  <w:style w:type="paragraph" w:customStyle="1" w:styleId="ListAlpha2">
    <w:name w:val="List Alpha 2"/>
    <w:basedOn w:val="List2"/>
    <w:rsid w:val="00EB41D3"/>
    <w:pPr>
      <w:numPr>
        <w:numId w:val="7"/>
      </w:numPr>
    </w:pPr>
  </w:style>
  <w:style w:type="paragraph" w:styleId="List2">
    <w:name w:val="List 2"/>
    <w:basedOn w:val="BodyText"/>
    <w:rsid w:val="00EB41D3"/>
    <w:pPr>
      <w:tabs>
        <w:tab w:val="left" w:pos="680"/>
      </w:tabs>
      <w:spacing w:before="60" w:after="60"/>
      <w:ind w:left="680" w:hanging="340"/>
    </w:pPr>
  </w:style>
  <w:style w:type="paragraph" w:styleId="List3">
    <w:name w:val="List 3"/>
    <w:basedOn w:val="BodyText"/>
    <w:rsid w:val="00EB41D3"/>
    <w:pPr>
      <w:tabs>
        <w:tab w:val="left" w:pos="1021"/>
      </w:tabs>
      <w:spacing w:before="60" w:after="60"/>
      <w:ind w:left="1020" w:hanging="340"/>
    </w:pPr>
  </w:style>
  <w:style w:type="paragraph" w:styleId="List4">
    <w:name w:val="List 4"/>
    <w:basedOn w:val="BodyText"/>
    <w:rsid w:val="00EB41D3"/>
    <w:pPr>
      <w:tabs>
        <w:tab w:val="left" w:pos="1361"/>
      </w:tabs>
      <w:spacing w:before="60" w:after="60"/>
      <w:ind w:left="1361" w:hanging="340"/>
    </w:pPr>
  </w:style>
  <w:style w:type="paragraph" w:styleId="List5">
    <w:name w:val="List 5"/>
    <w:basedOn w:val="BodyText"/>
    <w:rsid w:val="00EB41D3"/>
    <w:pPr>
      <w:tabs>
        <w:tab w:val="left" w:pos="1701"/>
      </w:tabs>
      <w:spacing w:before="60" w:after="60"/>
      <w:ind w:left="1701" w:hanging="340"/>
    </w:pPr>
  </w:style>
  <w:style w:type="paragraph" w:styleId="ListBullet3">
    <w:name w:val="List Bullet 3"/>
    <w:basedOn w:val="List3"/>
    <w:rsid w:val="00EB41D3"/>
    <w:pPr>
      <w:numPr>
        <w:numId w:val="13"/>
      </w:numPr>
      <w:tabs>
        <w:tab w:val="clear" w:pos="1021"/>
      </w:tabs>
      <w:ind w:left="1037" w:hanging="357"/>
    </w:pPr>
  </w:style>
  <w:style w:type="paragraph" w:styleId="ListBullet4">
    <w:name w:val="List Bullet 4"/>
    <w:basedOn w:val="List4"/>
    <w:rsid w:val="00EB41D3"/>
    <w:pPr>
      <w:numPr>
        <w:numId w:val="2"/>
      </w:numPr>
      <w:tabs>
        <w:tab w:val="clear" w:pos="1361"/>
      </w:tabs>
    </w:pPr>
  </w:style>
  <w:style w:type="paragraph" w:styleId="ListBullet5">
    <w:name w:val="List Bullet 5"/>
    <w:basedOn w:val="List5"/>
    <w:rsid w:val="00EB41D3"/>
    <w:pPr>
      <w:numPr>
        <w:numId w:val="3"/>
      </w:numPr>
    </w:pPr>
  </w:style>
  <w:style w:type="paragraph" w:styleId="ListContinue2">
    <w:name w:val="List Continue 2"/>
    <w:basedOn w:val="List2"/>
    <w:rsid w:val="00EB41D3"/>
    <w:pPr>
      <w:ind w:firstLine="0"/>
    </w:pPr>
  </w:style>
  <w:style w:type="paragraph" w:styleId="ListContinue3">
    <w:name w:val="List Continue 3"/>
    <w:basedOn w:val="List3"/>
    <w:rsid w:val="00EB41D3"/>
    <w:pPr>
      <w:ind w:left="1021" w:firstLine="0"/>
    </w:pPr>
  </w:style>
  <w:style w:type="paragraph" w:styleId="ListContinue4">
    <w:name w:val="List Continue 4"/>
    <w:basedOn w:val="List4"/>
    <w:rsid w:val="00EB41D3"/>
    <w:pPr>
      <w:ind w:firstLine="0"/>
    </w:pPr>
  </w:style>
  <w:style w:type="paragraph" w:styleId="ListContinue5">
    <w:name w:val="List Continue 5"/>
    <w:basedOn w:val="List5"/>
    <w:rsid w:val="00EB41D3"/>
    <w:pPr>
      <w:ind w:firstLine="0"/>
    </w:pPr>
  </w:style>
  <w:style w:type="paragraph" w:styleId="ListNumber3">
    <w:name w:val="List Number 3"/>
    <w:basedOn w:val="List3"/>
    <w:rsid w:val="00EB41D3"/>
    <w:pPr>
      <w:numPr>
        <w:numId w:val="4"/>
      </w:numPr>
    </w:pPr>
  </w:style>
  <w:style w:type="paragraph" w:styleId="ListNumber4">
    <w:name w:val="List Number 4"/>
    <w:basedOn w:val="List4"/>
    <w:rsid w:val="00EB41D3"/>
    <w:pPr>
      <w:numPr>
        <w:numId w:val="5"/>
      </w:numPr>
    </w:pPr>
  </w:style>
  <w:style w:type="paragraph" w:styleId="ListNumber5">
    <w:name w:val="List Number 5"/>
    <w:basedOn w:val="List5"/>
    <w:rsid w:val="00EB41D3"/>
    <w:pPr>
      <w:numPr>
        <w:numId w:val="6"/>
      </w:numPr>
    </w:pPr>
  </w:style>
  <w:style w:type="paragraph" w:styleId="BlockText">
    <w:name w:val="Block Text"/>
    <w:basedOn w:val="Normal"/>
    <w:rsid w:val="00EB41D3"/>
    <w:pPr>
      <w:spacing w:after="120"/>
      <w:ind w:left="1440" w:right="1440"/>
    </w:pPr>
  </w:style>
  <w:style w:type="character" w:customStyle="1" w:styleId="Subscript">
    <w:name w:val="Subscript"/>
    <w:basedOn w:val="DefaultParagraphFont"/>
    <w:rsid w:val="00EB41D3"/>
    <w:rPr>
      <w:sz w:val="16"/>
      <w:vertAlign w:val="subscript"/>
    </w:rPr>
  </w:style>
  <w:style w:type="character" w:customStyle="1" w:styleId="Superscript">
    <w:name w:val="Superscript"/>
    <w:basedOn w:val="DefaultParagraphFont"/>
    <w:rsid w:val="00EB41D3"/>
    <w:rPr>
      <w:sz w:val="16"/>
      <w:vertAlign w:val="superscript"/>
    </w:rPr>
  </w:style>
  <w:style w:type="character" w:customStyle="1" w:styleId="Symbols">
    <w:name w:val="Symbols"/>
    <w:basedOn w:val="DefaultParagraphFont"/>
    <w:rsid w:val="00EB41D3"/>
    <w:rPr>
      <w:rFonts w:ascii="Symbol" w:hAnsi="Symbol"/>
    </w:rPr>
  </w:style>
  <w:style w:type="character" w:customStyle="1" w:styleId="MenuOptions">
    <w:name w:val="Menu Options"/>
    <w:basedOn w:val="DefaultParagraphFont"/>
    <w:rsid w:val="00EB41D3"/>
    <w:rPr>
      <w:rFonts w:ascii="Arial Narrow" w:hAnsi="Arial Narrow"/>
      <w:smallCaps/>
    </w:rPr>
  </w:style>
  <w:style w:type="character" w:customStyle="1" w:styleId="Buttons">
    <w:name w:val="Buttons"/>
    <w:basedOn w:val="DefaultParagraphFont"/>
    <w:rsid w:val="00EB41D3"/>
    <w:rPr>
      <w:b/>
    </w:rPr>
  </w:style>
  <w:style w:type="character" w:customStyle="1" w:styleId="Underlined">
    <w:name w:val="Underlined"/>
    <w:basedOn w:val="DefaultParagraphFont"/>
    <w:rsid w:val="00EB41D3"/>
    <w:rPr>
      <w:u w:val="single"/>
    </w:rPr>
  </w:style>
  <w:style w:type="paragraph" w:customStyle="1" w:styleId="TableBodyTextRight">
    <w:name w:val="Table Body Text Right"/>
    <w:basedOn w:val="TableBodyText"/>
    <w:rsid w:val="00EB41D3"/>
    <w:pPr>
      <w:widowControl w:val="0"/>
      <w:autoSpaceDE w:val="0"/>
      <w:autoSpaceDN w:val="0"/>
      <w:adjustRightInd w:val="0"/>
      <w:jc w:val="right"/>
    </w:pPr>
    <w:rPr>
      <w:rFonts w:cs="Arial"/>
      <w:szCs w:val="18"/>
    </w:rPr>
  </w:style>
  <w:style w:type="paragraph" w:customStyle="1" w:styleId="CopyrightText">
    <w:name w:val="Copyright Text"/>
    <w:basedOn w:val="BodyText"/>
    <w:rsid w:val="00EB41D3"/>
    <w:rPr>
      <w:sz w:val="18"/>
    </w:rPr>
  </w:style>
  <w:style w:type="paragraph" w:customStyle="1" w:styleId="BodySmallRight">
    <w:name w:val="Body Small Right"/>
    <w:basedOn w:val="BodyTextRight"/>
    <w:rsid w:val="00EB41D3"/>
    <w:rPr>
      <w:sz w:val="18"/>
      <w:szCs w:val="18"/>
    </w:rPr>
  </w:style>
  <w:style w:type="paragraph" w:customStyle="1" w:styleId="MarginEdition">
    <w:name w:val="Margin Edition"/>
    <w:basedOn w:val="MarginNote"/>
    <w:rsid w:val="00EB41D3"/>
    <w:pPr>
      <w:spacing w:before="0" w:after="0"/>
    </w:pPr>
    <w:rPr>
      <w:rFonts w:ascii="Times New Roman" w:hAnsi="Times New Roman"/>
      <w:color w:val="999999"/>
    </w:rPr>
  </w:style>
  <w:style w:type="paragraph" w:customStyle="1" w:styleId="Spacer">
    <w:name w:val="Spacer"/>
    <w:basedOn w:val="Normal"/>
    <w:rsid w:val="00EB41D3"/>
    <w:rPr>
      <w:sz w:val="2"/>
      <w:szCs w:val="2"/>
    </w:rPr>
  </w:style>
  <w:style w:type="character" w:customStyle="1" w:styleId="Small">
    <w:name w:val="Small"/>
    <w:basedOn w:val="DefaultParagraphFont"/>
    <w:rsid w:val="00EB41D3"/>
    <w:rPr>
      <w:sz w:val="16"/>
    </w:rPr>
  </w:style>
  <w:style w:type="paragraph" w:customStyle="1" w:styleId="WideTable">
    <w:name w:val="Wide Table"/>
    <w:basedOn w:val="Normal"/>
    <w:rsid w:val="00EB41D3"/>
    <w:pPr>
      <w:ind w:left="-1418"/>
    </w:pPr>
    <w:rPr>
      <w:sz w:val="2"/>
      <w:szCs w:val="2"/>
    </w:rPr>
  </w:style>
  <w:style w:type="character" w:styleId="PageNumber">
    <w:name w:val="page number"/>
    <w:basedOn w:val="DefaultParagraphFont"/>
    <w:rsid w:val="00EB41D3"/>
  </w:style>
  <w:style w:type="paragraph" w:styleId="Quote">
    <w:name w:val="Quote"/>
    <w:basedOn w:val="Heading1"/>
    <w:link w:val="QuoteChar"/>
    <w:qFormat/>
    <w:rsid w:val="00EB41D3"/>
    <w:rPr>
      <w:b w:val="0"/>
      <w:sz w:val="72"/>
      <w:szCs w:val="72"/>
      <w:lang w:val="en-NZ"/>
    </w:rPr>
  </w:style>
  <w:style w:type="character" w:customStyle="1" w:styleId="QuoteChar">
    <w:name w:val="Quote Char"/>
    <w:basedOn w:val="DefaultParagraphFont"/>
    <w:link w:val="Quote"/>
    <w:rsid w:val="00EB4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1D3"/>
    <w:pPr>
      <w:pageBreakBefore/>
    </w:pPr>
  </w:style>
  <w:style w:type="paragraph" w:customStyle="1" w:styleId="Border">
    <w:name w:val="Border"/>
    <w:basedOn w:val="Normal"/>
    <w:qFormat/>
    <w:rsid w:val="00EB4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1D3"/>
    <w:rPr>
      <w:b/>
      <w:bCs/>
      <w:i/>
      <w:iCs/>
      <w:color w:val="auto"/>
    </w:rPr>
  </w:style>
  <w:style w:type="paragraph" w:styleId="IntenseQuote">
    <w:name w:val="Intense Quote"/>
    <w:basedOn w:val="Normal"/>
    <w:next w:val="Normal"/>
    <w:link w:val="IntenseQuoteChar"/>
    <w:uiPriority w:val="30"/>
    <w:qFormat/>
    <w:rsid w:val="00EB4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1D3"/>
    <w:rPr>
      <w:smallCaps/>
      <w:color w:val="auto"/>
      <w:u w:val="single"/>
    </w:rPr>
  </w:style>
  <w:style w:type="character" w:styleId="IntenseReference">
    <w:name w:val="Intense Reference"/>
    <w:basedOn w:val="DefaultParagraphFont"/>
    <w:uiPriority w:val="32"/>
    <w:qFormat/>
    <w:rsid w:val="00EB41D3"/>
    <w:rPr>
      <w:b/>
      <w:bCs/>
      <w:smallCaps/>
      <w:color w:val="auto"/>
      <w:spacing w:val="5"/>
      <w:u w:val="single"/>
    </w:rPr>
  </w:style>
  <w:style w:type="paragraph" w:customStyle="1" w:styleId="2ColumnHeading">
    <w:name w:val="2Column Heading"/>
    <w:basedOn w:val="BodyText"/>
    <w:qFormat/>
    <w:rsid w:val="00EB41D3"/>
    <w:pPr>
      <w:spacing w:after="60"/>
      <w:ind w:left="-2268"/>
    </w:pPr>
    <w:rPr>
      <w:b/>
    </w:rPr>
  </w:style>
  <w:style w:type="paragraph" w:customStyle="1" w:styleId="Heading1TOC">
    <w:name w:val="Heading1 TOC"/>
    <w:basedOn w:val="Normal"/>
    <w:qFormat/>
    <w:rsid w:val="00EB41D3"/>
    <w:pPr>
      <w:spacing w:before="240" w:after="120"/>
    </w:pPr>
    <w:rPr>
      <w:rFonts w:ascii="Times New Roman" w:hAnsi="Times New Roman"/>
      <w:b/>
      <w:sz w:val="32"/>
    </w:rPr>
  </w:style>
  <w:style w:type="paragraph" w:customStyle="1" w:styleId="Heading2TOC">
    <w:name w:val="Heading2 TOC"/>
    <w:basedOn w:val="Normal"/>
    <w:qFormat/>
    <w:rsid w:val="00EB41D3"/>
    <w:pPr>
      <w:spacing w:before="240" w:after="60"/>
    </w:pPr>
    <w:rPr>
      <w:rFonts w:ascii="Times New Roman" w:hAnsi="Times New Roman"/>
      <w:b/>
      <w:sz w:val="28"/>
    </w:rPr>
  </w:style>
  <w:style w:type="character" w:customStyle="1" w:styleId="Underline">
    <w:name w:val="Underline"/>
    <w:basedOn w:val="DefaultParagraphFont"/>
    <w:qFormat/>
    <w:rsid w:val="00EB41D3"/>
    <w:rPr>
      <w:u w:val="single"/>
    </w:rPr>
  </w:style>
  <w:style w:type="character" w:customStyle="1" w:styleId="BoldandItalics">
    <w:name w:val="Bold and Italics"/>
    <w:qFormat/>
    <w:rsid w:val="00EB41D3"/>
    <w:rPr>
      <w:b/>
      <w:i/>
      <w:u w:val="none"/>
    </w:rPr>
  </w:style>
  <w:style w:type="paragraph" w:styleId="BalloonText">
    <w:name w:val="Balloon Text"/>
    <w:basedOn w:val="Normal"/>
    <w:link w:val="BalloonTextChar"/>
    <w:rsid w:val="00EB41D3"/>
    <w:rPr>
      <w:rFonts w:ascii="Tahoma" w:hAnsi="Tahoma" w:cs="Tahoma"/>
      <w:sz w:val="16"/>
      <w:szCs w:val="16"/>
    </w:rPr>
  </w:style>
  <w:style w:type="character" w:customStyle="1" w:styleId="BalloonTextChar">
    <w:name w:val="Balloon Text Char"/>
    <w:basedOn w:val="DefaultParagraphFont"/>
    <w:link w:val="BalloonText"/>
    <w:rsid w:val="00EB4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1D3"/>
    <w:rPr>
      <w:b/>
      <w:color w:val="660033"/>
      <w:spacing w:val="0"/>
    </w:rPr>
  </w:style>
  <w:style w:type="paragraph" w:customStyle="1" w:styleId="Nameditemlist">
    <w:name w:val="Named item list"/>
    <w:basedOn w:val="BodyText"/>
    <w:qFormat/>
    <w:rsid w:val="00EB41D3"/>
    <w:pPr>
      <w:tabs>
        <w:tab w:val="left" w:pos="2835"/>
      </w:tabs>
      <w:ind w:left="2835" w:hanging="2835"/>
    </w:pPr>
  </w:style>
  <w:style w:type="paragraph" w:customStyle="1" w:styleId="BodyTextnopadding">
    <w:name w:val="Body Text no padding"/>
    <w:basedOn w:val="BodyText"/>
    <w:qFormat/>
    <w:rsid w:val="00EB41D3"/>
    <w:pPr>
      <w:spacing w:before="0" w:after="0"/>
    </w:pPr>
  </w:style>
  <w:style w:type="paragraph" w:customStyle="1" w:styleId="BodyTextBold">
    <w:name w:val="Body Text Bold"/>
    <w:basedOn w:val="BodyText"/>
    <w:qFormat/>
    <w:rsid w:val="00EB41D3"/>
    <w:rPr>
      <w:b/>
    </w:rPr>
  </w:style>
  <w:style w:type="character" w:styleId="Hyperlink">
    <w:name w:val="Hyperlink"/>
    <w:basedOn w:val="DefaultParagraphFont"/>
    <w:uiPriority w:val="99"/>
    <w:unhideWhenUsed/>
    <w:rsid w:val="00B44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3540</Words>
  <Characters>24784</Characters>
  <Application>Microsoft Office Word</Application>
  <DocSecurity>0</DocSecurity>
  <Lines>799</Lines>
  <Paragraphs>615</Paragraphs>
  <ScaleCrop>false</ScaleCrop>
  <Company>Author-it Software Corporation Ltd.</Company>
  <LinksUpToDate>false</LinksUpToDate>
  <CharactersWithSpaces>27709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UEP40322 Certificate IV in ESI Generation Maintenance - Electrical Electronics</dc:title>
  <dc:subject>Approved</dc:subject>
  <dc:creator>Australian Industry Standards</dc:creator>
  <cp:keywords>Release 2</cp:keywords>
  <dc:description>Review Date: 12 April 2008</dc:description>
  <cp:lastModifiedBy>HSD_TPCMSd.prod</cp:lastModifiedBy>
  <cp:revision>3</cp:revision>
  <dcterms:created xsi:type="dcterms:W3CDTF">2022-12-13T17:22:51Z</dcterms:created>
  <dcterms:modified xsi:type="dcterms:W3CDTF">2022-12-12T21:52:00Z</dcterms:modified>
</cp:coreProperties>
</file>