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3C8A" w:rsidP="004F3C8A">
      <w:pPr>
        <w:pStyle w:val="Title"/>
      </w:pPr>
      <w:r>
        <w:fldChar w:fldCharType="begin"/>
      </w:r>
      <w:r>
        <w:instrText xml:space="preserve"> TITLE   \* MERGEFORMAT </w:instrText>
      </w:r>
      <w:r>
        <w:fldChar w:fldCharType="separate"/>
      </w:r>
      <w:r>
        <w:t>UEGNSG355 Monitor and report on cathodic protection systems</w:t>
      </w:r>
      <w:r>
        <w:fldChar w:fldCharType="end"/>
      </w:r>
    </w:p>
    <w:p w:rsidR="004F3C8A" w:rsidP="004F3C8A">
      <w:pPr>
        <w:pStyle w:val="Version"/>
        <w:sectPr w:rsidSect="004772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7207" w:rsidP="00477207">
      <w:pPr>
        <w:pStyle w:val="SuperHeading"/>
      </w:pPr>
      <w:r w:rsidRPr="00477207">
        <w:t>UEGNSG355 Monitor and report on cathodic protection systems</w:t>
      </w:r>
    </w:p>
    <w:p w:rsidR="00000000" w:rsidRPr="00477207" w:rsidP="00477207">
      <w:pPr>
        <w:pStyle w:val="Heading1"/>
      </w:pPr>
      <w:bookmarkStart w:id="1" w:name="O_967326"/>
      <w:bookmarkEnd w:id="1"/>
      <w:r w:rsidRPr="00477207">
        <w:t>Modification History</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Release 1. This is the first release of this unit of competency in the UEG Gas Industry Training Package.</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2" w:name="O_967327"/>
      <w:bookmarkEnd w:id="2"/>
      <w:r w:rsidRPr="00477207">
        <w:t>Application</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This unit involves the skills and knowledge required to monitor, test, recognise f</w:t>
            </w:r>
            <w:r w:rsidRPr="00477207">
              <w:t>aults, and review, record and report findings and faults on cathodic protection systems. It does not include specialist cathodic protection activities.</w:t>
            </w:r>
          </w:p>
          <w:p w:rsidR="00000000" w:rsidRPr="00477207" w:rsidP="00477207">
            <w:pPr>
              <w:pStyle w:val="BodyText"/>
            </w:pPr>
            <w:r w:rsidRPr="00477207">
              <w:t>It includes applying relevant legislation, codes of practice, regulations, standards and workplace proce</w:t>
            </w:r>
            <w:r w:rsidRPr="00477207">
              <w:t xml:space="preserve">dures. </w:t>
            </w:r>
          </w:p>
          <w:p w:rsidR="00000000" w:rsidRPr="00477207" w:rsidP="00477207">
            <w:pPr>
              <w:pStyle w:val="BodyText"/>
            </w:pPr>
            <w:r w:rsidRPr="00477207">
              <w:t>Work may be performed autonomously in remote locations for long periods of time and includes selecting and using the correct tools, equipment, maps, drawings and personal protection equipment (PPE) in accordance with workplace procedures.</w:t>
            </w:r>
          </w:p>
          <w:p w:rsidR="00000000" w:rsidRPr="00477207" w:rsidP="00477207">
            <w:pPr>
              <w:pStyle w:val="BodyText"/>
            </w:pPr>
            <w:r w:rsidRPr="00477207">
              <w:t>No licens</w:t>
            </w:r>
            <w:r w:rsidRPr="00477207">
              <w:t>ing, legislative or certification requirements apply to this unit at the time of publication.</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3" w:name="O_967328"/>
      <w:bookmarkEnd w:id="3"/>
      <w:r w:rsidRPr="00477207">
        <w:t>Pre-requisite Unit</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Not applicable.</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4" w:name="O_967329"/>
      <w:bookmarkEnd w:id="4"/>
      <w:r w:rsidRPr="00477207">
        <w:t>Competency Field</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 xml:space="preserve">Gas Transmission </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5" w:name="O_967330"/>
      <w:bookmarkEnd w:id="5"/>
      <w:r w:rsidRPr="00477207">
        <w:t>Unit Sector</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Gas Industry</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6" w:name="O_967331"/>
      <w:bookmarkEnd w:id="6"/>
      <w:r w:rsidRPr="0047720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772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PERFORMANCE CRITERIA</w:t>
            </w:r>
          </w:p>
        </w:tc>
      </w:tr>
      <w:tr w:rsidTr="0047720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Performance criteria describe the performance needed to demonstrate achievement of the element.</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rPr>
                <w:rStyle w:val="SpecialBold"/>
              </w:rPr>
              <w:t>Prepare to 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 xml:space="preserve">Work schedules, job requirements, drawings, plans, maps, materials and equipment are examined to assess the extent of preparation required in accordance with </w:t>
            </w:r>
            <w:r w:rsidRPr="00477207">
              <w:t>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Relev</w:t>
            </w:r>
            <w:r w:rsidRPr="00477207">
              <w:t>ant person/s are consulted and work is prioritised and sequenced for completion within acceptable timeframes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 xml:space="preserve">Work health and safety (WHS)/occupational health and safety (OHS) workplace procedures and environmental risk control measures are identified, evaluated, prioritised and followed </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Job requirements and workplace procedures for the work are identified</w:t>
            </w:r>
            <w:r w:rsidRPr="00477207">
              <w:t xml:space="preserve"> for all work sites and communicated to all relevant person/s </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WHS/OHS, environmental and sustainable energy policies and procedures are obtained to ensure safe systems of work are followed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Relevant wor</w:t>
            </w:r>
            <w:r w:rsidRPr="00477207">
              <w:t>k permit/s are obtained to coordinate the work in accordance with job requirements and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Person/s, equipment, tools and PPE required for the job are identified, scheduled, obtained and checked for correct operation and safety in a</w:t>
            </w:r>
            <w:r w:rsidRPr="00477207">
              <w:t>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Communication issues with relevant stakeholders are resolved, as required, and work coordinated in accordance with work schedule and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Person/s participating in the work are briefed and responsibilities coordinated and authorised, as required,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 xml:space="preserve">Site preparation, safety plan and work schedule are confirmed with relevant person/s in accordance </w:t>
            </w:r>
            <w:r w:rsidRPr="00477207">
              <w:t>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rPr>
                <w:rStyle w:val="SpecialBold"/>
              </w:rPr>
              <w:t>Monitor and report on cathodic protection systems</w:t>
            </w: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WHS/OHS, risk control measures and environmental policies and procedures are followed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First aid and other related work procedures are performed in accordance with job requirements and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Hazardous activities are conducted safely in accordance with workplace procedures and job requirements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Equipment and system</w:t>
            </w:r>
            <w:r w:rsidRPr="00477207">
              <w:t>s are inspected and tested and faults identified in accordance with work schedule, job requirements and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 xml:space="preserve">Hazard warnings and safety signs are recognised, hazards and WHS/OHS risks assessed and reported to authorised person/s for </w:t>
            </w:r>
            <w:r w:rsidRPr="00477207">
              <w:t>directions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Fault-finding and troubleshooting techniques are applied to identify any repairs or maintenance required in accordance with job requirements and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Unplanned events and non-routine problems are identified and actioned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Quality and safety checks of the work are conducted in accordance with job requirements, industry standards and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rPr>
                <w:rStyle w:val="SpecialBold"/>
              </w:rPr>
              <w:t>Rev</w:t>
            </w:r>
            <w:r w:rsidRPr="00477207">
              <w:rPr>
                <w:rStyle w:val="SpecialBold"/>
              </w:rPr>
              <w:t>iew, record and report on monitoring cathodic protection systems</w:t>
            </w: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Work undertaken is checked against work schedule for conformance and anomalies and proposed solutions reported to relevant person/s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Incident</w:t>
            </w:r>
            <w:r w:rsidRPr="00477207">
              <w:t>s and injuries are reported, as required,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Work site is rehabilitated/cleaned up and confirmed safe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Tools, equipment and any surplus resources and materials are cleaned, checked and returned to storage in accordance with workplace procedures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t>Relevant work permit/s are signed off in accordance with job requirements</w:t>
            </w:r>
          </w:p>
        </w:tc>
      </w:tr>
      <w:tr w:rsidTr="0047720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772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77207">
            <w:pPr>
              <w:pStyle w:val="BodyText"/>
              <w:rPr>
                <w:lang w:val="en-NZ"/>
              </w:rPr>
            </w:pPr>
            <w:r w:rsidRPr="00477207">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Work completion records, r</w:t>
            </w:r>
            <w:r w:rsidRPr="00477207">
              <w:t>eports, documentation and as installed/modified drawing are completed, processed and the appropriate person/s notified in accordance with workplace procedures</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7" w:name="O_967332"/>
      <w:bookmarkEnd w:id="7"/>
      <w:r w:rsidRPr="00477207">
        <w:t>Foundation Skills</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Foundation skills essential to performance are explicit in the performance criteria of this unit of competency.</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8" w:name="O_967333"/>
      <w:bookmarkEnd w:id="8"/>
      <w:r w:rsidRPr="00477207">
        <w:t>Range of Conditions</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Range is restricted to essential operating conditions and any other variables essential to the work envir</w:t>
            </w:r>
            <w:r w:rsidRPr="00477207">
              <w:t>onment.</w:t>
            </w:r>
          </w:p>
          <w:p w:rsidR="00000000" w:rsidRPr="00477207" w:rsidP="00477207">
            <w:pPr>
              <w:pStyle w:val="BodyText"/>
            </w:pPr>
            <w:r w:rsidRPr="00477207">
              <w:t>Non-essential conditions may be found in the UEG Gas Industry Training Package Companion Volume Implementation Guide.</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9" w:name="O_967334"/>
      <w:bookmarkEnd w:id="9"/>
      <w:r w:rsidRPr="00477207">
        <w:t>Unit Mapping Information</w:t>
      </w:r>
    </w:p>
    <w:tbl>
      <w:tblPr>
        <w:tblW w:w="9497" w:type="dxa"/>
        <w:tblLayout w:type="fixed"/>
        <w:tblCellMar>
          <w:left w:w="62" w:type="dxa"/>
          <w:right w:w="62" w:type="dxa"/>
        </w:tblCellMar>
        <w:tblLook w:val="0000"/>
      </w:tblPr>
      <w:tblGrid>
        <w:gridCol w:w="9497"/>
      </w:tblGrid>
      <w:tr w:rsidTr="00477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7207" w:rsidP="00477207">
            <w:pPr>
              <w:pStyle w:val="BodyText"/>
            </w:pPr>
            <w:r w:rsidRPr="00477207">
              <w:t>This unit replaces and is equivalent to UEGNSG355A Monitor and report on cathodic prot</w:t>
            </w:r>
            <w:r w:rsidRPr="00477207">
              <w:t>ection systems.</w:t>
            </w:r>
          </w:p>
        </w:tc>
      </w:tr>
    </w:tbl>
    <w:p w:rsidR="00000000" w:rsidRPr="00477207" w:rsidP="00477207">
      <w:pPr>
        <w:pStyle w:val="NoPaddingFontSize1"/>
      </w:pPr>
    </w:p>
    <w:p w:rsidR="00000000" w:rsidRPr="00477207" w:rsidP="00477207">
      <w:pPr>
        <w:pStyle w:val="AllowPageBreak"/>
      </w:pPr>
    </w:p>
    <w:p w:rsidR="00000000" w:rsidRPr="00477207" w:rsidP="00477207">
      <w:pPr>
        <w:pStyle w:val="Heading1"/>
      </w:pPr>
      <w:bookmarkStart w:id="10" w:name="O_967341"/>
      <w:bookmarkEnd w:id="10"/>
      <w:r w:rsidRPr="00477207">
        <w:t>Links</w:t>
      </w:r>
    </w:p>
    <w:p w:rsidR="00000000" w:rsidRPr="00477207" w:rsidP="004F3C8A">
      <w:pPr>
        <w:pStyle w:val="BodyText"/>
      </w:pPr>
      <w:r w:rsidRPr="0047720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7771E">
        <w:rPr>
          <w:rStyle w:val="Hyperlink"/>
        </w:rPr>
        <w:t>https://vetnet.gov.au/Pages/TrainingDocs.aspx?q=6a6c032e-ffcb-4f3d-8063-415efbd261e8</w:t>
      </w:r>
      <w:r>
        <w:fldChar w:fldCharType="end"/>
      </w:r>
    </w:p>
    <w:p w:rsidR="00000000" w:rsidRPr="00477207" w:rsidP="00477207"/>
    <w:sectPr w:rsidSect="004772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07" w:rsidRPr="004F3C8A" w:rsidP="004F3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8A" w:rsidP="00477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3C8A" w:rsidP="0047720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3C8A" w:rsidP="00477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7207" w:rsidRPr="004F3C8A" w:rsidP="004F3C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C8A" w:rsidRPr="002D2AF8" w:rsidP="00477207">
    <w:pPr>
      <w:pStyle w:val="Header"/>
      <w:framePr w:wrap="around"/>
    </w:pPr>
    <w:r>
      <w:fldChar w:fldCharType="begin"/>
    </w:r>
    <w:r>
      <w:instrText xml:space="preserve"> TITLE   \* MERGEFORMAT </w:instrText>
    </w:r>
    <w:r>
      <w:fldChar w:fldCharType="separate"/>
    </w:r>
    <w:r>
      <w:t>UEGNSG355 Monitor and report on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4F3C8A" w:rsidP="00477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7207"/>
    <w:pPr>
      <w:spacing w:before="360" w:after="60"/>
      <w:outlineLvl w:val="0"/>
    </w:pPr>
    <w:rPr>
      <w:sz w:val="32"/>
    </w:rPr>
  </w:style>
  <w:style w:type="paragraph" w:styleId="Heading2">
    <w:name w:val="heading 2"/>
    <w:basedOn w:val="HeadingBase"/>
    <w:next w:val="BodyText"/>
    <w:link w:val="Heading2Char"/>
    <w:qFormat/>
    <w:rsid w:val="00477207"/>
    <w:pPr>
      <w:keepLines/>
      <w:spacing w:before="240" w:after="120"/>
      <w:outlineLvl w:val="1"/>
    </w:pPr>
    <w:rPr>
      <w:sz w:val="28"/>
      <w:szCs w:val="40"/>
    </w:rPr>
  </w:style>
  <w:style w:type="paragraph" w:styleId="Heading3">
    <w:name w:val="heading 3"/>
    <w:basedOn w:val="HeadingBase"/>
    <w:next w:val="BodyText"/>
    <w:link w:val="Heading3Char"/>
    <w:qFormat/>
    <w:rsid w:val="00477207"/>
    <w:pPr>
      <w:spacing w:before="180" w:after="120"/>
      <w:outlineLvl w:val="2"/>
    </w:pPr>
    <w:rPr>
      <w:spacing w:val="-10"/>
      <w:kern w:val="32"/>
    </w:rPr>
  </w:style>
  <w:style w:type="paragraph" w:styleId="Heading4">
    <w:name w:val="heading 4"/>
    <w:basedOn w:val="HeadingBase"/>
    <w:next w:val="BodyText"/>
    <w:link w:val="Heading4Char"/>
    <w:qFormat/>
    <w:rsid w:val="00477207"/>
    <w:pPr>
      <w:spacing w:before="160" w:after="120"/>
      <w:outlineLvl w:val="3"/>
    </w:pPr>
    <w:rPr>
      <w:sz w:val="22"/>
    </w:rPr>
  </w:style>
  <w:style w:type="paragraph" w:styleId="Heading5">
    <w:name w:val="heading 5"/>
    <w:basedOn w:val="HeadingBase"/>
    <w:next w:val="Normal"/>
    <w:link w:val="Heading5Char"/>
    <w:qFormat/>
    <w:rsid w:val="00477207"/>
    <w:pPr>
      <w:spacing w:before="80"/>
      <w:outlineLvl w:val="4"/>
    </w:pPr>
    <w:rPr>
      <w:color w:val="918585"/>
      <w:sz w:val="20"/>
    </w:rPr>
  </w:style>
  <w:style w:type="paragraph" w:styleId="Heading6">
    <w:name w:val="heading 6"/>
    <w:basedOn w:val="HeadingBase"/>
    <w:next w:val="Normal"/>
    <w:link w:val="Heading6Char"/>
    <w:qFormat/>
    <w:rsid w:val="00477207"/>
    <w:pPr>
      <w:spacing w:before="60"/>
      <w:outlineLvl w:val="5"/>
    </w:pPr>
    <w:rPr>
      <w:color w:val="918585"/>
      <w:sz w:val="20"/>
    </w:rPr>
  </w:style>
  <w:style w:type="paragraph" w:styleId="Heading7">
    <w:name w:val="heading 7"/>
    <w:basedOn w:val="Normal"/>
    <w:next w:val="Normal"/>
    <w:link w:val="Heading7Char"/>
    <w:qFormat/>
    <w:rsid w:val="00477207"/>
    <w:pPr>
      <w:ind w:left="720"/>
      <w:outlineLvl w:val="6"/>
    </w:pPr>
    <w:rPr>
      <w:i/>
    </w:rPr>
  </w:style>
  <w:style w:type="paragraph" w:styleId="Heading8">
    <w:name w:val="heading 8"/>
    <w:basedOn w:val="Normal"/>
    <w:next w:val="Normal"/>
    <w:link w:val="Heading8Char"/>
    <w:qFormat/>
    <w:rsid w:val="00477207"/>
    <w:pPr>
      <w:ind w:left="720"/>
      <w:outlineLvl w:val="7"/>
    </w:pPr>
    <w:rPr>
      <w:i/>
    </w:rPr>
  </w:style>
  <w:style w:type="paragraph" w:styleId="Heading9">
    <w:name w:val="heading 9"/>
    <w:basedOn w:val="Normal"/>
    <w:next w:val="Normal"/>
    <w:link w:val="Heading9Char"/>
    <w:qFormat/>
    <w:rsid w:val="00477207"/>
    <w:pPr>
      <w:ind w:left="720"/>
      <w:outlineLvl w:val="8"/>
    </w:pPr>
    <w:rPr>
      <w:i/>
    </w:rPr>
  </w:style>
  <w:style w:type="character" w:default="1" w:styleId="DefaultParagraphFont">
    <w:name w:val="Default Paragraph Font"/>
    <w:uiPriority w:val="1"/>
    <w:unhideWhenUsed/>
    <w:rsid w:val="00477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7207"/>
  </w:style>
  <w:style w:type="character" w:customStyle="1" w:styleId="Heading1Char">
    <w:name w:val="Heading 1 Char"/>
    <w:basedOn w:val="DefaultParagraphFont"/>
    <w:link w:val="Heading1"/>
    <w:rsid w:val="00477207"/>
    <w:rPr>
      <w:rFonts w:ascii="Times New Roman" w:eastAsia="Times New Roman" w:hAnsi="Times New Roman" w:cs="Times New Roman"/>
      <w:b/>
      <w:sz w:val="32"/>
      <w:szCs w:val="20"/>
      <w:lang w:eastAsia="en-US"/>
    </w:rPr>
  </w:style>
  <w:style w:type="paragraph" w:styleId="BodyText">
    <w:name w:val="Body Text"/>
    <w:basedOn w:val="Normal"/>
    <w:link w:val="BodyTextChar"/>
    <w:rsid w:val="00477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7207"/>
    <w:rPr>
      <w:rFonts w:ascii="Times New Roman" w:eastAsia="Times New Roman" w:hAnsi="Times New Roman" w:cs="Times New Roman"/>
      <w:sz w:val="24"/>
      <w:lang w:eastAsia="en-US"/>
    </w:rPr>
  </w:style>
  <w:style w:type="character" w:customStyle="1" w:styleId="SpecialBold">
    <w:name w:val="Special Bold"/>
    <w:basedOn w:val="DefaultParagraphFont"/>
    <w:rsid w:val="00477207"/>
    <w:rPr>
      <w:b/>
      <w:spacing w:val="0"/>
    </w:rPr>
  </w:style>
  <w:style w:type="paragraph" w:customStyle="1" w:styleId="SuperHeading">
    <w:name w:val="SuperHeading"/>
    <w:basedOn w:val="Normal"/>
    <w:rsid w:val="00477207"/>
    <w:pPr>
      <w:spacing w:before="240" w:after="120"/>
      <w:outlineLvl w:val="0"/>
    </w:pPr>
    <w:rPr>
      <w:rFonts w:ascii="Times New Roman" w:hAnsi="Times New Roman"/>
      <w:b/>
      <w:sz w:val="32"/>
    </w:rPr>
  </w:style>
  <w:style w:type="paragraph" w:customStyle="1" w:styleId="AllowPageBreak">
    <w:name w:val="AllowPageBreak"/>
    <w:rsid w:val="004772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7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7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7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7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7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7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7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7207"/>
    <w:rPr>
      <w:rFonts w:ascii="Courier New" w:eastAsia="Times New Roman" w:hAnsi="Courier New" w:cs="Times New Roman"/>
      <w:i/>
      <w:szCs w:val="20"/>
      <w:lang w:eastAsia="en-US"/>
    </w:rPr>
  </w:style>
  <w:style w:type="paragraph" w:customStyle="1" w:styleId="HeadingBase">
    <w:name w:val="Heading Base"/>
    <w:rsid w:val="00477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7207"/>
    <w:pPr>
      <w:tabs>
        <w:tab w:val="right" w:leader="dot" w:pos="9072"/>
      </w:tabs>
      <w:ind w:left="567"/>
    </w:pPr>
    <w:rPr>
      <w:szCs w:val="22"/>
    </w:rPr>
  </w:style>
  <w:style w:type="paragraph" w:customStyle="1" w:styleId="TOCBase">
    <w:name w:val="TOC Base"/>
    <w:rsid w:val="00477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7207"/>
    <w:pPr>
      <w:tabs>
        <w:tab w:val="right" w:leader="dot" w:pos="9072"/>
      </w:tabs>
      <w:spacing w:before="40" w:after="40"/>
      <w:ind w:left="284"/>
    </w:pPr>
    <w:rPr>
      <w:rFonts w:ascii="Times New Roman" w:hAnsi="Times New Roman"/>
    </w:rPr>
  </w:style>
  <w:style w:type="paragraph" w:styleId="TOC1">
    <w:name w:val="toc 1"/>
    <w:basedOn w:val="TOCBase"/>
    <w:next w:val="Normal"/>
    <w:rsid w:val="00477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7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7207"/>
    <w:rPr>
      <w:rFonts w:ascii="Times New Roman" w:eastAsia="Times New Roman" w:hAnsi="Times New Roman" w:cs="Times New Roman"/>
      <w:sz w:val="16"/>
      <w:lang w:eastAsia="en-US"/>
    </w:rPr>
  </w:style>
  <w:style w:type="paragraph" w:styleId="Title">
    <w:name w:val="Title"/>
    <w:basedOn w:val="HeadingBase"/>
    <w:link w:val="TitleChar"/>
    <w:qFormat/>
    <w:rsid w:val="00477207"/>
    <w:pPr>
      <w:spacing w:before="5040"/>
      <w:jc w:val="center"/>
    </w:pPr>
    <w:rPr>
      <w:sz w:val="48"/>
      <w:szCs w:val="72"/>
      <w:lang w:val="en-US"/>
    </w:rPr>
  </w:style>
  <w:style w:type="character" w:customStyle="1" w:styleId="TitleChar">
    <w:name w:val="Title Char"/>
    <w:basedOn w:val="DefaultParagraphFont"/>
    <w:link w:val="Title"/>
    <w:rsid w:val="00477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7207"/>
    <w:pPr>
      <w:tabs>
        <w:tab w:val="left" w:pos="3600"/>
        <w:tab w:val="left" w:pos="3958"/>
      </w:tabs>
    </w:pPr>
  </w:style>
  <w:style w:type="paragraph" w:styleId="List">
    <w:name w:val="List"/>
    <w:basedOn w:val="BodyText"/>
    <w:next w:val="BodyText"/>
    <w:rsid w:val="00477207"/>
    <w:pPr>
      <w:tabs>
        <w:tab w:val="left" w:pos="340"/>
      </w:tabs>
      <w:spacing w:before="60" w:after="60"/>
      <w:ind w:left="340" w:hanging="340"/>
    </w:pPr>
  </w:style>
  <w:style w:type="paragraph" w:styleId="ListBullet">
    <w:name w:val="List Bullet"/>
    <w:basedOn w:val="List"/>
    <w:rsid w:val="00477207"/>
    <w:pPr>
      <w:numPr>
        <w:numId w:val="10"/>
      </w:numPr>
      <w:tabs>
        <w:tab w:val="clear" w:pos="340"/>
      </w:tabs>
      <w:spacing w:before="40" w:after="40"/>
    </w:pPr>
  </w:style>
  <w:style w:type="paragraph" w:customStyle="1" w:styleId="Note">
    <w:name w:val="Note"/>
    <w:basedOn w:val="BodyText"/>
    <w:rsid w:val="00477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7207"/>
    <w:pPr>
      <w:framePr w:wrap="auto" w:hAnchor="text" w:y="6049"/>
    </w:pPr>
    <w:rPr>
      <w:color w:val="000000"/>
      <w:sz w:val="40"/>
    </w:rPr>
  </w:style>
  <w:style w:type="paragraph" w:customStyle="1" w:styleId="TOCTitle">
    <w:name w:val="TOCTitle"/>
    <w:basedOn w:val="Heading1"/>
    <w:rsid w:val="00477207"/>
    <w:pPr>
      <w:spacing w:after="240"/>
      <w:jc w:val="center"/>
      <w:outlineLvl w:val="9"/>
    </w:pPr>
    <w:rPr>
      <w:caps/>
    </w:rPr>
  </w:style>
  <w:style w:type="paragraph" w:customStyle="1" w:styleId="Version">
    <w:name w:val="Version"/>
    <w:rsid w:val="004772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7207"/>
    <w:pPr>
      <w:numPr>
        <w:numId w:val="11"/>
      </w:numPr>
      <w:tabs>
        <w:tab w:val="clear" w:pos="680"/>
      </w:tabs>
    </w:pPr>
  </w:style>
  <w:style w:type="paragraph" w:styleId="Index1">
    <w:name w:val="index 1"/>
    <w:basedOn w:val="Normal"/>
    <w:next w:val="Normal"/>
    <w:semiHidden/>
    <w:rsid w:val="00477207"/>
    <w:pPr>
      <w:keepNext w:val="0"/>
      <w:tabs>
        <w:tab w:val="right" w:pos="4176"/>
      </w:tabs>
      <w:ind w:left="198" w:hanging="198"/>
    </w:pPr>
    <w:rPr>
      <w:rFonts w:ascii="Garamond" w:hAnsi="Garamond"/>
    </w:rPr>
  </w:style>
  <w:style w:type="paragraph" w:styleId="IndexHeading">
    <w:name w:val="index heading"/>
    <w:basedOn w:val="Normal"/>
    <w:next w:val="Index1"/>
    <w:semiHidden/>
    <w:rsid w:val="00477207"/>
    <w:pPr>
      <w:spacing w:before="120" w:after="120"/>
    </w:pPr>
    <w:rPr>
      <w:rFonts w:ascii="Arial" w:hAnsi="Arial"/>
      <w:b/>
      <w:color w:val="918585"/>
      <w:sz w:val="24"/>
    </w:rPr>
  </w:style>
  <w:style w:type="paragraph" w:styleId="Header">
    <w:name w:val="header"/>
    <w:basedOn w:val="Normal"/>
    <w:link w:val="HeaderChar"/>
    <w:rsid w:val="00477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7207"/>
    <w:rPr>
      <w:rFonts w:ascii="Times New Roman" w:eastAsia="Times New Roman" w:hAnsi="Times New Roman" w:cs="Times New Roman"/>
      <w:sz w:val="16"/>
      <w:szCs w:val="20"/>
      <w:lang w:val="en-GB" w:eastAsia="en-US"/>
    </w:rPr>
  </w:style>
  <w:style w:type="paragraph" w:customStyle="1" w:styleId="Chapter">
    <w:name w:val="Chapter"/>
    <w:basedOn w:val="Normal"/>
    <w:rsid w:val="00477207"/>
    <w:pPr>
      <w:spacing w:before="240"/>
    </w:pPr>
    <w:rPr>
      <w:rFonts w:ascii="Times New Roman" w:hAnsi="Times New Roman"/>
      <w:smallCaps/>
      <w:spacing w:val="80"/>
      <w:sz w:val="28"/>
    </w:rPr>
  </w:style>
  <w:style w:type="paragraph" w:customStyle="1" w:styleId="InChapter">
    <w:name w:val="InChapter"/>
    <w:basedOn w:val="Heading3"/>
    <w:rsid w:val="00477207"/>
    <w:pPr>
      <w:spacing w:after="240"/>
      <w:outlineLvl w:val="9"/>
    </w:pPr>
    <w:rPr>
      <w:noProof/>
    </w:rPr>
  </w:style>
  <w:style w:type="paragraph" w:styleId="Index2">
    <w:name w:val="index 2"/>
    <w:basedOn w:val="Normal"/>
    <w:next w:val="Normal"/>
    <w:semiHidden/>
    <w:rsid w:val="00477207"/>
    <w:pPr>
      <w:tabs>
        <w:tab w:val="right" w:pos="4176"/>
      </w:tabs>
      <w:ind w:left="568" w:hanging="284"/>
    </w:pPr>
    <w:rPr>
      <w:rFonts w:ascii="Garamond" w:hAnsi="Garamond"/>
    </w:rPr>
  </w:style>
  <w:style w:type="paragraph" w:customStyle="1" w:styleId="Byline">
    <w:name w:val="Byline"/>
    <w:rsid w:val="00477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7207"/>
    <w:pPr>
      <w:tabs>
        <w:tab w:val="clear" w:pos="3600"/>
        <w:tab w:val="clear" w:pos="3958"/>
      </w:tabs>
      <w:jc w:val="right"/>
    </w:pPr>
  </w:style>
  <w:style w:type="character" w:styleId="Emphasis">
    <w:name w:val="Emphasis"/>
    <w:basedOn w:val="DefaultParagraphFont"/>
    <w:qFormat/>
    <w:rsid w:val="00477207"/>
    <w:rPr>
      <w:i/>
    </w:rPr>
  </w:style>
  <w:style w:type="paragraph" w:styleId="Caption">
    <w:name w:val="caption"/>
    <w:basedOn w:val="BodyText"/>
    <w:next w:val="Normal"/>
    <w:qFormat/>
    <w:rsid w:val="00477207"/>
    <w:pPr>
      <w:framePr w:w="2268" w:hSpace="181" w:vSpace="181" w:wrap="around" w:vAnchor="text" w:hAnchor="page" w:x="1135" w:y="285" w:anchorLock="1"/>
    </w:pPr>
    <w:rPr>
      <w:i/>
    </w:rPr>
  </w:style>
  <w:style w:type="paragraph" w:customStyle="1" w:styleId="MiniTOCTitle">
    <w:name w:val="MiniTOCTitle"/>
    <w:basedOn w:val="Heading4"/>
    <w:rsid w:val="00477207"/>
    <w:pPr>
      <w:spacing w:before="240"/>
      <w:outlineLvl w:val="9"/>
    </w:pPr>
    <w:rPr>
      <w:noProof/>
      <w:sz w:val="24"/>
    </w:rPr>
  </w:style>
  <w:style w:type="paragraph" w:customStyle="1" w:styleId="MiniTOCItem">
    <w:name w:val="MiniTOCItem"/>
    <w:basedOn w:val="ListBullet"/>
    <w:rsid w:val="00477207"/>
    <w:pPr>
      <w:numPr>
        <w:numId w:val="0"/>
      </w:numPr>
      <w:tabs>
        <w:tab w:val="right" w:leader="dot" w:pos="6521"/>
      </w:tabs>
      <w:spacing w:before="0" w:after="0"/>
    </w:pPr>
  </w:style>
  <w:style w:type="paragraph" w:customStyle="1" w:styleId="TOFTitle">
    <w:name w:val="TOFTitle"/>
    <w:basedOn w:val="TOCTitle"/>
    <w:rsid w:val="00477207"/>
  </w:style>
  <w:style w:type="paragraph" w:styleId="TableofFigures">
    <w:name w:val="table of figures"/>
    <w:basedOn w:val="Normal"/>
    <w:next w:val="Normal"/>
    <w:semiHidden/>
    <w:rsid w:val="00477207"/>
    <w:pPr>
      <w:tabs>
        <w:tab w:val="right" w:leader="dot" w:pos="9072"/>
      </w:tabs>
      <w:ind w:left="970" w:hanging="403"/>
    </w:pPr>
    <w:rPr>
      <w:rFonts w:ascii="Times New Roman" w:hAnsi="Times New Roman"/>
      <w:b/>
    </w:rPr>
  </w:style>
  <w:style w:type="paragraph" w:styleId="ListNumber">
    <w:name w:val="List Number"/>
    <w:basedOn w:val="List"/>
    <w:rsid w:val="00477207"/>
    <w:pPr>
      <w:numPr>
        <w:numId w:val="13"/>
      </w:numPr>
      <w:tabs>
        <w:tab w:val="clear" w:pos="340"/>
      </w:tabs>
    </w:pPr>
  </w:style>
  <w:style w:type="character" w:customStyle="1" w:styleId="WingdingSymbols">
    <w:name w:val="Wingding Symbols"/>
    <w:rsid w:val="00477207"/>
    <w:rPr>
      <w:rFonts w:ascii="Wingdings" w:hAnsi="Wingdings"/>
    </w:rPr>
  </w:style>
  <w:style w:type="paragraph" w:customStyle="1" w:styleId="TableHeading">
    <w:name w:val="Table Heading"/>
    <w:basedOn w:val="HeadingBase"/>
    <w:rsid w:val="00477207"/>
    <w:pPr>
      <w:keepLines/>
      <w:pBdr>
        <w:bottom w:val="single" w:sz="6" w:space="1" w:color="918585"/>
      </w:pBdr>
      <w:spacing w:before="240"/>
    </w:pPr>
  </w:style>
  <w:style w:type="character" w:customStyle="1" w:styleId="HotSpot">
    <w:name w:val="HotSpot"/>
    <w:rsid w:val="00477207"/>
    <w:rPr>
      <w:color w:val="0033CC"/>
      <w:u w:val="none"/>
    </w:rPr>
  </w:style>
  <w:style w:type="paragraph" w:customStyle="1" w:styleId="BodyTextRight">
    <w:name w:val="Body Text Right"/>
    <w:basedOn w:val="BodyText"/>
    <w:rsid w:val="00477207"/>
    <w:pPr>
      <w:spacing w:before="0" w:after="0"/>
      <w:jc w:val="right"/>
    </w:pPr>
  </w:style>
  <w:style w:type="paragraph" w:styleId="Index3">
    <w:name w:val="index 3"/>
    <w:basedOn w:val="ListNumber2"/>
    <w:next w:val="Normal"/>
    <w:semiHidden/>
    <w:rsid w:val="00477207"/>
    <w:pPr>
      <w:numPr>
        <w:numId w:val="0"/>
      </w:numPr>
      <w:tabs>
        <w:tab w:val="right" w:leader="dot" w:pos="4176"/>
      </w:tabs>
    </w:pPr>
  </w:style>
  <w:style w:type="paragraph" w:styleId="ListNumber2">
    <w:name w:val="List Number 2"/>
    <w:basedOn w:val="List2"/>
    <w:rsid w:val="00477207"/>
    <w:pPr>
      <w:numPr>
        <w:numId w:val="8"/>
      </w:numPr>
      <w:tabs>
        <w:tab w:val="clear" w:pos="1060"/>
      </w:tabs>
    </w:pPr>
  </w:style>
  <w:style w:type="paragraph" w:customStyle="1" w:styleId="MarginNote">
    <w:name w:val="Margin Note"/>
    <w:basedOn w:val="BodyText"/>
    <w:rsid w:val="00477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7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7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7207"/>
    <w:rPr>
      <w:sz w:val="32"/>
    </w:rPr>
  </w:style>
  <w:style w:type="paragraph" w:customStyle="1" w:styleId="HeadingProcedure">
    <w:name w:val="Heading Procedure"/>
    <w:basedOn w:val="HeadingBase"/>
    <w:next w:val="Normal"/>
    <w:rsid w:val="00477207"/>
    <w:pPr>
      <w:tabs>
        <w:tab w:val="left" w:pos="0"/>
      </w:tabs>
      <w:spacing w:before="120" w:after="60"/>
    </w:pPr>
    <w:rPr>
      <w:i/>
      <w:color w:val="918585"/>
      <w:sz w:val="22"/>
    </w:rPr>
  </w:style>
  <w:style w:type="paragraph" w:customStyle="1" w:styleId="TableBodyText">
    <w:name w:val="Table Body Text"/>
    <w:basedOn w:val="BodyText"/>
    <w:rsid w:val="00477207"/>
    <w:pPr>
      <w:spacing w:before="60" w:after="60"/>
    </w:pPr>
  </w:style>
  <w:style w:type="paragraph" w:styleId="ListContinue">
    <w:name w:val="List Continue"/>
    <w:basedOn w:val="List"/>
    <w:rsid w:val="00477207"/>
    <w:pPr>
      <w:ind w:firstLine="0"/>
    </w:pPr>
  </w:style>
  <w:style w:type="paragraph" w:customStyle="1" w:styleId="ListNote">
    <w:name w:val="List Note"/>
    <w:basedOn w:val="List"/>
    <w:rsid w:val="00477207"/>
    <w:pPr>
      <w:pBdr>
        <w:top w:val="single" w:sz="6" w:space="2" w:color="918585"/>
        <w:bottom w:val="single" w:sz="6" w:space="2" w:color="918585"/>
      </w:pBdr>
      <w:tabs>
        <w:tab w:val="left" w:pos="1021"/>
      </w:tabs>
      <w:ind w:firstLine="0"/>
    </w:pPr>
  </w:style>
  <w:style w:type="paragraph" w:customStyle="1" w:styleId="Warning">
    <w:name w:val="Warning"/>
    <w:basedOn w:val="BodyText"/>
    <w:rsid w:val="00477207"/>
    <w:pPr>
      <w:shd w:val="clear" w:color="auto" w:fill="D9D9D9"/>
      <w:tabs>
        <w:tab w:val="left" w:pos="992"/>
      </w:tabs>
      <w:ind w:left="119" w:right="119"/>
    </w:pPr>
    <w:rPr>
      <w:sz w:val="20"/>
    </w:rPr>
  </w:style>
  <w:style w:type="paragraph" w:customStyle="1" w:styleId="MarginIcons">
    <w:name w:val="Margin Icons"/>
    <w:basedOn w:val="BodyText"/>
    <w:rsid w:val="00477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7207"/>
    <w:rPr>
      <w:rFonts w:ascii="Courier New" w:hAnsi="Courier New"/>
    </w:rPr>
  </w:style>
  <w:style w:type="paragraph" w:customStyle="1" w:styleId="NoteBullet">
    <w:name w:val="Note Bullet"/>
    <w:basedOn w:val="Note"/>
    <w:rsid w:val="00477207"/>
    <w:pPr>
      <w:tabs>
        <w:tab w:val="clear" w:pos="680"/>
      </w:tabs>
      <w:spacing w:before="60" w:after="60"/>
    </w:pPr>
  </w:style>
  <w:style w:type="paragraph" w:customStyle="1" w:styleId="SubHeading2">
    <w:name w:val="SubHeading2"/>
    <w:basedOn w:val="HeadingBase"/>
    <w:rsid w:val="00477207"/>
    <w:pPr>
      <w:spacing w:before="240" w:after="60"/>
    </w:pPr>
    <w:rPr>
      <w:sz w:val="20"/>
    </w:rPr>
  </w:style>
  <w:style w:type="paragraph" w:customStyle="1" w:styleId="SubHeading1">
    <w:name w:val="SubHeading1"/>
    <w:basedOn w:val="HeadingBase"/>
    <w:rsid w:val="00477207"/>
    <w:pPr>
      <w:spacing w:before="240" w:after="60"/>
    </w:pPr>
    <w:rPr>
      <w:color w:val="918585"/>
      <w:sz w:val="22"/>
    </w:rPr>
  </w:style>
  <w:style w:type="paragraph" w:customStyle="1" w:styleId="SideHeading">
    <w:name w:val="Side Heading"/>
    <w:basedOn w:val="HeadingBase"/>
    <w:rsid w:val="00477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7207"/>
    <w:pPr>
      <w:numPr>
        <w:numId w:val="9"/>
      </w:numPr>
    </w:pPr>
  </w:style>
  <w:style w:type="paragraph" w:styleId="PlainText">
    <w:name w:val="Plain Text"/>
    <w:basedOn w:val="Normal"/>
    <w:link w:val="PlainTextChar"/>
    <w:rsid w:val="00477207"/>
    <w:rPr>
      <w:sz w:val="20"/>
    </w:rPr>
  </w:style>
  <w:style w:type="character" w:customStyle="1" w:styleId="PlainTextChar">
    <w:name w:val="Plain Text Char"/>
    <w:basedOn w:val="DefaultParagraphFont"/>
    <w:link w:val="PlainText"/>
    <w:rsid w:val="00477207"/>
    <w:rPr>
      <w:rFonts w:ascii="Courier New" w:eastAsia="Times New Roman" w:hAnsi="Courier New" w:cs="Times New Roman"/>
      <w:sz w:val="20"/>
      <w:szCs w:val="20"/>
      <w:lang w:eastAsia="en-US"/>
    </w:rPr>
  </w:style>
  <w:style w:type="character" w:customStyle="1" w:styleId="MenuOption">
    <w:name w:val="Menu Option"/>
    <w:basedOn w:val="DefaultParagraphFont"/>
    <w:rsid w:val="00477207"/>
    <w:rPr>
      <w:b/>
      <w:smallCaps/>
    </w:rPr>
  </w:style>
  <w:style w:type="paragraph" w:customStyle="1" w:styleId="TableListNumber">
    <w:name w:val="Table List Number"/>
    <w:basedOn w:val="ListNumber"/>
    <w:rsid w:val="00477207"/>
    <w:pPr>
      <w:numPr>
        <w:numId w:val="0"/>
      </w:numPr>
    </w:pPr>
  </w:style>
  <w:style w:type="paragraph" w:styleId="TOC4">
    <w:name w:val="toc 4"/>
    <w:basedOn w:val="TOCBase"/>
    <w:next w:val="Normal"/>
    <w:semiHidden/>
    <w:rsid w:val="00477207"/>
    <w:pPr>
      <w:tabs>
        <w:tab w:val="right" w:leader="dot" w:pos="9071"/>
      </w:tabs>
      <w:ind w:left="1701"/>
    </w:pPr>
  </w:style>
  <w:style w:type="paragraph" w:customStyle="1" w:styleId="ListAlpha">
    <w:name w:val="List Alpha"/>
    <w:basedOn w:val="List"/>
    <w:rsid w:val="00477207"/>
    <w:pPr>
      <w:numPr>
        <w:numId w:val="7"/>
      </w:numPr>
    </w:pPr>
  </w:style>
  <w:style w:type="paragraph" w:customStyle="1" w:styleId="ListAlpha2">
    <w:name w:val="List Alpha 2"/>
    <w:basedOn w:val="List2"/>
    <w:rsid w:val="00477207"/>
    <w:pPr>
      <w:numPr>
        <w:numId w:val="6"/>
      </w:numPr>
    </w:pPr>
  </w:style>
  <w:style w:type="paragraph" w:styleId="List2">
    <w:name w:val="List 2"/>
    <w:basedOn w:val="BodyText"/>
    <w:rsid w:val="00477207"/>
    <w:pPr>
      <w:tabs>
        <w:tab w:val="left" w:pos="680"/>
      </w:tabs>
      <w:spacing w:before="60" w:after="60"/>
      <w:ind w:left="680" w:hanging="340"/>
    </w:pPr>
  </w:style>
  <w:style w:type="paragraph" w:styleId="List3">
    <w:name w:val="List 3"/>
    <w:basedOn w:val="BodyText"/>
    <w:rsid w:val="00477207"/>
    <w:pPr>
      <w:tabs>
        <w:tab w:val="left" w:pos="1021"/>
      </w:tabs>
      <w:spacing w:before="60" w:after="60"/>
      <w:ind w:left="1020" w:hanging="340"/>
    </w:pPr>
  </w:style>
  <w:style w:type="paragraph" w:styleId="List4">
    <w:name w:val="List 4"/>
    <w:basedOn w:val="BodyText"/>
    <w:rsid w:val="00477207"/>
    <w:pPr>
      <w:tabs>
        <w:tab w:val="left" w:pos="1361"/>
      </w:tabs>
      <w:spacing w:before="60" w:after="60"/>
      <w:ind w:left="1361" w:hanging="340"/>
    </w:pPr>
  </w:style>
  <w:style w:type="paragraph" w:styleId="List5">
    <w:name w:val="List 5"/>
    <w:basedOn w:val="BodyText"/>
    <w:rsid w:val="00477207"/>
    <w:pPr>
      <w:tabs>
        <w:tab w:val="left" w:pos="1701"/>
      </w:tabs>
      <w:spacing w:before="60" w:after="60"/>
      <w:ind w:left="1701" w:hanging="340"/>
    </w:pPr>
  </w:style>
  <w:style w:type="paragraph" w:styleId="ListBullet3">
    <w:name w:val="List Bullet 3"/>
    <w:basedOn w:val="List3"/>
    <w:rsid w:val="00477207"/>
    <w:pPr>
      <w:numPr>
        <w:numId w:val="12"/>
      </w:numPr>
      <w:tabs>
        <w:tab w:val="clear" w:pos="1021"/>
      </w:tabs>
      <w:ind w:left="1037" w:hanging="357"/>
    </w:pPr>
  </w:style>
  <w:style w:type="paragraph" w:styleId="ListBullet4">
    <w:name w:val="List Bullet 4"/>
    <w:basedOn w:val="List4"/>
    <w:rsid w:val="00477207"/>
    <w:pPr>
      <w:numPr>
        <w:numId w:val="1"/>
      </w:numPr>
      <w:tabs>
        <w:tab w:val="clear" w:pos="1361"/>
      </w:tabs>
    </w:pPr>
  </w:style>
  <w:style w:type="paragraph" w:styleId="ListBullet5">
    <w:name w:val="List Bullet 5"/>
    <w:basedOn w:val="List5"/>
    <w:rsid w:val="00477207"/>
    <w:pPr>
      <w:numPr>
        <w:numId w:val="2"/>
      </w:numPr>
    </w:pPr>
  </w:style>
  <w:style w:type="paragraph" w:styleId="ListContinue2">
    <w:name w:val="List Continue 2"/>
    <w:basedOn w:val="List2"/>
    <w:rsid w:val="00477207"/>
    <w:pPr>
      <w:ind w:firstLine="0"/>
    </w:pPr>
  </w:style>
  <w:style w:type="paragraph" w:styleId="ListContinue3">
    <w:name w:val="List Continue 3"/>
    <w:basedOn w:val="List3"/>
    <w:rsid w:val="00477207"/>
    <w:pPr>
      <w:ind w:left="1021" w:firstLine="0"/>
    </w:pPr>
  </w:style>
  <w:style w:type="paragraph" w:styleId="ListContinue4">
    <w:name w:val="List Continue 4"/>
    <w:basedOn w:val="List4"/>
    <w:rsid w:val="00477207"/>
    <w:pPr>
      <w:ind w:firstLine="0"/>
    </w:pPr>
  </w:style>
  <w:style w:type="paragraph" w:styleId="ListContinue5">
    <w:name w:val="List Continue 5"/>
    <w:basedOn w:val="List5"/>
    <w:rsid w:val="00477207"/>
    <w:pPr>
      <w:ind w:firstLine="0"/>
    </w:pPr>
  </w:style>
  <w:style w:type="paragraph" w:styleId="ListNumber3">
    <w:name w:val="List Number 3"/>
    <w:basedOn w:val="List3"/>
    <w:rsid w:val="00477207"/>
    <w:pPr>
      <w:numPr>
        <w:numId w:val="3"/>
      </w:numPr>
    </w:pPr>
  </w:style>
  <w:style w:type="paragraph" w:styleId="ListNumber4">
    <w:name w:val="List Number 4"/>
    <w:basedOn w:val="List4"/>
    <w:rsid w:val="00477207"/>
    <w:pPr>
      <w:numPr>
        <w:numId w:val="4"/>
      </w:numPr>
    </w:pPr>
  </w:style>
  <w:style w:type="paragraph" w:styleId="ListNumber5">
    <w:name w:val="List Number 5"/>
    <w:basedOn w:val="List5"/>
    <w:rsid w:val="00477207"/>
    <w:pPr>
      <w:numPr>
        <w:numId w:val="5"/>
      </w:numPr>
    </w:pPr>
  </w:style>
  <w:style w:type="paragraph" w:styleId="BlockText">
    <w:name w:val="Block Text"/>
    <w:basedOn w:val="Normal"/>
    <w:rsid w:val="00477207"/>
    <w:pPr>
      <w:spacing w:after="120"/>
      <w:ind w:left="1440" w:right="1440"/>
    </w:pPr>
  </w:style>
  <w:style w:type="character" w:customStyle="1" w:styleId="Subscript">
    <w:name w:val="Subscript"/>
    <w:basedOn w:val="DefaultParagraphFont"/>
    <w:rsid w:val="00477207"/>
    <w:rPr>
      <w:sz w:val="16"/>
      <w:vertAlign w:val="subscript"/>
    </w:rPr>
  </w:style>
  <w:style w:type="character" w:customStyle="1" w:styleId="Superscript">
    <w:name w:val="Superscript"/>
    <w:basedOn w:val="DefaultParagraphFont"/>
    <w:rsid w:val="00477207"/>
    <w:rPr>
      <w:sz w:val="16"/>
      <w:vertAlign w:val="superscript"/>
    </w:rPr>
  </w:style>
  <w:style w:type="character" w:customStyle="1" w:styleId="Symbols">
    <w:name w:val="Symbols"/>
    <w:basedOn w:val="DefaultParagraphFont"/>
    <w:rsid w:val="00477207"/>
    <w:rPr>
      <w:rFonts w:ascii="Symbol" w:hAnsi="Symbol"/>
    </w:rPr>
  </w:style>
  <w:style w:type="character" w:customStyle="1" w:styleId="MenuOptions">
    <w:name w:val="Menu Options"/>
    <w:basedOn w:val="DefaultParagraphFont"/>
    <w:rsid w:val="00477207"/>
    <w:rPr>
      <w:rFonts w:ascii="Arial Narrow" w:hAnsi="Arial Narrow"/>
      <w:smallCaps/>
    </w:rPr>
  </w:style>
  <w:style w:type="character" w:customStyle="1" w:styleId="Buttons">
    <w:name w:val="Buttons"/>
    <w:basedOn w:val="DefaultParagraphFont"/>
    <w:rsid w:val="00477207"/>
    <w:rPr>
      <w:b/>
    </w:rPr>
  </w:style>
  <w:style w:type="character" w:customStyle="1" w:styleId="Underlined">
    <w:name w:val="Underlined"/>
    <w:basedOn w:val="DefaultParagraphFont"/>
    <w:rsid w:val="00477207"/>
    <w:rPr>
      <w:u w:val="single"/>
    </w:rPr>
  </w:style>
  <w:style w:type="paragraph" w:customStyle="1" w:styleId="TableBodyTextRight">
    <w:name w:val="Table Body Text Right"/>
    <w:basedOn w:val="TableBodyText"/>
    <w:rsid w:val="00477207"/>
    <w:pPr>
      <w:widowControl w:val="0"/>
      <w:autoSpaceDE w:val="0"/>
      <w:autoSpaceDN w:val="0"/>
      <w:adjustRightInd w:val="0"/>
      <w:jc w:val="right"/>
    </w:pPr>
    <w:rPr>
      <w:rFonts w:cs="Arial"/>
      <w:szCs w:val="18"/>
    </w:rPr>
  </w:style>
  <w:style w:type="paragraph" w:customStyle="1" w:styleId="CopyrightText">
    <w:name w:val="Copyright Text"/>
    <w:basedOn w:val="BodyText"/>
    <w:rsid w:val="00477207"/>
    <w:rPr>
      <w:sz w:val="18"/>
    </w:rPr>
  </w:style>
  <w:style w:type="paragraph" w:customStyle="1" w:styleId="BodySmallRight">
    <w:name w:val="Body Small Right"/>
    <w:basedOn w:val="BodyTextRight"/>
    <w:rsid w:val="00477207"/>
    <w:rPr>
      <w:sz w:val="18"/>
      <w:szCs w:val="18"/>
    </w:rPr>
  </w:style>
  <w:style w:type="paragraph" w:customStyle="1" w:styleId="MarginEdition">
    <w:name w:val="Margin Edition"/>
    <w:basedOn w:val="MarginNote"/>
    <w:rsid w:val="00477207"/>
    <w:pPr>
      <w:spacing w:before="0" w:after="0"/>
    </w:pPr>
    <w:rPr>
      <w:rFonts w:ascii="Times New Roman" w:hAnsi="Times New Roman"/>
      <w:color w:val="999999"/>
    </w:rPr>
  </w:style>
  <w:style w:type="paragraph" w:customStyle="1" w:styleId="Spacer">
    <w:name w:val="Spacer"/>
    <w:basedOn w:val="Normal"/>
    <w:rsid w:val="00477207"/>
    <w:rPr>
      <w:sz w:val="2"/>
      <w:szCs w:val="2"/>
    </w:rPr>
  </w:style>
  <w:style w:type="character" w:customStyle="1" w:styleId="Small">
    <w:name w:val="Small"/>
    <w:basedOn w:val="DefaultParagraphFont"/>
    <w:rsid w:val="00477207"/>
    <w:rPr>
      <w:sz w:val="16"/>
    </w:rPr>
  </w:style>
  <w:style w:type="paragraph" w:customStyle="1" w:styleId="WideTable">
    <w:name w:val="Wide Table"/>
    <w:basedOn w:val="Normal"/>
    <w:rsid w:val="00477207"/>
    <w:pPr>
      <w:ind w:left="-1418"/>
    </w:pPr>
    <w:rPr>
      <w:sz w:val="2"/>
      <w:szCs w:val="2"/>
    </w:rPr>
  </w:style>
  <w:style w:type="character" w:styleId="PageNumber">
    <w:name w:val="page number"/>
    <w:basedOn w:val="DefaultParagraphFont"/>
    <w:rsid w:val="00477207"/>
  </w:style>
  <w:style w:type="paragraph" w:styleId="Quote">
    <w:name w:val="Quote"/>
    <w:basedOn w:val="Heading1"/>
    <w:link w:val="QuoteChar"/>
    <w:qFormat/>
    <w:rsid w:val="00477207"/>
    <w:rPr>
      <w:b w:val="0"/>
      <w:sz w:val="72"/>
      <w:szCs w:val="72"/>
      <w:lang w:val="en-NZ"/>
    </w:rPr>
  </w:style>
  <w:style w:type="character" w:customStyle="1" w:styleId="QuoteChar">
    <w:name w:val="Quote Char"/>
    <w:basedOn w:val="DefaultParagraphFont"/>
    <w:link w:val="Quote"/>
    <w:rsid w:val="00477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7207"/>
    <w:pPr>
      <w:pageBreakBefore/>
    </w:pPr>
  </w:style>
  <w:style w:type="paragraph" w:customStyle="1" w:styleId="Border">
    <w:name w:val="Border"/>
    <w:basedOn w:val="Normal"/>
    <w:qFormat/>
    <w:rsid w:val="00477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7207"/>
    <w:rPr>
      <w:b/>
      <w:bCs/>
      <w:i/>
      <w:iCs/>
      <w:color w:val="auto"/>
    </w:rPr>
  </w:style>
  <w:style w:type="paragraph" w:styleId="IntenseQuote">
    <w:name w:val="Intense Quote"/>
    <w:basedOn w:val="Normal"/>
    <w:next w:val="Normal"/>
    <w:link w:val="IntenseQuoteChar"/>
    <w:uiPriority w:val="30"/>
    <w:qFormat/>
    <w:rsid w:val="00477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7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7207"/>
    <w:rPr>
      <w:smallCaps/>
      <w:color w:val="auto"/>
      <w:u w:val="single"/>
    </w:rPr>
  </w:style>
  <w:style w:type="character" w:styleId="IntenseReference">
    <w:name w:val="Intense Reference"/>
    <w:basedOn w:val="DefaultParagraphFont"/>
    <w:uiPriority w:val="32"/>
    <w:qFormat/>
    <w:rsid w:val="00477207"/>
    <w:rPr>
      <w:b/>
      <w:bCs/>
      <w:smallCaps/>
      <w:color w:val="auto"/>
      <w:spacing w:val="5"/>
      <w:u w:val="single"/>
    </w:rPr>
  </w:style>
  <w:style w:type="paragraph" w:customStyle="1" w:styleId="2ColumnHeading">
    <w:name w:val="2Column Heading"/>
    <w:basedOn w:val="BodyText"/>
    <w:qFormat/>
    <w:rsid w:val="00477207"/>
    <w:pPr>
      <w:spacing w:after="60"/>
      <w:ind w:left="-2268"/>
    </w:pPr>
    <w:rPr>
      <w:b/>
    </w:rPr>
  </w:style>
  <w:style w:type="paragraph" w:customStyle="1" w:styleId="Heading1TOC">
    <w:name w:val="Heading1 TOC"/>
    <w:basedOn w:val="Normal"/>
    <w:qFormat/>
    <w:rsid w:val="00477207"/>
    <w:pPr>
      <w:spacing w:before="240" w:after="120"/>
    </w:pPr>
    <w:rPr>
      <w:rFonts w:ascii="Times New Roman" w:hAnsi="Times New Roman"/>
      <w:b/>
      <w:sz w:val="32"/>
    </w:rPr>
  </w:style>
  <w:style w:type="paragraph" w:customStyle="1" w:styleId="Heading2TOC">
    <w:name w:val="Heading2 TOC"/>
    <w:basedOn w:val="Normal"/>
    <w:qFormat/>
    <w:rsid w:val="00477207"/>
    <w:pPr>
      <w:spacing w:before="240" w:after="60"/>
    </w:pPr>
    <w:rPr>
      <w:rFonts w:ascii="Times New Roman" w:hAnsi="Times New Roman"/>
      <w:b/>
      <w:sz w:val="28"/>
    </w:rPr>
  </w:style>
  <w:style w:type="character" w:customStyle="1" w:styleId="Underline">
    <w:name w:val="Underline"/>
    <w:basedOn w:val="DefaultParagraphFont"/>
    <w:qFormat/>
    <w:rsid w:val="00477207"/>
    <w:rPr>
      <w:u w:val="single"/>
    </w:rPr>
  </w:style>
  <w:style w:type="character" w:customStyle="1" w:styleId="BoldandItalics">
    <w:name w:val="Bold and Italics"/>
    <w:qFormat/>
    <w:rsid w:val="00477207"/>
    <w:rPr>
      <w:b/>
      <w:i/>
      <w:u w:val="none"/>
    </w:rPr>
  </w:style>
  <w:style w:type="paragraph" w:styleId="BalloonText">
    <w:name w:val="Balloon Text"/>
    <w:basedOn w:val="Normal"/>
    <w:link w:val="BalloonTextChar"/>
    <w:rsid w:val="00477207"/>
    <w:rPr>
      <w:rFonts w:ascii="Tahoma" w:hAnsi="Tahoma" w:cs="Tahoma"/>
      <w:sz w:val="16"/>
      <w:szCs w:val="16"/>
    </w:rPr>
  </w:style>
  <w:style w:type="character" w:customStyle="1" w:styleId="BalloonTextChar">
    <w:name w:val="Balloon Text Char"/>
    <w:basedOn w:val="DefaultParagraphFont"/>
    <w:link w:val="BalloonText"/>
    <w:rsid w:val="00477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7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7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7207"/>
    <w:rPr>
      <w:b/>
      <w:color w:val="660033"/>
      <w:spacing w:val="0"/>
    </w:rPr>
  </w:style>
  <w:style w:type="paragraph" w:customStyle="1" w:styleId="Nameditemlist">
    <w:name w:val="Named item list"/>
    <w:basedOn w:val="BodyText"/>
    <w:qFormat/>
    <w:rsid w:val="00477207"/>
    <w:pPr>
      <w:tabs>
        <w:tab w:val="left" w:pos="2835"/>
      </w:tabs>
      <w:ind w:left="2835" w:hanging="2835"/>
    </w:pPr>
  </w:style>
  <w:style w:type="paragraph" w:customStyle="1" w:styleId="BodyTextnopadding">
    <w:name w:val="Body Text no padding"/>
    <w:basedOn w:val="BodyText"/>
    <w:qFormat/>
    <w:rsid w:val="00477207"/>
    <w:pPr>
      <w:spacing w:before="0" w:after="0"/>
    </w:pPr>
  </w:style>
  <w:style w:type="paragraph" w:customStyle="1" w:styleId="BodyTextBold">
    <w:name w:val="Body Text Bold"/>
    <w:basedOn w:val="BodyText"/>
    <w:qFormat/>
    <w:rsid w:val="00477207"/>
    <w:rPr>
      <w:b/>
    </w:rPr>
  </w:style>
  <w:style w:type="character" w:styleId="Hyperlink">
    <w:name w:val="Hyperlink"/>
    <w:basedOn w:val="DefaultParagraphFont"/>
    <w:uiPriority w:val="99"/>
    <w:unhideWhenUsed/>
    <w:rsid w:val="004F3C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5043</Characters>
  <Application>Microsoft Office Word</Application>
  <DocSecurity>0</DocSecurity>
  <Lines>229</Lines>
  <Paragraphs>100</Paragraphs>
  <ScaleCrop>false</ScaleCrop>
  <Company>Author-it Software Corporation Ltd.</Company>
  <LinksUpToDate>false</LinksUpToDate>
  <CharactersWithSpaces>5737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UEGNSG355 Monitor and report on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2021-11-23T02:33:00Z</dcterms:created>
  <dcterms:modified xsi:type="dcterms:W3CDTF">2021-11-23T02:33:00Z</dcterms:modified>
</cp:coreProperties>
</file>