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296" w:rsidP="00C14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UEGNSG214 Coordinate and conduct gas distribution pipeline repair and modifications</w:t>
      </w:r>
      <w:r>
        <w:fldChar w:fldCharType="end"/>
      </w:r>
    </w:p>
    <w:p w:rsidR="00C14296" w:rsidP="00C14296">
      <w:pPr>
        <w:pStyle w:val="Version"/>
        <w:sectPr w:rsidSect="003F4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01C" w:rsidP="003F401C">
      <w:pPr>
        <w:pStyle w:val="SuperHeading"/>
      </w:pPr>
      <w:r w:rsidRPr="003F401C">
        <w:t>UEGNSG214 Coordinate and conduct gas distribution pipeline repair and modifications</w:t>
      </w:r>
    </w:p>
    <w:p w:rsidR="00000000" w:rsidRPr="003F401C" w:rsidP="003F401C">
      <w:pPr>
        <w:pStyle w:val="Heading1"/>
      </w:pPr>
      <w:bookmarkStart w:id="1" w:name="O_1188130"/>
      <w:bookmarkEnd w:id="1"/>
      <w:r w:rsidRPr="003F40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>Release 1: This is the first release of this unit of competency in the UEG Gas Industry Training Package.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2" w:name="O_1188131"/>
      <w:bookmarkEnd w:id="2"/>
      <w:r w:rsidRPr="003F40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 xml:space="preserve">This unit involves the skills and knowledge required to prepare, coordinate and conduct gas distribution pipeline repair and modifications. </w:t>
            </w:r>
          </w:p>
          <w:p w:rsidR="00000000" w:rsidRPr="003F401C" w:rsidP="003F401C">
            <w:pPr>
              <w:pStyle w:val="BodyText"/>
            </w:pPr>
            <w:r w:rsidRPr="003F401C">
              <w:t>It includes on-the-job inspecting, testing, identifying, recommissioning the gas distribution pipeline,</w:t>
            </w:r>
            <w:r w:rsidRPr="003F401C">
              <w:t xml:space="preserve"> notifying relevant person/s of work completion, and completing documentation and reports in accordance with relevant industry standards and workplace procedures. </w:t>
            </w:r>
          </w:p>
          <w:p w:rsidR="00000000" w:rsidRPr="003F401C" w:rsidP="003F401C">
            <w:pPr>
              <w:pStyle w:val="BodyText"/>
            </w:pPr>
            <w:r w:rsidRPr="003F401C">
              <w:t>The application of the skills and knowledge described in this unit may require a licence/reg</w:t>
            </w:r>
            <w:r w:rsidRPr="003F401C">
              <w:t xml:space="preserve">istration to practise in the workplace. </w:t>
            </w:r>
          </w:p>
          <w:p w:rsidR="00000000" w:rsidRPr="003F401C" w:rsidP="003F401C">
            <w:pPr>
              <w:pStyle w:val="BodyText"/>
            </w:pPr>
            <w:r w:rsidRPr="003F401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3" w:name="O_1188132"/>
      <w:bookmarkEnd w:id="3"/>
      <w:r w:rsidRPr="003F40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>Not applicable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4" w:name="O_1188133"/>
      <w:bookmarkEnd w:id="4"/>
      <w:r w:rsidRPr="003F40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 xml:space="preserve">Gas Distribution 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5" w:name="O_1188134"/>
      <w:bookmarkEnd w:id="5"/>
      <w:r w:rsidRPr="003F40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>Gas Industry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6" w:name="O_1188135"/>
      <w:bookmarkEnd w:id="6"/>
      <w:r w:rsidRPr="003F40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PERFORMANCE CRITERIA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Performance criteria describe the performance needed to demonstrate achievement of the element.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rPr>
                <w:rStyle w:val="SpecialBold"/>
              </w:rPr>
              <w:t>Prepare for the</w:t>
            </w:r>
            <w:r w:rsidRPr="003F401C">
              <w:t xml:space="preserve"> </w:t>
            </w:r>
            <w:r w:rsidRPr="003F401C">
              <w:rPr>
                <w:rStyle w:val="SpecialBold"/>
              </w:rPr>
              <w:t xml:space="preserve">coordination of gas </w:t>
            </w:r>
            <w:r w:rsidRPr="003F401C">
              <w:rPr>
                <w:rStyle w:val="SpecialBold"/>
              </w:rPr>
              <w:t>distribution pipeline repairs and modifications</w:t>
            </w:r>
            <w:r w:rsidRPr="003F401C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 xml:space="preserve">Work schedule/s, drawings, plans, job requirements and material lists are obtained, analysed and confirmed, as </w:t>
            </w:r>
            <w:r w:rsidRPr="003F401C">
              <w:t xml:space="preserve">required, by site inspection and identified repair/modification communicated to relevant person/s in accordance with workplace procedures 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 xml:space="preserve">Plans, specifications and other relevant information and workplace procedures for the work are obtained for all work sites and communicated to all relevant person/s in accordance with workplace procedures 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 xml:space="preserve">Work health and safety (WHS)/occupational health and safety (OHS) and environmental workplace policies and procedures related to the work are obtained and applied 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Work is prioritised and sequenced for completion within acceptable timeframes followi</w:t>
            </w:r>
            <w:r w:rsidRPr="003F401C">
              <w:t>ng consultation with relevant person/s in accordance with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Hazards are identified, WHS/OHS risks are assessed and control measures implemented in accordance with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 xml:space="preserve">Relevant work permit/s are obtained to </w:t>
            </w:r>
            <w:r w:rsidRPr="003F401C">
              <w:t>access, isolate/de-isolate systems and perform work in accordance with job requirements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Equipment, tools and personal protective equipment (PPE) required for the job are identified, scheduled, obtained and checked for correc</w:t>
            </w:r>
            <w:r w:rsidRPr="003F401C">
              <w:t>t operation and safety in accordance with workplace procedures to minimise harm to equipment and personnel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Relevant person/s and authorities are identified and consulted to ensure the work is coordinated effectively and safely in accordance with WHS/OHS requirements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Relevant persons at work site are confirmed to be current in fir</w:t>
            </w:r>
            <w:r w:rsidRPr="003F401C">
              <w:t>st aid and other related requirements in accordance with work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Communication issues with relevant stakeholders are resolved and work coordinated in accordance with work schedule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Site is prepared to minimis</w:t>
            </w:r>
            <w:r w:rsidRPr="003F401C">
              <w:t xml:space="preserve">e risk and damage to property, commerce and individuals in accordance with the work schedule, workplace procedures and traffic </w:t>
            </w:r>
            <w:r w:rsidRPr="003F401C">
              <w:t>management plan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Person/s participating in the work are briefed and responsibilities coordinated and confirmed in accordance with job requirements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Road signs, barriers</w:t>
            </w:r>
            <w:r w:rsidRPr="003F401C">
              <w:t xml:space="preserve"> and warning devices are positioned in accordance with job requirements, workplace procedures and traffic management plan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rPr>
                <w:rStyle w:val="SpecialBold"/>
              </w:rPr>
              <w:t>Coordinate and conduct</w:t>
            </w:r>
            <w:r w:rsidRPr="003F401C">
              <w:t xml:space="preserve"> </w:t>
            </w:r>
            <w:r w:rsidRPr="003F401C">
              <w:rPr>
                <w:rStyle w:val="SpecialBold"/>
              </w:rPr>
              <w:t>gas</w:t>
            </w:r>
            <w:r w:rsidRPr="003F401C">
              <w:t xml:space="preserve"> </w:t>
            </w:r>
            <w:r w:rsidRPr="003F401C">
              <w:rPr>
                <w:rStyle w:val="SpecialBold"/>
              </w:rPr>
              <w:t>pipeline repair or modification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WHS/OHS and environmental risk control measures and policies and wor</w:t>
            </w:r>
            <w:r w:rsidRPr="003F401C">
              <w:t>kplace procedures are followed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Hazardous activities are conducted safely in accordance with regulatory requirements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Gas distribution pipeline repair and modifications are coordinated to ensure completion in agreed tim</w:t>
            </w:r>
            <w:r w:rsidRPr="003F401C">
              <w:t>eframe and to required industry standards with a minimum of waste in accordance with job requirements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Coordination of gas distribution pipeline repair and modifications are carried out in accordance with the work schedule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Hazard warnings and safety signs are recognised, hazards and WHS/OHS risks assessed and reported to auth</w:t>
            </w:r>
            <w:r w:rsidRPr="003F401C">
              <w:t>orised persons for directions in accordance with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 xml:space="preserve">Pipeline repair/modification work is conducted and monitored and unplanned events, amendments and modifications in the pipeline repair are undertaken in accordance with workplace </w:t>
            </w:r>
            <w:r w:rsidRPr="003F401C">
              <w:t>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Unplanned situations are responded to in accordance with workplace procedures in a manner that minimises risk to personnel and equipment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Pipeline is inspected and tested and quality and safety checks of work undertaken in accordance with industry standards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rPr>
                <w:rStyle w:val="SpecialBold"/>
              </w:rPr>
              <w:t>Recommission</w:t>
            </w:r>
            <w:r w:rsidRPr="003F401C">
              <w:t xml:space="preserve"> </w:t>
            </w:r>
            <w:r w:rsidRPr="003F401C">
              <w:rPr>
                <w:rStyle w:val="SpecialBold"/>
              </w:rPr>
              <w:t>gas</w:t>
            </w:r>
            <w:r w:rsidRPr="003F401C">
              <w:t xml:space="preserve"> </w:t>
            </w:r>
            <w:r w:rsidRPr="003F401C">
              <w:rPr>
                <w:rStyle w:val="SpecialBold"/>
              </w:rPr>
              <w:t>distribution pipeline to operational conditions</w:t>
            </w:r>
            <w:r w:rsidRPr="003F401C">
              <w:t xml:space="preserve"> </w:t>
            </w:r>
            <w:r w:rsidRPr="003F401C">
              <w:rPr>
                <w:rStyle w:val="SpecialBold"/>
              </w:rPr>
              <w:t>and complete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Sys</w:t>
            </w:r>
            <w:r w:rsidRPr="003F401C">
              <w:t>tem is recommissioned to meet distribution pipeline requirements and work undertaken is checked against work schedule for conformance and anomalies reported in accordance with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Accidents and injuries are reported as required in a</w:t>
            </w:r>
            <w:r w:rsidRPr="003F401C">
              <w:t xml:space="preserve">ccordance with workplace procedures 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Work site is rehabilitated, cleaned up and made safe in accordance with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Tools, equipment and any surplus resources and materials are cleaned, checked and returned to storage in accordance with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t>Relevant work permit/s are signed off and pipeline is returned to service in accordance with job requiremen</w:t>
            </w:r>
            <w:r w:rsidRPr="003F401C">
              <w:t>ts and workplace procedures</w:t>
            </w:r>
          </w:p>
        </w:tc>
      </w:tr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1C">
            <w:pPr>
              <w:pStyle w:val="BodyText"/>
              <w:rPr>
                <w:lang w:val="en-NZ"/>
              </w:rPr>
            </w:pPr>
            <w:r w:rsidRPr="003F401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>Records and drawings are updated to reflect repair, modifications and work completion records and reports as installed and relevant documentation completed, processed and appropriate person/s notified in accordance with w</w:t>
            </w:r>
            <w:r w:rsidRPr="003F401C">
              <w:t>orkplace procedures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7" w:name="O_1188136"/>
      <w:bookmarkEnd w:id="7"/>
      <w:r w:rsidRPr="003F40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>Foundation skills essential to performance are explicit in the performance criteria of this unit of competency.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8" w:name="O_1188137"/>
      <w:bookmarkEnd w:id="8"/>
      <w:r w:rsidRPr="003F40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>Range is restricted to essential operating conditions and any other variables essential to the work environment.</w:t>
            </w:r>
          </w:p>
          <w:p w:rsidR="00000000" w:rsidRPr="003F401C" w:rsidP="003F401C">
            <w:pPr>
              <w:pStyle w:val="BodyText"/>
            </w:pPr>
            <w:r w:rsidRPr="003F401C">
              <w:t>Non-essential conditions may be found in the UEG Gas Industry Training Package Companion Volume Implementation Guide.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9" w:name="O_1188138"/>
      <w:bookmarkEnd w:id="9"/>
      <w:r w:rsidRPr="003F401C">
        <w:t>Unit</w:t>
      </w:r>
      <w:r w:rsidRPr="003F401C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1C" w:rsidP="003F401C">
            <w:pPr>
              <w:pStyle w:val="BodyText"/>
            </w:pPr>
            <w:r w:rsidRPr="003F401C">
              <w:t>This unit replaces and is equivalent to UEGNSG204 Coordinate and conduct gas distribution pipeline repair and modifications.</w:t>
            </w:r>
          </w:p>
        </w:tc>
      </w:tr>
    </w:tbl>
    <w:p w:rsidR="00000000" w:rsidRPr="003F401C" w:rsidP="003F401C">
      <w:pPr>
        <w:pStyle w:val="NoPaddingFontSize1"/>
      </w:pPr>
    </w:p>
    <w:p w:rsidR="00000000" w:rsidRPr="003F401C" w:rsidP="003F401C">
      <w:pPr>
        <w:pStyle w:val="AllowPageBreak"/>
      </w:pPr>
    </w:p>
    <w:p w:rsidR="00000000" w:rsidRPr="003F401C" w:rsidP="003F401C">
      <w:pPr>
        <w:pStyle w:val="Heading1"/>
      </w:pPr>
      <w:bookmarkStart w:id="10" w:name="O_1188145"/>
      <w:bookmarkEnd w:id="10"/>
      <w:r w:rsidRPr="003F401C">
        <w:t>Links</w:t>
      </w:r>
    </w:p>
    <w:p w:rsidR="00000000" w:rsidRPr="003F401C" w:rsidP="00C14296">
      <w:pPr>
        <w:pStyle w:val="BodyText"/>
      </w:pPr>
      <w:r w:rsidRPr="003F40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F0FF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F401C" w:rsidP="003F401C"/>
    <w:sectPr w:rsidSect="003F40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1C" w:rsidRPr="00C14296" w:rsidP="00C14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96" w:rsidP="003F4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296" w:rsidP="003F4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4296" w:rsidP="003F4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01C" w:rsidRPr="00C14296" w:rsidP="00C14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96" w:rsidRPr="002D2AF8" w:rsidP="003F4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UEGNSG214 Coordinate and conduct gas distribution pipeline repair and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14296" w:rsidP="003F4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01C"/>
  </w:style>
  <w:style w:type="character" w:customStyle="1" w:styleId="Heading1Char">
    <w:name w:val="Heading 1 Char"/>
    <w:basedOn w:val="DefaultParagraphFont"/>
    <w:link w:val="Heading1"/>
    <w:rsid w:val="003F4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0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0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401C"/>
    <w:rPr>
      <w:b/>
      <w:spacing w:val="0"/>
    </w:rPr>
  </w:style>
  <w:style w:type="paragraph" w:customStyle="1" w:styleId="SuperHeading">
    <w:name w:val="SuperHeading"/>
    <w:basedOn w:val="Normal"/>
    <w:rsid w:val="003F4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4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0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0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4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0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01C"/>
    <w:rPr>
      <w:i/>
    </w:rPr>
  </w:style>
  <w:style w:type="paragraph" w:styleId="Caption">
    <w:name w:val="caption"/>
    <w:basedOn w:val="BodyText"/>
    <w:next w:val="Normal"/>
    <w:qFormat/>
    <w:rsid w:val="003F4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01C"/>
  </w:style>
  <w:style w:type="paragraph" w:styleId="TableofFigures">
    <w:name w:val="table of figures"/>
    <w:basedOn w:val="Normal"/>
    <w:next w:val="Normal"/>
    <w:semiHidden/>
    <w:rsid w:val="003F4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0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401C"/>
    <w:rPr>
      <w:rFonts w:ascii="Wingdings" w:hAnsi="Wingdings"/>
    </w:rPr>
  </w:style>
  <w:style w:type="paragraph" w:customStyle="1" w:styleId="TableHeading">
    <w:name w:val="Table Heading"/>
    <w:basedOn w:val="HeadingBase"/>
    <w:rsid w:val="003F4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01C"/>
    <w:rPr>
      <w:color w:val="0033CC"/>
      <w:u w:val="none"/>
    </w:rPr>
  </w:style>
  <w:style w:type="paragraph" w:customStyle="1" w:styleId="BodyTextRight">
    <w:name w:val="Body Text Right"/>
    <w:basedOn w:val="BodyText"/>
    <w:rsid w:val="003F4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0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01C"/>
    <w:rPr>
      <w:sz w:val="32"/>
    </w:rPr>
  </w:style>
  <w:style w:type="paragraph" w:customStyle="1" w:styleId="HeadingProcedure">
    <w:name w:val="Heading Procedure"/>
    <w:basedOn w:val="HeadingBase"/>
    <w:next w:val="Normal"/>
    <w:rsid w:val="003F4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01C"/>
    <w:pPr>
      <w:spacing w:before="60" w:after="60"/>
    </w:pPr>
  </w:style>
  <w:style w:type="paragraph" w:styleId="ListContinue">
    <w:name w:val="List Continue"/>
    <w:basedOn w:val="List"/>
    <w:rsid w:val="003F401C"/>
    <w:pPr>
      <w:ind w:firstLine="0"/>
    </w:pPr>
  </w:style>
  <w:style w:type="paragraph" w:customStyle="1" w:styleId="ListNote">
    <w:name w:val="List Note"/>
    <w:basedOn w:val="List"/>
    <w:rsid w:val="003F4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01C"/>
    <w:rPr>
      <w:rFonts w:ascii="Courier New" w:hAnsi="Courier New"/>
    </w:rPr>
  </w:style>
  <w:style w:type="paragraph" w:customStyle="1" w:styleId="NoteBullet">
    <w:name w:val="Note Bullet"/>
    <w:basedOn w:val="Note"/>
    <w:rsid w:val="003F4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0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4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01C"/>
    <w:rPr>
      <w:b/>
      <w:smallCaps/>
    </w:rPr>
  </w:style>
  <w:style w:type="paragraph" w:customStyle="1" w:styleId="TableListNumber">
    <w:name w:val="Table List Number"/>
    <w:basedOn w:val="ListNumber"/>
    <w:rsid w:val="003F4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01C"/>
    <w:pPr>
      <w:numPr>
        <w:numId w:val="7"/>
      </w:numPr>
    </w:pPr>
  </w:style>
  <w:style w:type="paragraph" w:customStyle="1" w:styleId="ListAlpha2">
    <w:name w:val="List Alpha 2"/>
    <w:basedOn w:val="List2"/>
    <w:rsid w:val="003F401C"/>
    <w:pPr>
      <w:numPr>
        <w:numId w:val="6"/>
      </w:numPr>
    </w:pPr>
  </w:style>
  <w:style w:type="paragraph" w:styleId="List2">
    <w:name w:val="List 2"/>
    <w:basedOn w:val="BodyText"/>
    <w:rsid w:val="003F4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0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0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401C"/>
    <w:pPr>
      <w:numPr>
        <w:numId w:val="2"/>
      </w:numPr>
    </w:pPr>
  </w:style>
  <w:style w:type="paragraph" w:styleId="ListContinue2">
    <w:name w:val="List Continue 2"/>
    <w:basedOn w:val="List2"/>
    <w:rsid w:val="003F401C"/>
    <w:pPr>
      <w:ind w:firstLine="0"/>
    </w:pPr>
  </w:style>
  <w:style w:type="paragraph" w:styleId="ListContinue3">
    <w:name w:val="List Continue 3"/>
    <w:basedOn w:val="List3"/>
    <w:rsid w:val="003F401C"/>
    <w:pPr>
      <w:ind w:left="1021" w:firstLine="0"/>
    </w:pPr>
  </w:style>
  <w:style w:type="paragraph" w:styleId="ListContinue4">
    <w:name w:val="List Continue 4"/>
    <w:basedOn w:val="List4"/>
    <w:rsid w:val="003F401C"/>
    <w:pPr>
      <w:ind w:firstLine="0"/>
    </w:pPr>
  </w:style>
  <w:style w:type="paragraph" w:styleId="ListContinue5">
    <w:name w:val="List Continue 5"/>
    <w:basedOn w:val="List5"/>
    <w:rsid w:val="003F401C"/>
    <w:pPr>
      <w:ind w:firstLine="0"/>
    </w:pPr>
  </w:style>
  <w:style w:type="paragraph" w:styleId="ListNumber3">
    <w:name w:val="List Number 3"/>
    <w:basedOn w:val="List3"/>
    <w:rsid w:val="003F401C"/>
    <w:pPr>
      <w:numPr>
        <w:numId w:val="3"/>
      </w:numPr>
    </w:pPr>
  </w:style>
  <w:style w:type="paragraph" w:styleId="ListNumber4">
    <w:name w:val="List Number 4"/>
    <w:basedOn w:val="List4"/>
    <w:rsid w:val="003F401C"/>
    <w:pPr>
      <w:numPr>
        <w:numId w:val="4"/>
      </w:numPr>
    </w:pPr>
  </w:style>
  <w:style w:type="paragraph" w:styleId="ListNumber5">
    <w:name w:val="List Number 5"/>
    <w:basedOn w:val="List5"/>
    <w:rsid w:val="003F401C"/>
    <w:pPr>
      <w:numPr>
        <w:numId w:val="5"/>
      </w:numPr>
    </w:pPr>
  </w:style>
  <w:style w:type="paragraph" w:styleId="BlockText">
    <w:name w:val="Block Text"/>
    <w:basedOn w:val="Normal"/>
    <w:rsid w:val="003F4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01C"/>
    <w:rPr>
      <w:sz w:val="16"/>
      <w:vertAlign w:val="superscript"/>
    </w:rPr>
  </w:style>
  <w:style w:type="character" w:customStyle="1" w:styleId="Symbols">
    <w:name w:val="Symbols"/>
    <w:basedOn w:val="DefaultParagraphFont"/>
    <w:rsid w:val="003F401C"/>
    <w:rPr>
      <w:rFonts w:ascii="Symbol" w:hAnsi="Symbol"/>
    </w:rPr>
  </w:style>
  <w:style w:type="character" w:customStyle="1" w:styleId="MenuOptions">
    <w:name w:val="Menu Options"/>
    <w:basedOn w:val="DefaultParagraphFont"/>
    <w:rsid w:val="003F4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01C"/>
    <w:rPr>
      <w:b/>
    </w:rPr>
  </w:style>
  <w:style w:type="character" w:customStyle="1" w:styleId="Underlined">
    <w:name w:val="Underlined"/>
    <w:basedOn w:val="DefaultParagraphFont"/>
    <w:rsid w:val="003F401C"/>
    <w:rPr>
      <w:u w:val="single"/>
    </w:rPr>
  </w:style>
  <w:style w:type="paragraph" w:customStyle="1" w:styleId="TableBodyTextRight">
    <w:name w:val="Table Body Text Right"/>
    <w:basedOn w:val="TableBodyText"/>
    <w:rsid w:val="003F4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01C"/>
    <w:rPr>
      <w:sz w:val="18"/>
    </w:rPr>
  </w:style>
  <w:style w:type="paragraph" w:customStyle="1" w:styleId="BodySmallRight">
    <w:name w:val="Body Small Right"/>
    <w:basedOn w:val="BodyTextRight"/>
    <w:rsid w:val="003F401C"/>
    <w:rPr>
      <w:sz w:val="18"/>
      <w:szCs w:val="18"/>
    </w:rPr>
  </w:style>
  <w:style w:type="paragraph" w:customStyle="1" w:styleId="MarginEdition">
    <w:name w:val="Margin Edition"/>
    <w:basedOn w:val="MarginNote"/>
    <w:rsid w:val="003F4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01C"/>
    <w:rPr>
      <w:sz w:val="2"/>
      <w:szCs w:val="2"/>
    </w:rPr>
  </w:style>
  <w:style w:type="character" w:customStyle="1" w:styleId="Small">
    <w:name w:val="Small"/>
    <w:basedOn w:val="DefaultParagraphFont"/>
    <w:rsid w:val="003F401C"/>
    <w:rPr>
      <w:sz w:val="16"/>
    </w:rPr>
  </w:style>
  <w:style w:type="paragraph" w:customStyle="1" w:styleId="WideTable">
    <w:name w:val="Wide Table"/>
    <w:basedOn w:val="Normal"/>
    <w:rsid w:val="003F4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01C"/>
  </w:style>
  <w:style w:type="paragraph" w:styleId="Quote">
    <w:name w:val="Quote"/>
    <w:basedOn w:val="Heading1"/>
    <w:link w:val="QuoteChar"/>
    <w:qFormat/>
    <w:rsid w:val="003F4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01C"/>
    <w:pPr>
      <w:pageBreakBefore/>
    </w:pPr>
  </w:style>
  <w:style w:type="paragraph" w:customStyle="1" w:styleId="Border">
    <w:name w:val="Border"/>
    <w:basedOn w:val="Normal"/>
    <w:qFormat/>
    <w:rsid w:val="003F4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01C"/>
    <w:rPr>
      <w:u w:val="single"/>
    </w:rPr>
  </w:style>
  <w:style w:type="character" w:customStyle="1" w:styleId="BoldandItalics">
    <w:name w:val="Bold and Italics"/>
    <w:qFormat/>
    <w:rsid w:val="003F401C"/>
    <w:rPr>
      <w:b/>
      <w:i/>
      <w:u w:val="none"/>
    </w:rPr>
  </w:style>
  <w:style w:type="paragraph" w:styleId="BalloonText">
    <w:name w:val="Balloon Text"/>
    <w:basedOn w:val="Normal"/>
    <w:link w:val="BalloonTextChar"/>
    <w:rsid w:val="003F4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0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0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01C"/>
    <w:pPr>
      <w:spacing w:before="0" w:after="0"/>
    </w:pPr>
  </w:style>
  <w:style w:type="paragraph" w:customStyle="1" w:styleId="BodyTextBold">
    <w:name w:val="Body Text Bold"/>
    <w:basedOn w:val="BodyText"/>
    <w:qFormat/>
    <w:rsid w:val="003F401C"/>
    <w:rPr>
      <w:b/>
    </w:rPr>
  </w:style>
  <w:style w:type="character" w:styleId="Hyperlink">
    <w:name w:val="Hyperlink"/>
    <w:basedOn w:val="DefaultParagraphFont"/>
    <w:uiPriority w:val="99"/>
    <w:unhideWhenUsed/>
    <w:rsid w:val="00C14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6047</Characters>
  <Application>Microsoft Office Word</Application>
  <DocSecurity>0</DocSecurity>
  <Lines>262</Lines>
  <Paragraphs>107</Paragraphs>
  <ScaleCrop>false</ScaleCrop>
  <Company>Author-it Software Corporation Ltd.</Company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UEGNSG214 Coordinate and conduct gas distribution pipeline repair and modifications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2022-12-09T00:52:00Z</dcterms:created>
  <dcterms:modified xsi:type="dcterms:W3CDTF">2022-12-09T00:52:00Z</dcterms:modified>
</cp:coreProperties>
</file>