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66ED1" w:rsidP="00A66ED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UEGNSG133 Comply with environmental policies and procedures in the utilities industry</w:t>
      </w:r>
      <w:r>
        <w:fldChar w:fldCharType="end"/>
      </w:r>
    </w:p>
    <w:p w:rsidR="00A66ED1" w:rsidP="00A66ED1">
      <w:pPr>
        <w:pStyle w:val="Version"/>
        <w:sectPr w:rsidSect="00365B1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65B16" w:rsidP="00365B16">
      <w:pPr>
        <w:pStyle w:val="SuperHeading"/>
      </w:pPr>
      <w:r w:rsidRPr="00365B16">
        <w:t>UEGNSG133 Comply with environmental policies and procedures in the utilities industry</w:t>
      </w:r>
    </w:p>
    <w:p w:rsidR="00000000" w:rsidRPr="00365B16" w:rsidP="00365B16">
      <w:pPr>
        <w:pStyle w:val="Heading1"/>
      </w:pPr>
      <w:bookmarkStart w:id="1" w:name="O_966319"/>
      <w:bookmarkEnd w:id="1"/>
      <w:r w:rsidRPr="00365B16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65B1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5B16" w:rsidP="00365B16">
            <w:pPr>
              <w:pStyle w:val="BodyText"/>
            </w:pPr>
            <w:r w:rsidRPr="00365B16">
              <w:t>Release 1: This is the first release of this unit of competency in the UEG Gas Industry Training Package.</w:t>
            </w:r>
          </w:p>
        </w:tc>
      </w:tr>
    </w:tbl>
    <w:p w:rsidR="00000000" w:rsidRPr="00365B16" w:rsidP="00365B16">
      <w:pPr>
        <w:pStyle w:val="NoPaddingFontSize1"/>
      </w:pPr>
    </w:p>
    <w:p w:rsidR="00000000" w:rsidRPr="00365B16" w:rsidP="00365B16">
      <w:pPr>
        <w:pStyle w:val="AllowPageBreak"/>
      </w:pPr>
    </w:p>
    <w:p w:rsidR="00000000" w:rsidRPr="00365B16" w:rsidP="00365B16">
      <w:pPr>
        <w:pStyle w:val="Heading1"/>
      </w:pPr>
      <w:bookmarkStart w:id="2" w:name="O_966320"/>
      <w:bookmarkEnd w:id="2"/>
      <w:r w:rsidRPr="00365B16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65B1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5B16" w:rsidP="00365B16">
            <w:pPr>
              <w:pStyle w:val="BodyText"/>
            </w:pPr>
            <w:r w:rsidRPr="00365B16">
              <w:t>This unit involves the skills and knowledge required to comply with environmental policy and workplace procedures whilst undertaking tasks in a utilities industry workplace or work site.</w:t>
            </w:r>
          </w:p>
          <w:p w:rsidR="00000000" w:rsidRPr="00365B16" w:rsidP="00365B16">
            <w:pPr>
              <w:pStyle w:val="BodyText"/>
            </w:pPr>
            <w:r w:rsidRPr="00365B16">
              <w:t>It includes complying with relevant legislations, standar</w:t>
            </w:r>
            <w:r w:rsidRPr="00365B16">
              <w:t>ds, regulations and codes of practice and their application to relevant workplace tasks and completing relevant work completion documentation.</w:t>
            </w:r>
          </w:p>
          <w:p w:rsidR="00000000" w:rsidRPr="00365B16" w:rsidP="00365B16">
            <w:pPr>
              <w:pStyle w:val="BodyText"/>
            </w:pPr>
            <w:r w:rsidRPr="00365B16">
              <w:t>No licensing, legislative or certification requirements apply to this unit at the time of publication.</w:t>
            </w:r>
          </w:p>
        </w:tc>
      </w:tr>
    </w:tbl>
    <w:p w:rsidR="00000000" w:rsidRPr="00365B16" w:rsidP="00365B16">
      <w:pPr>
        <w:pStyle w:val="NoPaddingFontSize1"/>
      </w:pPr>
    </w:p>
    <w:p w:rsidR="00000000" w:rsidRPr="00365B16" w:rsidP="00365B16">
      <w:pPr>
        <w:pStyle w:val="AllowPageBreak"/>
      </w:pPr>
    </w:p>
    <w:p w:rsidR="00000000" w:rsidRPr="00365B16" w:rsidP="00365B16">
      <w:pPr>
        <w:pStyle w:val="Heading1"/>
      </w:pPr>
      <w:bookmarkStart w:id="3" w:name="O_966321"/>
      <w:bookmarkEnd w:id="3"/>
      <w:r w:rsidRPr="00365B16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65B1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5B16" w:rsidP="00365B16">
            <w:pPr>
              <w:pStyle w:val="BodyText"/>
            </w:pPr>
            <w:r w:rsidRPr="00365B16">
              <w:t>Not applicable.</w:t>
            </w:r>
          </w:p>
        </w:tc>
      </w:tr>
    </w:tbl>
    <w:p w:rsidR="00000000" w:rsidRPr="00365B16" w:rsidP="00365B16">
      <w:pPr>
        <w:pStyle w:val="NoPaddingFontSize1"/>
      </w:pPr>
    </w:p>
    <w:p w:rsidR="00000000" w:rsidRPr="00365B16" w:rsidP="00365B16">
      <w:pPr>
        <w:pStyle w:val="AllowPageBreak"/>
      </w:pPr>
    </w:p>
    <w:p w:rsidR="00000000" w:rsidRPr="00365B16" w:rsidP="00365B16">
      <w:pPr>
        <w:pStyle w:val="Heading1"/>
      </w:pPr>
      <w:bookmarkStart w:id="4" w:name="O_966322"/>
      <w:bookmarkEnd w:id="4"/>
      <w:r w:rsidRPr="00365B16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65B1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5B16" w:rsidP="00365B16">
            <w:pPr>
              <w:pStyle w:val="BodyText"/>
            </w:pPr>
            <w:r w:rsidRPr="00365B16">
              <w:t xml:space="preserve">Gas Cross Discipline </w:t>
            </w:r>
          </w:p>
        </w:tc>
      </w:tr>
    </w:tbl>
    <w:p w:rsidR="00000000" w:rsidRPr="00365B16" w:rsidP="00365B16">
      <w:pPr>
        <w:pStyle w:val="NoPaddingFontSize1"/>
      </w:pPr>
    </w:p>
    <w:p w:rsidR="00000000" w:rsidRPr="00365B16" w:rsidP="00365B16">
      <w:pPr>
        <w:pStyle w:val="AllowPageBreak"/>
      </w:pPr>
    </w:p>
    <w:p w:rsidR="00000000" w:rsidRPr="00365B16" w:rsidP="00365B16">
      <w:pPr>
        <w:pStyle w:val="Heading1"/>
      </w:pPr>
      <w:bookmarkStart w:id="5" w:name="O_966323"/>
      <w:bookmarkEnd w:id="5"/>
      <w:r w:rsidRPr="00365B16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65B1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5B16" w:rsidP="00365B16">
            <w:pPr>
              <w:pStyle w:val="BodyText"/>
            </w:pPr>
            <w:r w:rsidRPr="00365B16">
              <w:t>Gas Industry</w:t>
            </w:r>
          </w:p>
        </w:tc>
      </w:tr>
    </w:tbl>
    <w:p w:rsidR="00000000" w:rsidRPr="00365B16" w:rsidP="00365B16">
      <w:pPr>
        <w:pStyle w:val="NoPaddingFontSize1"/>
      </w:pPr>
    </w:p>
    <w:p w:rsidR="00000000" w:rsidRPr="00365B16" w:rsidP="00365B16">
      <w:pPr>
        <w:pStyle w:val="AllowPageBreak"/>
      </w:pPr>
    </w:p>
    <w:p w:rsidR="00000000" w:rsidRPr="00365B16" w:rsidP="00365B16">
      <w:pPr>
        <w:pStyle w:val="Heading1"/>
      </w:pPr>
      <w:bookmarkStart w:id="6" w:name="O_966324"/>
      <w:bookmarkEnd w:id="6"/>
      <w:r w:rsidRPr="00365B16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365B1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5B16" w:rsidP="00365B16">
            <w:pPr>
              <w:pStyle w:val="BodyText"/>
            </w:pPr>
            <w:r w:rsidRPr="00365B16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5B16">
            <w:pPr>
              <w:pStyle w:val="BodyText"/>
              <w:rPr>
                <w:lang w:val="en-NZ"/>
              </w:rPr>
            </w:pPr>
            <w:r w:rsidRPr="00365B16">
              <w:rPr>
                <w:rStyle w:val="SpecialBold"/>
              </w:rPr>
              <w:t>PERFORMANCE CRITERIA</w:t>
            </w:r>
          </w:p>
        </w:tc>
      </w:tr>
      <w:tr w:rsidTr="00365B1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5B16">
            <w:pPr>
              <w:pStyle w:val="BodyText"/>
              <w:rPr>
                <w:lang w:val="en-NZ"/>
              </w:rPr>
            </w:pPr>
            <w:r w:rsidRPr="00365B16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5B16">
            <w:pPr>
              <w:pStyle w:val="BodyText"/>
              <w:rPr>
                <w:lang w:val="en-NZ"/>
              </w:rPr>
            </w:pPr>
            <w:r w:rsidRPr="00365B16">
              <w:t>Performance criteria describe the performance needed to demonstrate achievement of the element.</w:t>
            </w:r>
          </w:p>
        </w:tc>
      </w:tr>
      <w:tr w:rsidTr="00365B1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5B16" w:rsidP="00365B16">
            <w:pPr>
              <w:pStyle w:val="BodyText"/>
            </w:pPr>
            <w:r w:rsidRPr="00365B16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5B16" w:rsidP="00365B16">
            <w:pPr>
              <w:pStyle w:val="BodyText"/>
            </w:pPr>
            <w:r w:rsidRPr="00365B16">
              <w:rPr>
                <w:rStyle w:val="SpecialBold"/>
              </w:rPr>
              <w:t>Prepare to comply with environmental policy and procedures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5B16">
            <w:pPr>
              <w:pStyle w:val="BodyText"/>
              <w:rPr>
                <w:lang w:val="en-NZ"/>
              </w:rPr>
            </w:pPr>
            <w:r w:rsidRPr="00365B16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5B16">
            <w:pPr>
              <w:pStyle w:val="BodyText"/>
              <w:rPr>
                <w:lang w:val="en-NZ"/>
              </w:rPr>
            </w:pPr>
            <w:r w:rsidRPr="00365B16">
              <w:t>Work instructions and work health and safety (WHS)/occupational health and safety (OHS) workplace procedures for the site are identified, obtained and applied</w:t>
            </w:r>
          </w:p>
        </w:tc>
      </w:tr>
      <w:tr w:rsidTr="00365B1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5B1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5B16">
            <w:pPr>
              <w:pStyle w:val="BodyText"/>
              <w:rPr>
                <w:lang w:val="en-NZ"/>
              </w:rPr>
            </w:pPr>
            <w:r w:rsidRPr="00365B16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5B16">
            <w:pPr>
              <w:pStyle w:val="BodyText"/>
              <w:rPr>
                <w:lang w:val="en-NZ"/>
              </w:rPr>
            </w:pPr>
            <w:r w:rsidRPr="00365B16">
              <w:t>Job requirements and workplace procedures are obtained and discussed with relevant person/</w:t>
            </w:r>
            <w:r w:rsidRPr="00365B16">
              <w:t>s to confirm the work schedule</w:t>
            </w:r>
          </w:p>
        </w:tc>
      </w:tr>
      <w:tr w:rsidTr="00365B1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5B1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5B16">
            <w:pPr>
              <w:pStyle w:val="BodyText"/>
              <w:rPr>
                <w:lang w:val="en-NZ"/>
              </w:rPr>
            </w:pPr>
            <w:r w:rsidRPr="00365B16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5B16">
            <w:pPr>
              <w:pStyle w:val="BodyText"/>
              <w:rPr>
                <w:lang w:val="en-NZ"/>
              </w:rPr>
            </w:pPr>
            <w:r w:rsidRPr="00365B16">
              <w:t>Environmental aspects are identified and potential/actual environmental impacts are evaluated and prioritised in accordance with workplace procedures</w:t>
            </w:r>
          </w:p>
        </w:tc>
      </w:tr>
      <w:tr w:rsidTr="00365B1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5B1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5B16">
            <w:pPr>
              <w:pStyle w:val="BodyText"/>
              <w:rPr>
                <w:lang w:val="en-NZ"/>
              </w:rPr>
            </w:pPr>
            <w:r w:rsidRPr="00365B16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5B16">
            <w:pPr>
              <w:pStyle w:val="BodyText"/>
              <w:rPr>
                <w:lang w:val="en-NZ"/>
              </w:rPr>
            </w:pPr>
            <w:r w:rsidRPr="00365B16">
              <w:t xml:space="preserve">Environmental and sustainability principles including purchasing/using environmentally beneficial equipment and materials and waste disposal are considered prior to work commencing  </w:t>
            </w:r>
          </w:p>
        </w:tc>
      </w:tr>
      <w:tr w:rsidTr="00365B1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5B1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5B16">
            <w:pPr>
              <w:pStyle w:val="BodyText"/>
              <w:rPr>
                <w:lang w:val="en-NZ"/>
              </w:rPr>
            </w:pPr>
            <w:r w:rsidRPr="00365B16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5B16">
            <w:pPr>
              <w:pStyle w:val="BodyText"/>
              <w:rPr>
                <w:lang w:val="en-NZ"/>
              </w:rPr>
            </w:pPr>
            <w:r w:rsidRPr="00365B16">
              <w:t>WHS/OHS, environmental policies, procedures and legislation are ob</w:t>
            </w:r>
            <w:r w:rsidRPr="00365B16">
              <w:t xml:space="preserve">tained and applied </w:t>
            </w:r>
          </w:p>
        </w:tc>
      </w:tr>
      <w:tr w:rsidTr="00365B1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5B1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5B16">
            <w:pPr>
              <w:pStyle w:val="BodyText"/>
              <w:rPr>
                <w:lang w:val="en-NZ"/>
              </w:rPr>
            </w:pPr>
            <w:r w:rsidRPr="00365B16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5B16">
            <w:pPr>
              <w:pStyle w:val="BodyText"/>
              <w:rPr>
                <w:lang w:val="en-NZ"/>
              </w:rPr>
            </w:pPr>
            <w:r w:rsidRPr="00365B16">
              <w:t>Recommendations to assist with environmental policies and procedures compliance are made to others involved in the work</w:t>
            </w:r>
          </w:p>
        </w:tc>
      </w:tr>
      <w:tr w:rsidTr="00365B1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5B1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5B16">
            <w:pPr>
              <w:pStyle w:val="BodyText"/>
              <w:rPr>
                <w:lang w:val="en-NZ"/>
              </w:rPr>
            </w:pPr>
            <w:r w:rsidRPr="00365B16">
              <w:rPr>
                <w:rStyle w:val="SpecialBold"/>
              </w:rPr>
              <w:t>1.7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5B16">
            <w:pPr>
              <w:pStyle w:val="BodyText"/>
              <w:rPr>
                <w:lang w:val="en-NZ"/>
              </w:rPr>
            </w:pPr>
            <w:r w:rsidRPr="00365B16">
              <w:t>Environmental and WHS/OHS hazards are identified, risks assessed and control measures prioritised, imp</w:t>
            </w:r>
            <w:r w:rsidRPr="00365B16">
              <w:t>lemented and monitored in accordance with environmental and workplace policies and procedures</w:t>
            </w:r>
          </w:p>
        </w:tc>
      </w:tr>
      <w:tr w:rsidTr="00365B1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5B1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5B16">
            <w:pPr>
              <w:pStyle w:val="BodyText"/>
              <w:rPr>
                <w:lang w:val="en-NZ"/>
              </w:rPr>
            </w:pPr>
            <w:r w:rsidRPr="00365B16">
              <w:rPr>
                <w:rStyle w:val="SpecialBold"/>
              </w:rPr>
              <w:t>1.8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5B16">
            <w:pPr>
              <w:pStyle w:val="BodyText"/>
              <w:rPr>
                <w:lang w:val="en-NZ"/>
              </w:rPr>
            </w:pPr>
            <w:r w:rsidRPr="00365B16">
              <w:t xml:space="preserve">Resources and environmentally compliant equipment are identified, obtained and checked for correct operation and safety in accordance with </w:t>
            </w:r>
            <w:r w:rsidRPr="00365B16">
              <w:t>workplace procedures</w:t>
            </w:r>
          </w:p>
        </w:tc>
      </w:tr>
      <w:tr w:rsidTr="00365B1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5B1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5B16">
            <w:pPr>
              <w:pStyle w:val="BodyText"/>
              <w:rPr>
                <w:lang w:val="en-NZ"/>
              </w:rPr>
            </w:pPr>
            <w:r w:rsidRPr="00365B16">
              <w:rPr>
                <w:rStyle w:val="SpecialBold"/>
              </w:rPr>
              <w:t>1.9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5B16">
            <w:pPr>
              <w:pStyle w:val="BodyText"/>
              <w:rPr>
                <w:lang w:val="en-NZ"/>
              </w:rPr>
            </w:pPr>
            <w:r w:rsidRPr="00365B16">
              <w:t>Workplace preparation and work schedule are confirmed with relevant person/s in accordance with workplace procedures</w:t>
            </w:r>
          </w:p>
        </w:tc>
      </w:tr>
      <w:tr w:rsidTr="00365B1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5B1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5B16">
            <w:pPr>
              <w:pStyle w:val="BodyText"/>
              <w:rPr>
                <w:lang w:val="en-NZ"/>
              </w:rPr>
            </w:pPr>
            <w:r w:rsidRPr="00365B16">
              <w:rPr>
                <w:rStyle w:val="SpecialBold"/>
              </w:rPr>
              <w:t>1.10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5B16">
            <w:pPr>
              <w:pStyle w:val="BodyText"/>
              <w:rPr>
                <w:lang w:val="en-NZ"/>
              </w:rPr>
            </w:pPr>
            <w:r w:rsidRPr="00365B16">
              <w:t>Client issues are referred to appropriate person/s in accordance with industry and community standards</w:t>
            </w:r>
          </w:p>
        </w:tc>
      </w:tr>
      <w:tr w:rsidTr="00365B1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5B16" w:rsidP="00365B16">
            <w:pPr>
              <w:pStyle w:val="BodyText"/>
            </w:pPr>
            <w:r w:rsidRPr="00365B16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5B16" w:rsidP="00365B16">
            <w:pPr>
              <w:pStyle w:val="BodyText"/>
            </w:pPr>
            <w:r w:rsidRPr="00365B16">
              <w:rPr>
                <w:rStyle w:val="SpecialBold"/>
              </w:rPr>
              <w:t>Comply with environmental policy and procedures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5B16">
            <w:pPr>
              <w:pStyle w:val="BodyText"/>
              <w:rPr>
                <w:lang w:val="en-NZ"/>
              </w:rPr>
            </w:pPr>
            <w:r w:rsidRPr="00365B16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5B16">
            <w:pPr>
              <w:pStyle w:val="BodyText"/>
              <w:rPr>
                <w:lang w:val="en-NZ"/>
              </w:rPr>
            </w:pPr>
            <w:r w:rsidRPr="00365B16">
              <w:t>WHS/OHS risk control measures, schedule of work and workplace procedures for carrying out work are followed</w:t>
            </w:r>
          </w:p>
        </w:tc>
      </w:tr>
      <w:tr w:rsidTr="00365B1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5B1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5B16">
            <w:pPr>
              <w:pStyle w:val="BodyText"/>
              <w:rPr>
                <w:lang w:val="en-NZ"/>
              </w:rPr>
            </w:pPr>
            <w:r w:rsidRPr="00365B16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5B16">
            <w:pPr>
              <w:pStyle w:val="BodyText"/>
              <w:rPr>
                <w:lang w:val="en-NZ"/>
              </w:rPr>
            </w:pPr>
            <w:r w:rsidRPr="00365B16">
              <w:t>Environmental requirements for the work are implemented and reviewed and control measures recommended for inclusion in the work process</w:t>
            </w:r>
          </w:p>
        </w:tc>
      </w:tr>
      <w:tr w:rsidTr="00365B1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5B1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5B16">
            <w:pPr>
              <w:pStyle w:val="BodyText"/>
              <w:rPr>
                <w:lang w:val="en-NZ"/>
              </w:rPr>
            </w:pPr>
            <w:r w:rsidRPr="00365B16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5B16">
            <w:pPr>
              <w:pStyle w:val="BodyText"/>
              <w:rPr>
                <w:lang w:val="en-NZ"/>
              </w:rPr>
            </w:pPr>
            <w:r w:rsidRPr="00365B16">
              <w:t>Materials, tools and equipment required for the work are selected and used correctly and safely in accordance wit</w:t>
            </w:r>
            <w:r w:rsidRPr="00365B16">
              <w:t>h manufacturer instructions and workplace procedures</w:t>
            </w:r>
          </w:p>
        </w:tc>
      </w:tr>
      <w:tr w:rsidTr="00365B1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5B1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5B16">
            <w:pPr>
              <w:pStyle w:val="BodyText"/>
              <w:rPr>
                <w:lang w:val="en-NZ"/>
              </w:rPr>
            </w:pPr>
            <w:r w:rsidRPr="00365B16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5B16">
            <w:pPr>
              <w:pStyle w:val="BodyText"/>
              <w:rPr>
                <w:lang w:val="en-NZ"/>
              </w:rPr>
            </w:pPr>
            <w:r w:rsidRPr="00365B16">
              <w:t>Environmental incidents and potential problems are immediately reported to relevant person/s and dealt with in accordance with workplace procedures and legislative requirements</w:t>
            </w:r>
          </w:p>
        </w:tc>
      </w:tr>
      <w:tr w:rsidTr="00365B1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5B1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5B16">
            <w:pPr>
              <w:pStyle w:val="BodyText"/>
              <w:rPr>
                <w:lang w:val="en-NZ"/>
              </w:rPr>
            </w:pPr>
            <w:r w:rsidRPr="00365B16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5B16">
            <w:pPr>
              <w:pStyle w:val="BodyText"/>
              <w:rPr>
                <w:lang w:val="en-NZ"/>
              </w:rPr>
            </w:pPr>
            <w:r w:rsidRPr="00365B16">
              <w:t>Work is unde</w:t>
            </w:r>
            <w:r w:rsidRPr="00365B16">
              <w:t xml:space="preserve">rtaken to ensure completion in agreed timeframe, to industry standards and with a minimum of waste or damage to the surrounding environment or services and using environmental and sustainable energy policies and procedures </w:t>
            </w:r>
          </w:p>
        </w:tc>
      </w:tr>
      <w:tr w:rsidTr="00365B1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5B1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5B16">
            <w:pPr>
              <w:pStyle w:val="BodyText"/>
              <w:rPr>
                <w:lang w:val="en-NZ"/>
              </w:rPr>
            </w:pPr>
            <w:r w:rsidRPr="00365B16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5B16">
            <w:pPr>
              <w:pStyle w:val="BodyText"/>
              <w:rPr>
                <w:lang w:val="en-NZ"/>
              </w:rPr>
            </w:pPr>
            <w:r w:rsidRPr="00365B16">
              <w:t>Compliance with environme</w:t>
            </w:r>
            <w:r w:rsidRPr="00365B16">
              <w:t>ntal policies and procedures is carried out in an agreed timeframe, to a quality standard and with a minimum of waste in accordance with given instructions and established procedures</w:t>
            </w:r>
          </w:p>
        </w:tc>
      </w:tr>
      <w:tr w:rsidTr="00365B1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5B1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5B16">
            <w:pPr>
              <w:pStyle w:val="BodyText"/>
              <w:rPr>
                <w:lang w:val="en-NZ"/>
              </w:rPr>
            </w:pPr>
            <w:r w:rsidRPr="00365B16">
              <w:rPr>
                <w:rStyle w:val="SpecialBold"/>
              </w:rPr>
              <w:t>2.7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5B16">
            <w:pPr>
              <w:pStyle w:val="BodyText"/>
              <w:rPr>
                <w:lang w:val="en-NZ"/>
              </w:rPr>
            </w:pPr>
            <w:r w:rsidRPr="00365B16">
              <w:t>Non-routine events, accidents and incidents are reported to authorised person/s for directions in accordance with workplace procedures</w:t>
            </w:r>
          </w:p>
        </w:tc>
      </w:tr>
      <w:tr w:rsidTr="00365B1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5B1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5B16">
            <w:pPr>
              <w:pStyle w:val="BodyText"/>
              <w:rPr>
                <w:lang w:val="en-NZ"/>
              </w:rPr>
            </w:pPr>
            <w:r w:rsidRPr="00365B16">
              <w:rPr>
                <w:rStyle w:val="SpecialBold"/>
              </w:rPr>
              <w:t>2.8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5B16">
            <w:pPr>
              <w:pStyle w:val="BodyText"/>
              <w:rPr>
                <w:lang w:val="en-NZ"/>
              </w:rPr>
            </w:pPr>
            <w:r w:rsidRPr="00365B16">
              <w:t>Quality and safety checks of work are conducted in accordance with work instructions, industry standards and workp</w:t>
            </w:r>
            <w:r w:rsidRPr="00365B16">
              <w:t>lace procedures</w:t>
            </w:r>
          </w:p>
        </w:tc>
      </w:tr>
      <w:tr w:rsidTr="00365B1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5B16" w:rsidP="00365B16">
            <w:pPr>
              <w:pStyle w:val="BodyText"/>
            </w:pPr>
            <w:r w:rsidRPr="00365B16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5B16" w:rsidP="00365B16">
            <w:pPr>
              <w:pStyle w:val="BodyText"/>
            </w:pPr>
            <w:r w:rsidRPr="00365B16">
              <w:rPr>
                <w:rStyle w:val="SpecialBold"/>
              </w:rPr>
              <w:t>Complete work and relevant documentation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5B16">
            <w:pPr>
              <w:pStyle w:val="BodyText"/>
              <w:rPr>
                <w:lang w:val="en-NZ"/>
              </w:rPr>
            </w:pPr>
            <w:r w:rsidRPr="00365B16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5B16">
            <w:pPr>
              <w:pStyle w:val="BodyText"/>
              <w:rPr>
                <w:lang w:val="en-NZ"/>
              </w:rPr>
            </w:pPr>
            <w:r w:rsidRPr="00365B16">
              <w:t>WHS/OHS risk control measures and workplace procedures for completing the work are followed</w:t>
            </w:r>
          </w:p>
        </w:tc>
      </w:tr>
      <w:tr w:rsidTr="00365B1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5B1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5B16">
            <w:pPr>
              <w:pStyle w:val="BodyText"/>
              <w:rPr>
                <w:lang w:val="en-NZ"/>
              </w:rPr>
            </w:pPr>
            <w:r w:rsidRPr="00365B16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5B16">
            <w:pPr>
              <w:pStyle w:val="BodyText"/>
              <w:rPr>
                <w:lang w:val="en-NZ"/>
              </w:rPr>
            </w:pPr>
            <w:r w:rsidRPr="00365B16">
              <w:t>Work site is tidied and made safe in accordance with workplace and environmental procedures</w:t>
            </w:r>
          </w:p>
        </w:tc>
      </w:tr>
      <w:tr w:rsidTr="00365B1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5B1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5B16">
            <w:pPr>
              <w:pStyle w:val="BodyText"/>
              <w:rPr>
                <w:lang w:val="en-NZ"/>
              </w:rPr>
            </w:pPr>
            <w:r w:rsidRPr="00365B16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5B16">
            <w:pPr>
              <w:pStyle w:val="BodyText"/>
              <w:rPr>
                <w:lang w:val="en-NZ"/>
              </w:rPr>
            </w:pPr>
            <w:r w:rsidRPr="00365B16">
              <w:t>Tools, equipment and any surplus resources and materials are cleaned and securely stored in accordance with workplace and environmental procedures</w:t>
            </w:r>
          </w:p>
        </w:tc>
      </w:tr>
      <w:tr w:rsidTr="00365B1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5B1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5B16">
            <w:pPr>
              <w:pStyle w:val="BodyText"/>
              <w:rPr>
                <w:lang w:val="en-NZ"/>
              </w:rPr>
            </w:pPr>
            <w:r w:rsidRPr="00365B16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5B16">
            <w:pPr>
              <w:pStyle w:val="BodyText"/>
              <w:rPr>
                <w:lang w:val="en-NZ"/>
              </w:rPr>
            </w:pPr>
            <w:r w:rsidRPr="00365B16">
              <w:t>Appropriate person/s are notified of work completion in accordance with workplace procedures</w:t>
            </w:r>
          </w:p>
        </w:tc>
      </w:tr>
      <w:tr w:rsidTr="00365B1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5B1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5B16">
            <w:pPr>
              <w:pStyle w:val="BodyText"/>
              <w:rPr>
                <w:lang w:val="en-NZ"/>
              </w:rPr>
            </w:pPr>
            <w:r w:rsidRPr="00365B16">
              <w:rPr>
                <w:rStyle w:val="SpecialBold"/>
              </w:rPr>
              <w:t>3.5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5B16">
            <w:pPr>
              <w:pStyle w:val="BodyText"/>
              <w:rPr>
                <w:lang w:val="en-NZ"/>
              </w:rPr>
            </w:pPr>
            <w:r w:rsidRPr="00365B16">
              <w:t xml:space="preserve">Waste is disposed of and reports completed as required in accordance with workplace and environmental procedures </w:t>
            </w:r>
          </w:p>
        </w:tc>
      </w:tr>
      <w:tr w:rsidTr="00365B1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5B1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5B16">
            <w:pPr>
              <w:pStyle w:val="BodyText"/>
              <w:rPr>
                <w:lang w:val="en-NZ"/>
              </w:rPr>
            </w:pPr>
            <w:r w:rsidRPr="00365B16">
              <w:rPr>
                <w:rStyle w:val="SpecialBold"/>
              </w:rPr>
              <w:t>3.6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5B16" w:rsidP="00365B16">
            <w:pPr>
              <w:pStyle w:val="BodyText"/>
            </w:pPr>
            <w:r w:rsidRPr="00365B16">
              <w:t>Relevant environmental records, reports forms and data sheets are completed in accordance with workplace procedures</w:t>
            </w:r>
          </w:p>
        </w:tc>
      </w:tr>
    </w:tbl>
    <w:p w:rsidR="00000000" w:rsidRPr="00365B16" w:rsidP="00365B16">
      <w:pPr>
        <w:pStyle w:val="NoPaddingFontSize1"/>
      </w:pPr>
    </w:p>
    <w:p w:rsidR="00000000" w:rsidRPr="00365B16" w:rsidP="00365B16">
      <w:pPr>
        <w:pStyle w:val="AllowPageBreak"/>
      </w:pPr>
    </w:p>
    <w:p w:rsidR="00000000" w:rsidRPr="00365B16" w:rsidP="00365B16">
      <w:pPr>
        <w:pStyle w:val="Heading1"/>
      </w:pPr>
      <w:bookmarkStart w:id="7" w:name="O_966325"/>
      <w:bookmarkEnd w:id="7"/>
      <w:r w:rsidRPr="00365B16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65B1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5B16" w:rsidP="00365B16">
            <w:pPr>
              <w:pStyle w:val="BodyText"/>
            </w:pPr>
            <w:r w:rsidRPr="00365B16">
              <w:t>Foundation skills essential to performance are explicit in the performance criteria of this unit of competency.</w:t>
            </w:r>
          </w:p>
        </w:tc>
      </w:tr>
    </w:tbl>
    <w:p w:rsidR="00000000" w:rsidRPr="00365B16" w:rsidP="00365B16">
      <w:pPr>
        <w:pStyle w:val="NoPaddingFontSize1"/>
      </w:pPr>
    </w:p>
    <w:p w:rsidR="00000000" w:rsidRPr="00365B16" w:rsidP="00365B16">
      <w:pPr>
        <w:pStyle w:val="AllowPageBreak"/>
      </w:pPr>
    </w:p>
    <w:p w:rsidR="00000000" w:rsidRPr="00365B16" w:rsidP="00365B16">
      <w:pPr>
        <w:pStyle w:val="Heading1"/>
      </w:pPr>
      <w:bookmarkStart w:id="8" w:name="O_966326"/>
      <w:bookmarkEnd w:id="8"/>
      <w:r w:rsidRPr="00365B16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93"/>
        <w:gridCol w:w="4804"/>
      </w:tblGrid>
      <w:tr w:rsidTr="00365B1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5B16" w:rsidP="00365B16">
            <w:pPr>
              <w:pStyle w:val="BodyText"/>
            </w:pPr>
            <w:r w:rsidRPr="00365B16">
              <w:t>Range is restricted to essential operating conditions and any other v</w:t>
            </w:r>
            <w:r w:rsidRPr="00365B16">
              <w:t>ariables essential to the work environment.</w:t>
            </w:r>
          </w:p>
          <w:p w:rsidR="00000000" w:rsidP="00365B16">
            <w:pPr>
              <w:pStyle w:val="BodyText"/>
              <w:rPr>
                <w:lang w:val="en-NZ"/>
              </w:rPr>
            </w:pPr>
            <w:r w:rsidRPr="00365B16">
              <w:t>Non-essential conditions may be found in the UEG Gas Industry Companion Volume Implementation Guide.</w:t>
            </w:r>
          </w:p>
        </w:tc>
      </w:tr>
      <w:tr w:rsidTr="00365B1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5B16">
            <w:pPr>
              <w:pStyle w:val="BodyText"/>
              <w:rPr>
                <w:lang w:val="en-NZ"/>
              </w:rPr>
            </w:pPr>
            <w:r w:rsidRPr="00365B16">
              <w:t>identifying, locating and interpreting relevant information and workplace procedures must include at least th</w:t>
            </w:r>
            <w:r w:rsidRPr="00365B16">
              <w:t>ree (3) of the following:</w:t>
            </w: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5B16" w:rsidP="00365B16">
            <w:pPr>
              <w:pStyle w:val="ListBullet"/>
            </w:pPr>
            <w:r w:rsidRPr="00365B16">
              <w:t>interpret alignment sheets, maps, technical drawings and symbols</w:t>
            </w:r>
          </w:p>
          <w:p w:rsidR="00000000" w:rsidRPr="00365B16" w:rsidP="00365B16">
            <w:pPr>
              <w:pStyle w:val="ListBullet"/>
            </w:pPr>
            <w:r w:rsidRPr="00365B16">
              <w:t>identify environmental aspects and potential or actual impacts</w:t>
            </w:r>
          </w:p>
          <w:p w:rsidR="00000000" w:rsidRPr="00365B16" w:rsidP="00365B16">
            <w:pPr>
              <w:pStyle w:val="ListBullet"/>
            </w:pPr>
            <w:r w:rsidRPr="00365B16">
              <w:t>identify potential environmental hazards</w:t>
            </w:r>
          </w:p>
          <w:p w:rsidR="00000000" w:rsidRPr="00365B16" w:rsidP="00365B16">
            <w:pPr>
              <w:pStyle w:val="ListBullet"/>
            </w:pPr>
            <w:r w:rsidRPr="00365B16">
              <w:t>carry out risk assessment, job hazard analysis (JHA) or job safety analysis (JSA) that includes environmental risks</w:t>
            </w:r>
          </w:p>
          <w:p w:rsidR="00000000" w:rsidP="00365B16">
            <w:pPr>
              <w:pStyle w:val="ListBullet"/>
              <w:rPr>
                <w:lang w:val="en-NZ"/>
              </w:rPr>
            </w:pPr>
            <w:r w:rsidRPr="00365B16">
              <w:t>ensure practical application of environmental legislation, environmental management plans and environmental procedures and relevant codes of</w:t>
            </w:r>
            <w:r w:rsidRPr="00365B16">
              <w:t xml:space="preserve"> practice, such as Environment Protection Authority (EPA)</w:t>
            </w:r>
          </w:p>
        </w:tc>
      </w:tr>
      <w:tr w:rsidTr="00365B1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5B16">
            <w:pPr>
              <w:pStyle w:val="BodyText"/>
              <w:rPr>
                <w:lang w:val="en-NZ"/>
              </w:rPr>
            </w:pPr>
            <w:r w:rsidRPr="00365B16">
              <w:t>procedures to control and minimise the impact of an environmental incident must include at least three (3) of the following:</w:t>
            </w: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5B16" w:rsidP="00365B16">
            <w:pPr>
              <w:pStyle w:val="ListBullet"/>
            </w:pPr>
            <w:r w:rsidRPr="00365B16">
              <w:t>incident reporting</w:t>
            </w:r>
          </w:p>
          <w:p w:rsidR="00000000" w:rsidRPr="00365B16" w:rsidP="00365B16">
            <w:pPr>
              <w:pStyle w:val="ListBullet"/>
            </w:pPr>
            <w:r w:rsidRPr="00365B16">
              <w:t>apply incident reporting and notification procedures</w:t>
            </w:r>
          </w:p>
          <w:p w:rsidR="00000000" w:rsidP="00365B16">
            <w:pPr>
              <w:pStyle w:val="ListBullet"/>
              <w:rPr>
                <w:lang w:val="en-NZ"/>
              </w:rPr>
            </w:pPr>
            <w:r w:rsidRPr="00365B16">
              <w:t>environmental incident review procedures</w:t>
            </w:r>
          </w:p>
        </w:tc>
      </w:tr>
      <w:tr w:rsidTr="00365B1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5B16">
            <w:pPr>
              <w:pStyle w:val="BodyText"/>
              <w:rPr>
                <w:lang w:val="en-NZ"/>
              </w:rPr>
            </w:pPr>
            <w:r w:rsidRPr="00365B16">
              <w:t>environmental risk control measures must include at least two (2) of the following:</w:t>
            </w: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5B16" w:rsidP="00365B16">
            <w:pPr>
              <w:pStyle w:val="ListBullet"/>
            </w:pPr>
            <w:r w:rsidRPr="00365B16">
              <w:t>review environmental incident</w:t>
            </w:r>
          </w:p>
          <w:p w:rsidR="00000000" w:rsidRPr="00365B16" w:rsidP="00365B16">
            <w:pPr>
              <w:pStyle w:val="ListBullet"/>
            </w:pPr>
            <w:r w:rsidRPr="00365B16">
              <w:t>make recommendations to prevent reoccurrence</w:t>
            </w:r>
          </w:p>
          <w:p w:rsidR="00000000" w:rsidP="00365B16">
            <w:pPr>
              <w:pStyle w:val="ListBullet"/>
              <w:rPr>
                <w:lang w:val="en-NZ"/>
              </w:rPr>
            </w:pPr>
            <w:r w:rsidRPr="00365B16">
              <w:t>implement recommendations</w:t>
            </w:r>
          </w:p>
        </w:tc>
      </w:tr>
      <w:tr w:rsidTr="00365B1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5B16">
            <w:pPr>
              <w:pStyle w:val="BodyText"/>
              <w:rPr>
                <w:lang w:val="en-NZ"/>
              </w:rPr>
            </w:pPr>
            <w:r w:rsidRPr="00365B16">
              <w:t>compliance with environmen</w:t>
            </w:r>
            <w:r w:rsidRPr="00365B16">
              <w:t>tal policies and procedures must include at least one (1) of the following utilities industry work sites:</w:t>
            </w: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5B16" w:rsidP="00365B16">
            <w:pPr>
              <w:pStyle w:val="ListBullet"/>
            </w:pPr>
            <w:r w:rsidRPr="00365B16">
              <w:t>above ground level sites</w:t>
            </w:r>
          </w:p>
          <w:p w:rsidR="00000000" w:rsidRPr="00365B16" w:rsidP="00365B16">
            <w:pPr>
              <w:pStyle w:val="ListBullet"/>
            </w:pPr>
            <w:r w:rsidRPr="00365B16">
              <w:t>below ground level sites</w:t>
            </w:r>
          </w:p>
          <w:p w:rsidR="00000000" w:rsidRPr="00365B16" w:rsidP="00365B16">
            <w:pPr>
              <w:pStyle w:val="ListBullet"/>
            </w:pPr>
            <w:r w:rsidRPr="00365B16">
              <w:t>easements</w:t>
            </w:r>
          </w:p>
          <w:p w:rsidR="00000000" w:rsidRPr="00365B16" w:rsidP="00365B16">
            <w:pPr>
              <w:pStyle w:val="ListBullet"/>
            </w:pPr>
            <w:r w:rsidRPr="00365B16">
              <w:t>public sites, requiring pedestrian and traffic control</w:t>
            </w:r>
          </w:p>
          <w:p w:rsidR="00000000" w:rsidRPr="00365B16" w:rsidP="00365B16">
            <w:pPr>
              <w:pStyle w:val="ListBullet"/>
            </w:pPr>
            <w:r w:rsidRPr="00365B16">
              <w:t>private sites</w:t>
            </w:r>
          </w:p>
        </w:tc>
      </w:tr>
    </w:tbl>
    <w:p w:rsidR="00000000" w:rsidRPr="00365B16" w:rsidP="00365B16">
      <w:pPr>
        <w:pStyle w:val="NoPaddingFontSize1"/>
      </w:pPr>
    </w:p>
    <w:p w:rsidR="00000000" w:rsidRPr="00365B16" w:rsidP="00365B16">
      <w:pPr>
        <w:pStyle w:val="AllowPageBreak"/>
      </w:pPr>
    </w:p>
    <w:p w:rsidR="00000000" w:rsidRPr="00365B16" w:rsidP="00365B16">
      <w:pPr>
        <w:pStyle w:val="Heading1"/>
      </w:pPr>
      <w:bookmarkStart w:id="9" w:name="O_966327"/>
      <w:bookmarkEnd w:id="9"/>
      <w:r w:rsidRPr="00365B16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65B1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5B16" w:rsidP="00365B16">
            <w:pPr>
              <w:pStyle w:val="BodyText"/>
            </w:pPr>
            <w:r w:rsidRPr="00365B16">
              <w:t>This unit replaces and is equivalent to UEGNSG133A Comply with environmental policies and procedures in the utilities industry.</w:t>
            </w:r>
          </w:p>
        </w:tc>
      </w:tr>
    </w:tbl>
    <w:p w:rsidR="00000000" w:rsidRPr="00365B16" w:rsidP="00365B16">
      <w:pPr>
        <w:pStyle w:val="NoPaddingFontSize1"/>
      </w:pPr>
    </w:p>
    <w:p w:rsidR="00000000" w:rsidRPr="00365B16" w:rsidP="00365B16">
      <w:pPr>
        <w:pStyle w:val="AllowPageBreak"/>
      </w:pPr>
    </w:p>
    <w:p w:rsidR="00000000" w:rsidRPr="00365B16" w:rsidP="00365B16">
      <w:pPr>
        <w:pStyle w:val="Heading1"/>
      </w:pPr>
      <w:bookmarkStart w:id="10" w:name="O_966334"/>
      <w:bookmarkEnd w:id="10"/>
      <w:r w:rsidRPr="00365B16">
        <w:t>Links</w:t>
      </w:r>
    </w:p>
    <w:p w:rsidR="00000000" w:rsidRPr="00365B16" w:rsidP="00A66ED1">
      <w:pPr>
        <w:pStyle w:val="BodyText"/>
      </w:pPr>
      <w:r w:rsidRPr="00365B1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"https://vetnet.gov.au/Pages/TrainingDocs.aspx?q=6a6c032e-ffcb-4f3d-8063-415efbd261e8" </w:instrText>
      </w:r>
      <w:r>
        <w:fldChar w:fldCharType="separate"/>
      </w:r>
      <w:r w:rsidRPr="009E24AD">
        <w:rPr>
          <w:rStyle w:val="Hyperlink"/>
        </w:rPr>
        <w:t>https://vetnet.gov.au/Pages/TrainingDocs.aspx?q=6a6c032e-ffcb-4f3d-8063-415efbd261e8</w:t>
      </w:r>
      <w:r>
        <w:fldChar w:fldCharType="end"/>
      </w:r>
    </w:p>
    <w:p w:rsidR="00000000" w:rsidRPr="00365B16" w:rsidP="00365B16"/>
    <w:sectPr w:rsidSect="00365B1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5B1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5B16" w:rsidRPr="00A66ED1" w:rsidP="00A66ED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5B1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6ED1" w:rsidP="00365B1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66ED1" w:rsidP="00365B1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A66ED1" w:rsidP="00365B1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5B1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6ED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65B16" w:rsidRPr="00A66ED1" w:rsidP="00A66ED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5B1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6ED1" w:rsidRPr="002D2AF8" w:rsidP="00365B1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UEGNSG133 Comply with environmental policies and procedures in the utilities industry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November 2021</w:t>
    </w:r>
    <w:r>
      <w:fldChar w:fldCharType="end"/>
    </w:r>
  </w:p>
  <w:p w:rsidR="00A66ED1" w:rsidP="00365B1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0A670F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47C33D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65B1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65B1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65B1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65B1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65B1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65B1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65B1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65B1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65B1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65B1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65B1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65B16"/>
  </w:style>
  <w:style w:type="character" w:customStyle="1" w:styleId="Heading1Char">
    <w:name w:val="Heading 1 Char"/>
    <w:basedOn w:val="DefaultParagraphFont"/>
    <w:link w:val="Heading1"/>
    <w:rsid w:val="00365B1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65B1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65B1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65B1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65B16"/>
    <w:rPr>
      <w:b/>
      <w:spacing w:val="0"/>
    </w:rPr>
  </w:style>
  <w:style w:type="paragraph" w:customStyle="1" w:styleId="SuperHeading">
    <w:name w:val="SuperHeading"/>
    <w:basedOn w:val="Normal"/>
    <w:rsid w:val="00365B1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65B1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365B1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65B1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65B1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65B1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65B1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65B1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65B1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65B1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65B1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65B1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65B1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65B1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65B1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65B1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65B1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65B1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65B1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65B1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65B1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65B1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65B1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65B1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65B1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65B1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65B1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65B1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65B1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65B1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65B1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65B1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65B1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65B1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65B1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65B16"/>
    <w:rPr>
      <w:i/>
    </w:rPr>
  </w:style>
  <w:style w:type="paragraph" w:styleId="Caption">
    <w:name w:val="caption"/>
    <w:basedOn w:val="BodyText"/>
    <w:next w:val="Normal"/>
    <w:qFormat/>
    <w:rsid w:val="00365B1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65B1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65B1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65B16"/>
  </w:style>
  <w:style w:type="paragraph" w:styleId="TableofFigures">
    <w:name w:val="table of figures"/>
    <w:basedOn w:val="Normal"/>
    <w:next w:val="Normal"/>
    <w:semiHidden/>
    <w:rsid w:val="00365B1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65B1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65B16"/>
    <w:rPr>
      <w:rFonts w:ascii="Wingdings" w:hAnsi="Wingdings"/>
    </w:rPr>
  </w:style>
  <w:style w:type="paragraph" w:customStyle="1" w:styleId="TableHeading">
    <w:name w:val="Table Heading"/>
    <w:basedOn w:val="HeadingBase"/>
    <w:rsid w:val="00365B1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65B16"/>
    <w:rPr>
      <w:color w:val="0033CC"/>
      <w:u w:val="none"/>
    </w:rPr>
  </w:style>
  <w:style w:type="paragraph" w:customStyle="1" w:styleId="BodyTextRight">
    <w:name w:val="Body Text Right"/>
    <w:basedOn w:val="BodyText"/>
    <w:rsid w:val="00365B1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65B1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65B1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65B1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65B1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65B1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65B16"/>
    <w:rPr>
      <w:sz w:val="32"/>
    </w:rPr>
  </w:style>
  <w:style w:type="paragraph" w:customStyle="1" w:styleId="HeadingProcedure">
    <w:name w:val="Heading Procedure"/>
    <w:basedOn w:val="HeadingBase"/>
    <w:next w:val="Normal"/>
    <w:rsid w:val="00365B1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65B16"/>
    <w:pPr>
      <w:spacing w:before="60" w:after="60"/>
    </w:pPr>
  </w:style>
  <w:style w:type="paragraph" w:styleId="ListContinue">
    <w:name w:val="List Continue"/>
    <w:basedOn w:val="List"/>
    <w:rsid w:val="00365B16"/>
    <w:pPr>
      <w:ind w:firstLine="0"/>
    </w:pPr>
  </w:style>
  <w:style w:type="paragraph" w:customStyle="1" w:styleId="ListNote">
    <w:name w:val="List Note"/>
    <w:basedOn w:val="List"/>
    <w:rsid w:val="00365B1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65B1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65B1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65B16"/>
    <w:rPr>
      <w:rFonts w:ascii="Courier New" w:hAnsi="Courier New"/>
    </w:rPr>
  </w:style>
  <w:style w:type="paragraph" w:customStyle="1" w:styleId="NoteBullet">
    <w:name w:val="Note Bullet"/>
    <w:basedOn w:val="Note"/>
    <w:rsid w:val="00365B1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65B1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65B1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65B1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65B1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65B1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65B1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65B16"/>
    <w:rPr>
      <w:b/>
      <w:smallCaps/>
    </w:rPr>
  </w:style>
  <w:style w:type="paragraph" w:customStyle="1" w:styleId="TableListNumber">
    <w:name w:val="Table List Number"/>
    <w:basedOn w:val="ListNumber"/>
    <w:rsid w:val="00365B1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65B1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65B16"/>
    <w:pPr>
      <w:numPr>
        <w:numId w:val="8"/>
      </w:numPr>
    </w:pPr>
  </w:style>
  <w:style w:type="paragraph" w:customStyle="1" w:styleId="ListAlpha2">
    <w:name w:val="List Alpha 2"/>
    <w:basedOn w:val="List2"/>
    <w:rsid w:val="00365B16"/>
    <w:pPr>
      <w:numPr>
        <w:numId w:val="7"/>
      </w:numPr>
    </w:pPr>
  </w:style>
  <w:style w:type="paragraph" w:styleId="List2">
    <w:name w:val="List 2"/>
    <w:basedOn w:val="BodyText"/>
    <w:rsid w:val="00365B1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65B1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65B1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65B1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65B1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65B1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65B16"/>
    <w:pPr>
      <w:numPr>
        <w:numId w:val="3"/>
      </w:numPr>
    </w:pPr>
  </w:style>
  <w:style w:type="paragraph" w:styleId="ListContinue2">
    <w:name w:val="List Continue 2"/>
    <w:basedOn w:val="List2"/>
    <w:rsid w:val="00365B16"/>
    <w:pPr>
      <w:ind w:firstLine="0"/>
    </w:pPr>
  </w:style>
  <w:style w:type="paragraph" w:styleId="ListContinue3">
    <w:name w:val="List Continue 3"/>
    <w:basedOn w:val="List3"/>
    <w:rsid w:val="00365B16"/>
    <w:pPr>
      <w:ind w:left="1021" w:firstLine="0"/>
    </w:pPr>
  </w:style>
  <w:style w:type="paragraph" w:styleId="ListContinue4">
    <w:name w:val="List Continue 4"/>
    <w:basedOn w:val="List4"/>
    <w:rsid w:val="00365B16"/>
    <w:pPr>
      <w:ind w:firstLine="0"/>
    </w:pPr>
  </w:style>
  <w:style w:type="paragraph" w:styleId="ListContinue5">
    <w:name w:val="List Continue 5"/>
    <w:basedOn w:val="List5"/>
    <w:rsid w:val="00365B16"/>
    <w:pPr>
      <w:ind w:firstLine="0"/>
    </w:pPr>
  </w:style>
  <w:style w:type="paragraph" w:styleId="ListNumber3">
    <w:name w:val="List Number 3"/>
    <w:basedOn w:val="List3"/>
    <w:rsid w:val="00365B16"/>
    <w:pPr>
      <w:numPr>
        <w:numId w:val="4"/>
      </w:numPr>
    </w:pPr>
  </w:style>
  <w:style w:type="paragraph" w:styleId="ListNumber4">
    <w:name w:val="List Number 4"/>
    <w:basedOn w:val="List4"/>
    <w:rsid w:val="00365B16"/>
    <w:pPr>
      <w:numPr>
        <w:numId w:val="5"/>
      </w:numPr>
    </w:pPr>
  </w:style>
  <w:style w:type="paragraph" w:styleId="ListNumber5">
    <w:name w:val="List Number 5"/>
    <w:basedOn w:val="List5"/>
    <w:rsid w:val="00365B16"/>
    <w:pPr>
      <w:numPr>
        <w:numId w:val="6"/>
      </w:numPr>
    </w:pPr>
  </w:style>
  <w:style w:type="paragraph" w:styleId="BlockText">
    <w:name w:val="Block Text"/>
    <w:basedOn w:val="Normal"/>
    <w:rsid w:val="00365B1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65B1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65B16"/>
    <w:rPr>
      <w:sz w:val="16"/>
      <w:vertAlign w:val="superscript"/>
    </w:rPr>
  </w:style>
  <w:style w:type="character" w:customStyle="1" w:styleId="Symbols">
    <w:name w:val="Symbols"/>
    <w:basedOn w:val="DefaultParagraphFont"/>
    <w:rsid w:val="00365B16"/>
    <w:rPr>
      <w:rFonts w:ascii="Symbol" w:hAnsi="Symbol"/>
    </w:rPr>
  </w:style>
  <w:style w:type="character" w:customStyle="1" w:styleId="MenuOptions">
    <w:name w:val="Menu Options"/>
    <w:basedOn w:val="DefaultParagraphFont"/>
    <w:rsid w:val="00365B1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65B16"/>
    <w:rPr>
      <w:b/>
    </w:rPr>
  </w:style>
  <w:style w:type="character" w:customStyle="1" w:styleId="Underlined">
    <w:name w:val="Underlined"/>
    <w:basedOn w:val="DefaultParagraphFont"/>
    <w:rsid w:val="00365B16"/>
    <w:rPr>
      <w:u w:val="single"/>
    </w:rPr>
  </w:style>
  <w:style w:type="paragraph" w:customStyle="1" w:styleId="TableBodyTextRight">
    <w:name w:val="Table Body Text Right"/>
    <w:basedOn w:val="TableBodyText"/>
    <w:rsid w:val="00365B1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65B16"/>
    <w:rPr>
      <w:sz w:val="18"/>
    </w:rPr>
  </w:style>
  <w:style w:type="paragraph" w:customStyle="1" w:styleId="BodySmallRight">
    <w:name w:val="Body Small Right"/>
    <w:basedOn w:val="BodyTextRight"/>
    <w:rsid w:val="00365B16"/>
    <w:rPr>
      <w:sz w:val="18"/>
      <w:szCs w:val="18"/>
    </w:rPr>
  </w:style>
  <w:style w:type="paragraph" w:customStyle="1" w:styleId="MarginEdition">
    <w:name w:val="Margin Edition"/>
    <w:basedOn w:val="MarginNote"/>
    <w:rsid w:val="00365B1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65B16"/>
    <w:rPr>
      <w:sz w:val="2"/>
      <w:szCs w:val="2"/>
    </w:rPr>
  </w:style>
  <w:style w:type="character" w:customStyle="1" w:styleId="Small">
    <w:name w:val="Small"/>
    <w:basedOn w:val="DefaultParagraphFont"/>
    <w:rsid w:val="00365B16"/>
    <w:rPr>
      <w:sz w:val="16"/>
    </w:rPr>
  </w:style>
  <w:style w:type="paragraph" w:customStyle="1" w:styleId="WideTable">
    <w:name w:val="Wide Table"/>
    <w:basedOn w:val="Normal"/>
    <w:rsid w:val="00365B1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65B16"/>
  </w:style>
  <w:style w:type="paragraph" w:styleId="Quote">
    <w:name w:val="Quote"/>
    <w:basedOn w:val="Heading1"/>
    <w:link w:val="QuoteChar"/>
    <w:qFormat/>
    <w:rsid w:val="00365B1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65B1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65B16"/>
    <w:pPr>
      <w:pageBreakBefore/>
    </w:pPr>
  </w:style>
  <w:style w:type="paragraph" w:customStyle="1" w:styleId="Border">
    <w:name w:val="Border"/>
    <w:basedOn w:val="Normal"/>
    <w:qFormat/>
    <w:rsid w:val="00365B1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65B1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65B1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65B1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65B1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65B1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65B1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65B1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65B1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65B16"/>
    <w:rPr>
      <w:u w:val="single"/>
    </w:rPr>
  </w:style>
  <w:style w:type="character" w:customStyle="1" w:styleId="BoldandItalics">
    <w:name w:val="Bold and Italics"/>
    <w:qFormat/>
    <w:rsid w:val="00365B16"/>
    <w:rPr>
      <w:b/>
      <w:i/>
      <w:u w:val="none"/>
    </w:rPr>
  </w:style>
  <w:style w:type="paragraph" w:styleId="BalloonText">
    <w:name w:val="Balloon Text"/>
    <w:basedOn w:val="Normal"/>
    <w:link w:val="BalloonTextChar"/>
    <w:rsid w:val="00365B1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65B1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65B1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65B1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65B1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65B1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65B16"/>
    <w:pPr>
      <w:spacing w:before="0" w:after="0"/>
    </w:pPr>
  </w:style>
  <w:style w:type="paragraph" w:customStyle="1" w:styleId="BodyTextBold">
    <w:name w:val="Body Text Bold"/>
    <w:basedOn w:val="BodyText"/>
    <w:qFormat/>
    <w:rsid w:val="00365B16"/>
    <w:rPr>
      <w:b/>
    </w:rPr>
  </w:style>
  <w:style w:type="character" w:styleId="Hyperlink">
    <w:name w:val="Hyperlink"/>
    <w:basedOn w:val="DefaultParagraphFont"/>
    <w:uiPriority w:val="99"/>
    <w:unhideWhenUsed/>
    <w:rsid w:val="00A66ED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931</Words>
  <Characters>6019</Characters>
  <Application>Microsoft Office Word</Application>
  <DocSecurity>0</DocSecurity>
  <Lines>273</Lines>
  <Paragraphs>121</Paragraphs>
  <ScaleCrop>false</ScaleCrop>
  <Company>Author-it Software Corporation Ltd.</Company>
  <LinksUpToDate>false</LinksUpToDate>
  <CharactersWithSpaces>6829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UEGNSG133 Comply with environmental policies and procedures in the utilities industry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2021-11-23T02:36:00Z</dcterms:created>
  <dcterms:modified xsi:type="dcterms:W3CDTF">2021-11-23T02:36:00Z</dcterms:modified>
</cp:coreProperties>
</file>