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F55A0" w:rsidP="00DF55A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UEGNSG046 Coat metallic pipelines</w:t>
      </w:r>
      <w:r>
        <w:fldChar w:fldCharType="end"/>
      </w:r>
    </w:p>
    <w:p w:rsidR="00DF55A0" w:rsidP="00DF55A0">
      <w:pPr>
        <w:pStyle w:val="Version"/>
        <w:sectPr w:rsidSect="00421B7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21B7D" w:rsidP="00421B7D">
      <w:pPr>
        <w:pStyle w:val="SuperHeading"/>
      </w:pPr>
      <w:r w:rsidRPr="00421B7D">
        <w:t>UEGNSG046 Coat metallic pipelines</w:t>
      </w:r>
    </w:p>
    <w:p w:rsidR="00000000" w:rsidRPr="00421B7D" w:rsidP="00421B7D">
      <w:pPr>
        <w:pStyle w:val="Heading1"/>
      </w:pPr>
      <w:bookmarkStart w:id="1" w:name="O_1244328"/>
      <w:bookmarkEnd w:id="1"/>
      <w:r w:rsidRPr="00421B7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21B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B7D" w:rsidP="00421B7D">
            <w:pPr>
              <w:pStyle w:val="BodyText"/>
            </w:pPr>
            <w:r w:rsidRPr="00421B7D">
              <w:rPr>
                <w:rStyle w:val="SpecialBold"/>
              </w:rPr>
              <w:t xml:space="preserve">Release 1. </w:t>
            </w:r>
            <w:r w:rsidRPr="00421B7D">
              <w:t>This is the first release of this unit of competency in the UEG Gas Industry Training Package.</w:t>
            </w:r>
          </w:p>
        </w:tc>
      </w:tr>
    </w:tbl>
    <w:p w:rsidR="00000000" w:rsidRPr="00421B7D" w:rsidP="00421B7D">
      <w:pPr>
        <w:pStyle w:val="NoPaddingFontSize1"/>
      </w:pPr>
    </w:p>
    <w:p w:rsidR="00000000" w:rsidRPr="00421B7D" w:rsidP="00421B7D">
      <w:pPr>
        <w:pStyle w:val="AllowPageBreak"/>
      </w:pPr>
    </w:p>
    <w:p w:rsidR="00000000" w:rsidRPr="00421B7D" w:rsidP="00421B7D">
      <w:pPr>
        <w:pStyle w:val="Heading1"/>
      </w:pPr>
      <w:bookmarkStart w:id="2" w:name="O_1244329"/>
      <w:bookmarkEnd w:id="2"/>
      <w:r w:rsidRPr="00421B7D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21B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B7D" w:rsidP="00421B7D">
            <w:pPr>
              <w:pStyle w:val="BodyText"/>
            </w:pPr>
            <w:r w:rsidRPr="00421B7D">
              <w:t>This unit involves the skills and knowledge required to inspect and test coating, coat metallic</w:t>
            </w:r>
            <w:r w:rsidRPr="00421B7D">
              <w:t xml:space="preserve"> pipelines in a utilities industry workplace, and complete work and relevant documentation in accordance with relevant legislations, codes of practice, regulations and workplace procedures.</w:t>
            </w:r>
          </w:p>
          <w:p w:rsidR="00000000" w:rsidRPr="00421B7D" w:rsidP="00421B7D">
            <w:pPr>
              <w:pStyle w:val="BodyText"/>
            </w:pPr>
            <w:r w:rsidRPr="00421B7D">
              <w:t>It includes the use of testing and application equipment, applying</w:t>
            </w:r>
            <w:r w:rsidRPr="00421B7D">
              <w:t xml:space="preserve"> the coating, undertaking coating defect assessment surveys and safe handling of chemicals/flammable liquids.</w:t>
            </w:r>
          </w:p>
          <w:p w:rsidR="00000000" w:rsidRPr="00421B7D" w:rsidP="00421B7D">
            <w:pPr>
              <w:pStyle w:val="BodyText"/>
            </w:pPr>
            <w:r w:rsidRPr="00421B7D">
              <w:t>No licensing, legislative or certification requirements apply to this unit at the time of publication.</w:t>
            </w:r>
          </w:p>
        </w:tc>
      </w:tr>
    </w:tbl>
    <w:p w:rsidR="00000000" w:rsidRPr="00421B7D" w:rsidP="00421B7D">
      <w:pPr>
        <w:pStyle w:val="NoPaddingFontSize1"/>
      </w:pPr>
    </w:p>
    <w:p w:rsidR="00000000" w:rsidRPr="00421B7D" w:rsidP="00421B7D">
      <w:pPr>
        <w:pStyle w:val="AllowPageBreak"/>
      </w:pPr>
    </w:p>
    <w:p w:rsidR="00000000" w:rsidRPr="00421B7D" w:rsidP="00421B7D">
      <w:pPr>
        <w:pStyle w:val="Heading1"/>
      </w:pPr>
      <w:bookmarkStart w:id="3" w:name="O_1244330"/>
      <w:bookmarkEnd w:id="3"/>
      <w:r w:rsidRPr="00421B7D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21B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B7D" w:rsidP="00421B7D">
            <w:pPr>
              <w:pStyle w:val="BodyText"/>
            </w:pPr>
            <w:r w:rsidRPr="00421B7D">
              <w:t>Not</w:t>
            </w:r>
            <w:r w:rsidRPr="00421B7D">
              <w:t xml:space="preserve"> applicable</w:t>
            </w:r>
          </w:p>
        </w:tc>
      </w:tr>
    </w:tbl>
    <w:p w:rsidR="00000000" w:rsidRPr="00421B7D" w:rsidP="00421B7D">
      <w:pPr>
        <w:pStyle w:val="NoPaddingFontSize1"/>
      </w:pPr>
    </w:p>
    <w:p w:rsidR="00000000" w:rsidRPr="00421B7D" w:rsidP="00421B7D">
      <w:pPr>
        <w:pStyle w:val="AllowPageBreak"/>
      </w:pPr>
    </w:p>
    <w:p w:rsidR="00000000" w:rsidRPr="00421B7D" w:rsidP="00421B7D">
      <w:pPr>
        <w:pStyle w:val="Heading1"/>
      </w:pPr>
      <w:bookmarkStart w:id="4" w:name="O_1244331"/>
      <w:bookmarkEnd w:id="4"/>
      <w:r w:rsidRPr="00421B7D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21B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B7D" w:rsidP="00421B7D">
            <w:pPr>
              <w:pStyle w:val="BodyText"/>
            </w:pPr>
            <w:r w:rsidRPr="00421B7D">
              <w:t>Utilities</w:t>
            </w:r>
          </w:p>
        </w:tc>
      </w:tr>
    </w:tbl>
    <w:p w:rsidR="00000000" w:rsidRPr="00421B7D" w:rsidP="00421B7D">
      <w:pPr>
        <w:pStyle w:val="NoPaddingFontSize1"/>
      </w:pPr>
    </w:p>
    <w:p w:rsidR="00000000" w:rsidRPr="00421B7D" w:rsidP="00421B7D">
      <w:pPr>
        <w:pStyle w:val="AllowPageBreak"/>
      </w:pPr>
    </w:p>
    <w:p w:rsidR="00000000" w:rsidRPr="00421B7D" w:rsidP="00421B7D">
      <w:pPr>
        <w:pStyle w:val="Heading1"/>
      </w:pPr>
      <w:bookmarkStart w:id="5" w:name="O_1244332"/>
      <w:bookmarkEnd w:id="5"/>
      <w:r w:rsidRPr="00421B7D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21B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B7D" w:rsidP="00421B7D">
            <w:pPr>
              <w:pStyle w:val="BodyText"/>
            </w:pPr>
            <w:r w:rsidRPr="00421B7D">
              <w:t>Utilities Industry</w:t>
            </w:r>
          </w:p>
        </w:tc>
      </w:tr>
    </w:tbl>
    <w:p w:rsidR="00000000" w:rsidRPr="00421B7D" w:rsidP="00421B7D">
      <w:pPr>
        <w:pStyle w:val="NoPaddingFontSize1"/>
      </w:pPr>
    </w:p>
    <w:p w:rsidR="00000000" w:rsidRPr="00421B7D" w:rsidP="00421B7D">
      <w:pPr>
        <w:pStyle w:val="AllowPageBreak"/>
      </w:pPr>
    </w:p>
    <w:p w:rsidR="00000000" w:rsidRPr="00421B7D" w:rsidP="00421B7D">
      <w:pPr>
        <w:pStyle w:val="Heading1"/>
      </w:pPr>
      <w:bookmarkStart w:id="6" w:name="O_1244333"/>
      <w:bookmarkEnd w:id="6"/>
      <w:r w:rsidRPr="00421B7D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748"/>
        <w:gridCol w:w="1056"/>
        <w:gridCol w:w="5290"/>
      </w:tblGrid>
      <w:tr w:rsidTr="00421B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B7D" w:rsidP="00421B7D">
            <w:pPr>
              <w:pStyle w:val="BodyText"/>
            </w:pPr>
            <w:r w:rsidRPr="00421B7D">
              <w:rPr>
                <w:rStyle w:val="SpecialBold"/>
              </w:rPr>
              <w:t>ELEMENTS</w:t>
            </w:r>
          </w:p>
        </w:tc>
        <w:tc>
          <w:tcPr>
            <w:tcW w:w="634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B7D">
            <w:pPr>
              <w:pStyle w:val="BodyText"/>
              <w:rPr>
                <w:lang w:val="en-NZ"/>
              </w:rPr>
            </w:pPr>
            <w:r w:rsidRPr="00421B7D">
              <w:rPr>
                <w:rStyle w:val="SpecialBold"/>
              </w:rPr>
              <w:t>PERFORMANCE CRITERIA</w:t>
            </w:r>
          </w:p>
        </w:tc>
      </w:tr>
      <w:tr w:rsidTr="00421B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B7D">
            <w:pPr>
              <w:pStyle w:val="BodyText"/>
              <w:rPr>
                <w:lang w:val="en-NZ"/>
              </w:rPr>
            </w:pPr>
            <w:r w:rsidRPr="00421B7D">
              <w:t>Elements describe the essential outcomes.</w:t>
            </w:r>
          </w:p>
        </w:tc>
        <w:tc>
          <w:tcPr>
            <w:tcW w:w="634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B7D">
            <w:pPr>
              <w:pStyle w:val="BodyText"/>
              <w:rPr>
                <w:lang w:val="en-NZ"/>
              </w:rPr>
            </w:pPr>
            <w:r w:rsidRPr="00421B7D">
              <w:t>Performance criteria describe the performance needed to demonstrate achievement of the element.</w:t>
            </w:r>
          </w:p>
        </w:tc>
      </w:tr>
      <w:tr w:rsidTr="00421B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B7D" w:rsidP="00421B7D">
            <w:pPr>
              <w:pStyle w:val="BodyText"/>
            </w:pPr>
            <w:r w:rsidRPr="00421B7D">
              <w:rPr>
                <w:rStyle w:val="SpecialBold"/>
              </w:rPr>
              <w:t xml:space="preserve">1 </w:t>
            </w:r>
          </w:p>
        </w:tc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B7D" w:rsidP="00421B7D">
            <w:pPr>
              <w:pStyle w:val="BodyText"/>
            </w:pPr>
            <w:r w:rsidRPr="00421B7D">
              <w:rPr>
                <w:rStyle w:val="SpecialBold"/>
              </w:rPr>
              <w:t>Prepare to coat metallic pipelines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B7D">
            <w:pPr>
              <w:pStyle w:val="BodyText"/>
              <w:rPr>
                <w:lang w:val="en-NZ"/>
              </w:rPr>
            </w:pPr>
            <w:r w:rsidRPr="00421B7D">
              <w:rPr>
                <w:rStyle w:val="SpecialBold"/>
              </w:rPr>
              <w:t>1.1</w:t>
            </w:r>
          </w:p>
        </w:tc>
        <w:tc>
          <w:tcPr>
            <w:tcW w:w="52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B7D">
            <w:pPr>
              <w:pStyle w:val="BodyText"/>
              <w:rPr>
                <w:lang w:val="en-NZ"/>
              </w:rPr>
            </w:pPr>
            <w:r w:rsidRPr="00421B7D">
              <w:t>Workplace safety, environmental and sustainable energy practices for the site are identified, obtained and understoo</w:t>
            </w:r>
            <w:r w:rsidRPr="00421B7D">
              <w:t xml:space="preserve">d </w:t>
            </w:r>
          </w:p>
        </w:tc>
      </w:tr>
      <w:tr w:rsidTr="00421B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B7D">
            <w:pPr>
              <w:pStyle w:val="BodyText"/>
              <w:keepLines w:val="0"/>
              <w:spacing w:before="0" w:after="0"/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B7D">
            <w:pPr>
              <w:pStyle w:val="BodyText"/>
              <w:rPr>
                <w:lang w:val="en-NZ"/>
              </w:rPr>
            </w:pPr>
            <w:r w:rsidRPr="00421B7D">
              <w:rPr>
                <w:rStyle w:val="SpecialBold"/>
              </w:rPr>
              <w:t>1.2</w:t>
            </w:r>
          </w:p>
        </w:tc>
        <w:tc>
          <w:tcPr>
            <w:tcW w:w="52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B7D">
            <w:pPr>
              <w:pStyle w:val="BodyText"/>
              <w:rPr>
                <w:lang w:val="en-NZ"/>
              </w:rPr>
            </w:pPr>
            <w:r w:rsidRPr="00421B7D">
              <w:t xml:space="preserve">Job requirements are obtained and interpreted from plans, specifications and instructions </w:t>
            </w:r>
          </w:p>
        </w:tc>
      </w:tr>
      <w:tr w:rsidTr="00421B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B7D">
            <w:pPr>
              <w:pStyle w:val="BodyText"/>
              <w:keepLines w:val="0"/>
              <w:spacing w:before="0" w:after="0"/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B7D">
            <w:pPr>
              <w:pStyle w:val="BodyText"/>
              <w:rPr>
                <w:lang w:val="en-NZ"/>
              </w:rPr>
            </w:pPr>
            <w:r w:rsidRPr="00421B7D">
              <w:rPr>
                <w:rStyle w:val="SpecialBold"/>
              </w:rPr>
              <w:t>1.3</w:t>
            </w:r>
          </w:p>
        </w:tc>
        <w:tc>
          <w:tcPr>
            <w:tcW w:w="52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B7D">
            <w:pPr>
              <w:pStyle w:val="BodyText"/>
              <w:rPr>
                <w:lang w:val="en-NZ"/>
              </w:rPr>
            </w:pPr>
            <w:r w:rsidRPr="00421B7D">
              <w:t>Relevant job requirements and workplace procedures for work activities are discussed with relevant person/s, including third parties, to determine and confirm work schedule and respective responsibilities</w:t>
            </w:r>
          </w:p>
        </w:tc>
      </w:tr>
      <w:tr w:rsidTr="00421B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B7D">
            <w:pPr>
              <w:pStyle w:val="BodyText"/>
              <w:keepLines w:val="0"/>
              <w:spacing w:before="0" w:after="0"/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B7D">
            <w:pPr>
              <w:pStyle w:val="BodyText"/>
              <w:rPr>
                <w:lang w:val="en-NZ"/>
              </w:rPr>
            </w:pPr>
            <w:r w:rsidRPr="00421B7D">
              <w:rPr>
                <w:rStyle w:val="SpecialBold"/>
              </w:rPr>
              <w:t>1.4</w:t>
            </w:r>
          </w:p>
        </w:tc>
        <w:tc>
          <w:tcPr>
            <w:tcW w:w="52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B7D">
            <w:pPr>
              <w:pStyle w:val="BodyText"/>
              <w:rPr>
                <w:lang w:val="en-NZ"/>
              </w:rPr>
            </w:pPr>
            <w:r w:rsidRPr="00421B7D">
              <w:t>Hazards are identified, workplace safety and</w:t>
            </w:r>
            <w:r w:rsidRPr="00421B7D">
              <w:t xml:space="preserve"> environmental risks are assessed, and control measures are prioritised, implemented and monitored in accordance with workplace procedures </w:t>
            </w:r>
          </w:p>
        </w:tc>
      </w:tr>
      <w:tr w:rsidTr="00421B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B7D">
            <w:pPr>
              <w:pStyle w:val="BodyText"/>
              <w:keepLines w:val="0"/>
              <w:spacing w:before="0" w:after="0"/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B7D">
            <w:pPr>
              <w:pStyle w:val="BodyText"/>
              <w:rPr>
                <w:lang w:val="en-NZ"/>
              </w:rPr>
            </w:pPr>
            <w:r w:rsidRPr="00421B7D">
              <w:rPr>
                <w:rStyle w:val="SpecialBold"/>
              </w:rPr>
              <w:t>1.5</w:t>
            </w:r>
          </w:p>
        </w:tc>
        <w:tc>
          <w:tcPr>
            <w:tcW w:w="52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B7D">
            <w:pPr>
              <w:pStyle w:val="BodyText"/>
              <w:rPr>
                <w:lang w:val="en-NZ"/>
              </w:rPr>
            </w:pPr>
            <w:r w:rsidRPr="00421B7D">
              <w:t>Scope of responsibility under the relevant job requirements, including all work permits and/or relevant notif</w:t>
            </w:r>
            <w:r w:rsidRPr="00421B7D">
              <w:t>ications, is determined and confirmed to access the services and perform work in accordance with job requirements and workplace procedures</w:t>
            </w:r>
          </w:p>
        </w:tc>
      </w:tr>
      <w:tr w:rsidTr="00421B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B7D">
            <w:pPr>
              <w:pStyle w:val="BodyText"/>
              <w:keepLines w:val="0"/>
              <w:spacing w:before="0" w:after="0"/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B7D">
            <w:pPr>
              <w:pStyle w:val="BodyText"/>
              <w:rPr>
                <w:lang w:val="en-NZ"/>
              </w:rPr>
            </w:pPr>
            <w:r w:rsidRPr="00421B7D">
              <w:rPr>
                <w:rStyle w:val="SpecialBold"/>
              </w:rPr>
              <w:t>1.6</w:t>
            </w:r>
          </w:p>
        </w:tc>
        <w:tc>
          <w:tcPr>
            <w:tcW w:w="52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B7D">
            <w:pPr>
              <w:pStyle w:val="BodyText"/>
              <w:rPr>
                <w:lang w:val="en-NZ"/>
              </w:rPr>
            </w:pPr>
            <w:r w:rsidRPr="00421B7D">
              <w:t>Equipment, tools and personal protective equipment (PPE) needed to carry out work activities are identified, o</w:t>
            </w:r>
            <w:r w:rsidRPr="00421B7D">
              <w:t>btained and checked for correct operation and safety in accordance with workplace procedures and manufacturer instructions</w:t>
            </w:r>
          </w:p>
        </w:tc>
      </w:tr>
      <w:tr w:rsidTr="00421B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B7D">
            <w:pPr>
              <w:pStyle w:val="BodyText"/>
              <w:keepLines w:val="0"/>
              <w:spacing w:before="0" w:after="0"/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B7D">
            <w:pPr>
              <w:pStyle w:val="BodyText"/>
              <w:rPr>
                <w:lang w:val="en-NZ"/>
              </w:rPr>
            </w:pPr>
            <w:r w:rsidRPr="00421B7D">
              <w:rPr>
                <w:rStyle w:val="SpecialBold"/>
              </w:rPr>
              <w:t>1.7</w:t>
            </w:r>
          </w:p>
        </w:tc>
        <w:tc>
          <w:tcPr>
            <w:tcW w:w="52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B7D">
            <w:pPr>
              <w:pStyle w:val="BodyText"/>
              <w:rPr>
                <w:lang w:val="en-NZ"/>
              </w:rPr>
            </w:pPr>
            <w:r w:rsidRPr="00421B7D">
              <w:t>Materials, plans, diagrams, drawings and resources required for work are confirmed and obtained in accordance with workplace p</w:t>
            </w:r>
            <w:r w:rsidRPr="00421B7D">
              <w:t>rocedures</w:t>
            </w:r>
          </w:p>
        </w:tc>
      </w:tr>
      <w:tr w:rsidTr="00421B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B7D" w:rsidP="00421B7D">
            <w:pPr>
              <w:pStyle w:val="BodyText"/>
            </w:pPr>
            <w:r w:rsidRPr="00421B7D">
              <w:rPr>
                <w:rStyle w:val="SpecialBold"/>
              </w:rPr>
              <w:t>2</w:t>
            </w:r>
          </w:p>
        </w:tc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B7D" w:rsidP="00421B7D">
            <w:pPr>
              <w:pStyle w:val="BodyText"/>
            </w:pPr>
            <w:r w:rsidRPr="00421B7D">
              <w:rPr>
                <w:rStyle w:val="SpecialBold"/>
              </w:rPr>
              <w:t>Coat metallic pipelines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B7D">
            <w:pPr>
              <w:pStyle w:val="BodyText"/>
              <w:rPr>
                <w:lang w:val="en-NZ"/>
              </w:rPr>
            </w:pPr>
            <w:r w:rsidRPr="00421B7D">
              <w:rPr>
                <w:rStyle w:val="SpecialBold"/>
              </w:rPr>
              <w:t>2.1</w:t>
            </w:r>
          </w:p>
        </w:tc>
        <w:tc>
          <w:tcPr>
            <w:tcW w:w="52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B7D">
            <w:pPr>
              <w:pStyle w:val="BodyText"/>
              <w:rPr>
                <w:lang w:val="en-NZ"/>
              </w:rPr>
            </w:pPr>
            <w:r w:rsidRPr="00421B7D">
              <w:t>Workplace safety and environmental risk control measures, schedule of work and workplace procedures for carrying out work are followed</w:t>
            </w:r>
          </w:p>
        </w:tc>
      </w:tr>
      <w:tr w:rsidTr="00421B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B7D">
            <w:pPr>
              <w:pStyle w:val="BodyText"/>
              <w:keepLines w:val="0"/>
              <w:spacing w:before="0" w:after="0"/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B7D">
            <w:pPr>
              <w:pStyle w:val="BodyText"/>
              <w:rPr>
                <w:lang w:val="en-NZ"/>
              </w:rPr>
            </w:pPr>
            <w:r w:rsidRPr="00421B7D">
              <w:rPr>
                <w:rStyle w:val="SpecialBold"/>
              </w:rPr>
              <w:t>2.2</w:t>
            </w:r>
          </w:p>
        </w:tc>
        <w:tc>
          <w:tcPr>
            <w:tcW w:w="52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B7D">
            <w:pPr>
              <w:pStyle w:val="BodyText"/>
              <w:rPr>
                <w:lang w:val="en-NZ"/>
              </w:rPr>
            </w:pPr>
            <w:r w:rsidRPr="00421B7D">
              <w:t xml:space="preserve">Appropriate materials, tools and equipment are selected and used safely in accordance with manufacturer instructions and workplace procedures </w:t>
            </w:r>
          </w:p>
        </w:tc>
      </w:tr>
      <w:tr w:rsidTr="00421B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B7D">
            <w:pPr>
              <w:pStyle w:val="BodyText"/>
              <w:keepLines w:val="0"/>
              <w:spacing w:before="0" w:after="0"/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B7D">
            <w:pPr>
              <w:pStyle w:val="BodyText"/>
              <w:rPr>
                <w:lang w:val="en-NZ"/>
              </w:rPr>
            </w:pPr>
            <w:r w:rsidRPr="00421B7D">
              <w:rPr>
                <w:rStyle w:val="SpecialBold"/>
              </w:rPr>
              <w:t>2.3</w:t>
            </w:r>
          </w:p>
        </w:tc>
        <w:tc>
          <w:tcPr>
            <w:tcW w:w="52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B7D">
            <w:pPr>
              <w:pStyle w:val="BodyText"/>
              <w:rPr>
                <w:lang w:val="en-NZ"/>
              </w:rPr>
            </w:pPr>
            <w:r w:rsidRPr="00421B7D">
              <w:t>Work is completed within agreed timeframe and to industry standards in accordance with job requirements an</w:t>
            </w:r>
            <w:r w:rsidRPr="00421B7D">
              <w:t>d workplace procedures</w:t>
            </w:r>
          </w:p>
        </w:tc>
      </w:tr>
      <w:tr w:rsidTr="00421B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B7D">
            <w:pPr>
              <w:pStyle w:val="BodyText"/>
              <w:keepLines w:val="0"/>
              <w:spacing w:before="0" w:after="0"/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B7D">
            <w:pPr>
              <w:pStyle w:val="BodyText"/>
              <w:rPr>
                <w:lang w:val="en-NZ"/>
              </w:rPr>
            </w:pPr>
            <w:r w:rsidRPr="00421B7D">
              <w:rPr>
                <w:rStyle w:val="SpecialBold"/>
              </w:rPr>
              <w:t>2.4</w:t>
            </w:r>
          </w:p>
        </w:tc>
        <w:tc>
          <w:tcPr>
            <w:tcW w:w="52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B7D">
            <w:pPr>
              <w:pStyle w:val="BodyText"/>
              <w:rPr>
                <w:lang w:val="en-NZ"/>
              </w:rPr>
            </w:pPr>
            <w:r w:rsidRPr="00421B7D">
              <w:t>Hazardous activities are conducted safely in accordance with regulatory requirements and workplace procedures</w:t>
            </w:r>
          </w:p>
        </w:tc>
      </w:tr>
      <w:tr w:rsidTr="00421B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B7D">
            <w:pPr>
              <w:pStyle w:val="BodyText"/>
              <w:keepLines w:val="0"/>
              <w:spacing w:before="0" w:after="0"/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B7D">
            <w:pPr>
              <w:pStyle w:val="BodyText"/>
              <w:rPr>
                <w:lang w:val="en-NZ"/>
              </w:rPr>
            </w:pPr>
            <w:r w:rsidRPr="00421B7D">
              <w:rPr>
                <w:rStyle w:val="SpecialBold"/>
              </w:rPr>
              <w:t>2.5</w:t>
            </w:r>
          </w:p>
        </w:tc>
        <w:tc>
          <w:tcPr>
            <w:tcW w:w="52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B7D">
            <w:pPr>
              <w:pStyle w:val="BodyText"/>
              <w:rPr>
                <w:lang w:val="en-NZ"/>
              </w:rPr>
            </w:pPr>
            <w:r w:rsidRPr="00421B7D">
              <w:t>Existing pipeline coatings are visually inspected to determine condition in accordance with workplace procedures</w:t>
            </w:r>
          </w:p>
        </w:tc>
      </w:tr>
      <w:tr w:rsidTr="00421B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B7D">
            <w:pPr>
              <w:pStyle w:val="BodyText"/>
              <w:keepLines w:val="0"/>
              <w:spacing w:before="0" w:after="0"/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B7D">
            <w:pPr>
              <w:pStyle w:val="BodyText"/>
              <w:rPr>
                <w:lang w:val="en-NZ"/>
              </w:rPr>
            </w:pPr>
            <w:r w:rsidRPr="00421B7D">
              <w:rPr>
                <w:rStyle w:val="SpecialBold"/>
              </w:rPr>
              <w:t>2.6</w:t>
            </w:r>
          </w:p>
        </w:tc>
        <w:tc>
          <w:tcPr>
            <w:tcW w:w="52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B7D">
            <w:pPr>
              <w:pStyle w:val="BodyText"/>
              <w:rPr>
                <w:lang w:val="en-NZ"/>
              </w:rPr>
            </w:pPr>
            <w:r w:rsidRPr="00421B7D">
              <w:t>Pipeline coating is tested using correct equipment to determine its condition in accordance with job requirements and workplace procedur</w:t>
            </w:r>
            <w:r w:rsidRPr="00421B7D">
              <w:t>es</w:t>
            </w:r>
          </w:p>
        </w:tc>
      </w:tr>
      <w:tr w:rsidTr="00421B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B7D">
            <w:pPr>
              <w:pStyle w:val="BodyText"/>
              <w:keepLines w:val="0"/>
              <w:spacing w:before="0" w:after="0"/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B7D">
            <w:pPr>
              <w:pStyle w:val="BodyText"/>
              <w:rPr>
                <w:lang w:val="en-NZ"/>
              </w:rPr>
            </w:pPr>
            <w:r w:rsidRPr="00421B7D">
              <w:rPr>
                <w:rStyle w:val="SpecialBold"/>
              </w:rPr>
              <w:t>2.7</w:t>
            </w:r>
          </w:p>
        </w:tc>
        <w:tc>
          <w:tcPr>
            <w:tcW w:w="52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B7D">
            <w:pPr>
              <w:pStyle w:val="BodyText"/>
              <w:rPr>
                <w:lang w:val="en-NZ"/>
              </w:rPr>
            </w:pPr>
            <w:r w:rsidRPr="00421B7D">
              <w:t>Pipeline is prepared for coating in accordance with workplace procedures</w:t>
            </w:r>
          </w:p>
        </w:tc>
      </w:tr>
      <w:tr w:rsidTr="00421B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B7D">
            <w:pPr>
              <w:pStyle w:val="BodyText"/>
              <w:keepLines w:val="0"/>
              <w:spacing w:before="0" w:after="0"/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B7D">
            <w:pPr>
              <w:pStyle w:val="BodyText"/>
              <w:rPr>
                <w:lang w:val="en-NZ"/>
              </w:rPr>
            </w:pPr>
            <w:r w:rsidRPr="00421B7D">
              <w:rPr>
                <w:rStyle w:val="SpecialBold"/>
              </w:rPr>
              <w:t>2.8</w:t>
            </w:r>
          </w:p>
        </w:tc>
        <w:tc>
          <w:tcPr>
            <w:tcW w:w="52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B7D">
            <w:pPr>
              <w:pStyle w:val="BodyText"/>
              <w:rPr>
                <w:lang w:val="en-NZ"/>
              </w:rPr>
            </w:pPr>
            <w:r w:rsidRPr="00421B7D">
              <w:t>Pipeline is coated using correct equipment and materials in accordance with workplace procedures</w:t>
            </w:r>
          </w:p>
        </w:tc>
      </w:tr>
      <w:tr w:rsidTr="00421B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B7D">
            <w:pPr>
              <w:pStyle w:val="BodyText"/>
              <w:keepLines w:val="0"/>
              <w:spacing w:before="0" w:after="0"/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B7D">
            <w:pPr>
              <w:pStyle w:val="BodyText"/>
              <w:rPr>
                <w:lang w:val="en-NZ"/>
              </w:rPr>
            </w:pPr>
            <w:r w:rsidRPr="00421B7D">
              <w:rPr>
                <w:rStyle w:val="SpecialBold"/>
              </w:rPr>
              <w:t>2.9</w:t>
            </w:r>
          </w:p>
        </w:tc>
        <w:tc>
          <w:tcPr>
            <w:tcW w:w="52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B7D">
            <w:pPr>
              <w:pStyle w:val="BodyText"/>
              <w:rPr>
                <w:lang w:val="en-NZ"/>
              </w:rPr>
            </w:pPr>
            <w:r w:rsidRPr="00421B7D">
              <w:t>Alarms, codes and hazard warnings are correctly recognised, and the correct response strategy is selected and applied in accordance with workplace procedures</w:t>
            </w:r>
          </w:p>
        </w:tc>
      </w:tr>
      <w:tr w:rsidTr="00421B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B7D">
            <w:pPr>
              <w:pStyle w:val="BodyText"/>
              <w:keepLines w:val="0"/>
              <w:spacing w:before="0" w:after="0"/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B7D">
            <w:pPr>
              <w:pStyle w:val="BodyText"/>
              <w:rPr>
                <w:lang w:val="en-NZ"/>
              </w:rPr>
            </w:pPr>
            <w:r w:rsidRPr="00421B7D">
              <w:rPr>
                <w:rStyle w:val="SpecialBold"/>
              </w:rPr>
              <w:t>2.10</w:t>
            </w:r>
          </w:p>
        </w:tc>
        <w:tc>
          <w:tcPr>
            <w:tcW w:w="52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B7D">
            <w:pPr>
              <w:pStyle w:val="BodyText"/>
              <w:rPr>
                <w:lang w:val="en-NZ"/>
              </w:rPr>
            </w:pPr>
            <w:r w:rsidRPr="00421B7D">
              <w:t xml:space="preserve">Faults and operational conditions of the components are identified, repaired or replaced, </w:t>
            </w:r>
            <w:r w:rsidRPr="00421B7D">
              <w:t>and reported in accordance with organisational job requirements</w:t>
            </w:r>
          </w:p>
        </w:tc>
      </w:tr>
      <w:tr w:rsidTr="00421B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B7D">
            <w:pPr>
              <w:pStyle w:val="BodyText"/>
              <w:keepLines w:val="0"/>
              <w:spacing w:before="0" w:after="0"/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B7D">
            <w:pPr>
              <w:pStyle w:val="BodyText"/>
              <w:rPr>
                <w:lang w:val="en-NZ"/>
              </w:rPr>
            </w:pPr>
            <w:r w:rsidRPr="00421B7D">
              <w:rPr>
                <w:rStyle w:val="SpecialBold"/>
              </w:rPr>
              <w:t>2.11</w:t>
            </w:r>
          </w:p>
        </w:tc>
        <w:tc>
          <w:tcPr>
            <w:tcW w:w="52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B7D">
            <w:pPr>
              <w:pStyle w:val="BodyText"/>
              <w:rPr>
                <w:lang w:val="en-NZ"/>
              </w:rPr>
            </w:pPr>
            <w:r w:rsidRPr="00421B7D">
              <w:t>Unplanned events are referred to the relevant person/s for directions in accordance with workplace procedures</w:t>
            </w:r>
          </w:p>
        </w:tc>
      </w:tr>
      <w:tr w:rsidTr="00421B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B7D" w:rsidP="00421B7D">
            <w:pPr>
              <w:pStyle w:val="BodyText"/>
            </w:pPr>
            <w:r w:rsidRPr="00421B7D">
              <w:rPr>
                <w:rStyle w:val="SpecialBold"/>
              </w:rPr>
              <w:t>3</w:t>
            </w:r>
          </w:p>
        </w:tc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B7D" w:rsidP="00421B7D">
            <w:pPr>
              <w:pStyle w:val="BodyText"/>
            </w:pPr>
            <w:r w:rsidRPr="00421B7D">
              <w:rPr>
                <w:rStyle w:val="SpecialBold"/>
              </w:rPr>
              <w:t>Complete work and relevant documentation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B7D">
            <w:pPr>
              <w:pStyle w:val="BodyText"/>
              <w:rPr>
                <w:lang w:val="en-NZ"/>
              </w:rPr>
            </w:pPr>
            <w:r w:rsidRPr="00421B7D">
              <w:rPr>
                <w:rStyle w:val="SpecialBold"/>
              </w:rPr>
              <w:t>3.1</w:t>
            </w:r>
          </w:p>
        </w:tc>
        <w:tc>
          <w:tcPr>
            <w:tcW w:w="52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B7D">
            <w:pPr>
              <w:pStyle w:val="BodyText"/>
              <w:rPr>
                <w:lang w:val="en-NZ"/>
              </w:rPr>
            </w:pPr>
            <w:r w:rsidRPr="00421B7D">
              <w:t>Workplace safety risk cont</w:t>
            </w:r>
            <w:r w:rsidRPr="00421B7D">
              <w:t>rol measures for work completion are followed</w:t>
            </w:r>
          </w:p>
        </w:tc>
      </w:tr>
      <w:tr w:rsidTr="00421B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B7D">
            <w:pPr>
              <w:pStyle w:val="BodyText"/>
              <w:keepLines w:val="0"/>
              <w:spacing w:before="0" w:after="0"/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B7D">
            <w:pPr>
              <w:pStyle w:val="BodyText"/>
              <w:rPr>
                <w:lang w:val="en-NZ"/>
              </w:rPr>
            </w:pPr>
            <w:r w:rsidRPr="00421B7D">
              <w:rPr>
                <w:rStyle w:val="SpecialBold"/>
              </w:rPr>
              <w:t>3.2</w:t>
            </w:r>
          </w:p>
        </w:tc>
        <w:tc>
          <w:tcPr>
            <w:tcW w:w="52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B7D">
            <w:pPr>
              <w:pStyle w:val="BodyText"/>
              <w:rPr>
                <w:lang w:val="en-NZ"/>
              </w:rPr>
            </w:pPr>
            <w:r w:rsidRPr="00421B7D">
              <w:t>Quality and safety checks of the work are conducted in accordance with job requirements, workplace procedures and community and industry standards</w:t>
            </w:r>
          </w:p>
        </w:tc>
      </w:tr>
      <w:tr w:rsidTr="00421B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B7D">
            <w:pPr>
              <w:pStyle w:val="BodyText"/>
              <w:keepLines w:val="0"/>
              <w:spacing w:before="0" w:after="0"/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B7D">
            <w:pPr>
              <w:pStyle w:val="BodyText"/>
              <w:rPr>
                <w:lang w:val="en-NZ"/>
              </w:rPr>
            </w:pPr>
            <w:r w:rsidRPr="00421B7D">
              <w:rPr>
                <w:rStyle w:val="SpecialBold"/>
              </w:rPr>
              <w:t>3.3</w:t>
            </w:r>
          </w:p>
        </w:tc>
        <w:tc>
          <w:tcPr>
            <w:tcW w:w="52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B7D">
            <w:pPr>
              <w:pStyle w:val="BodyText"/>
              <w:rPr>
                <w:lang w:val="en-NZ"/>
              </w:rPr>
            </w:pPr>
            <w:r w:rsidRPr="00421B7D">
              <w:t xml:space="preserve">Worksite is cleaned, reinstated and made safe in accordance with workplace procedures </w:t>
            </w:r>
          </w:p>
        </w:tc>
      </w:tr>
      <w:tr w:rsidTr="00421B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B7D">
            <w:pPr>
              <w:pStyle w:val="BodyText"/>
              <w:keepLines w:val="0"/>
              <w:spacing w:before="0" w:after="0"/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B7D">
            <w:pPr>
              <w:pStyle w:val="BodyText"/>
              <w:rPr>
                <w:lang w:val="en-NZ"/>
              </w:rPr>
            </w:pPr>
            <w:r w:rsidRPr="00421B7D">
              <w:rPr>
                <w:rStyle w:val="SpecialBold"/>
              </w:rPr>
              <w:t>3.4</w:t>
            </w:r>
          </w:p>
        </w:tc>
        <w:tc>
          <w:tcPr>
            <w:tcW w:w="52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B7D">
            <w:pPr>
              <w:pStyle w:val="BodyText"/>
              <w:rPr>
                <w:lang w:val="en-NZ"/>
              </w:rPr>
            </w:pPr>
            <w:r w:rsidRPr="00421B7D">
              <w:t>Tools, equipment and any surplus resources/materials are cleaned, checked and securely stored in accordance with workplace procedures</w:t>
            </w:r>
          </w:p>
        </w:tc>
      </w:tr>
      <w:tr w:rsidTr="00421B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B7D">
            <w:pPr>
              <w:pStyle w:val="BodyText"/>
              <w:keepLines w:val="0"/>
              <w:spacing w:before="0" w:after="0"/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B7D">
            <w:pPr>
              <w:pStyle w:val="BodyText"/>
              <w:rPr>
                <w:lang w:val="en-NZ"/>
              </w:rPr>
            </w:pPr>
            <w:r w:rsidRPr="00421B7D">
              <w:rPr>
                <w:rStyle w:val="SpecialBold"/>
              </w:rPr>
              <w:t>3.5</w:t>
            </w:r>
          </w:p>
        </w:tc>
        <w:tc>
          <w:tcPr>
            <w:tcW w:w="52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B7D">
            <w:pPr>
              <w:pStyle w:val="BodyText"/>
              <w:rPr>
                <w:lang w:val="en-NZ"/>
              </w:rPr>
            </w:pPr>
            <w:r w:rsidRPr="00421B7D">
              <w:t>Incidents are reporte</w:t>
            </w:r>
            <w:r w:rsidRPr="00421B7D">
              <w:t>d and followed up as required in accordance with workplace procedures</w:t>
            </w:r>
          </w:p>
        </w:tc>
      </w:tr>
      <w:tr w:rsidTr="00421B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B7D">
            <w:pPr>
              <w:pStyle w:val="BodyText"/>
              <w:keepLines w:val="0"/>
              <w:spacing w:before="0" w:after="0"/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B7D">
            <w:pPr>
              <w:pStyle w:val="BodyText"/>
              <w:rPr>
                <w:lang w:val="en-NZ"/>
              </w:rPr>
            </w:pPr>
            <w:r w:rsidRPr="00421B7D">
              <w:rPr>
                <w:rStyle w:val="SpecialBold"/>
              </w:rPr>
              <w:t>3.6</w:t>
            </w:r>
          </w:p>
        </w:tc>
        <w:tc>
          <w:tcPr>
            <w:tcW w:w="52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B7D">
            <w:pPr>
              <w:pStyle w:val="BodyText"/>
              <w:rPr>
                <w:lang w:val="en-NZ"/>
              </w:rPr>
            </w:pPr>
            <w:r w:rsidRPr="00421B7D">
              <w:t>Relevant person/s is notified of work completion in accordance with workplace procedures</w:t>
            </w:r>
          </w:p>
        </w:tc>
      </w:tr>
      <w:tr w:rsidTr="00421B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B7D">
            <w:pPr>
              <w:pStyle w:val="BodyText"/>
              <w:keepLines w:val="0"/>
              <w:spacing w:before="0" w:after="0"/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B7D">
            <w:pPr>
              <w:pStyle w:val="BodyText"/>
              <w:rPr>
                <w:lang w:val="en-NZ"/>
              </w:rPr>
            </w:pPr>
            <w:r w:rsidRPr="00421B7D">
              <w:rPr>
                <w:rStyle w:val="SpecialBold"/>
              </w:rPr>
              <w:t>3.7</w:t>
            </w:r>
          </w:p>
        </w:tc>
        <w:tc>
          <w:tcPr>
            <w:tcW w:w="52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B7D" w:rsidP="00421B7D">
            <w:pPr>
              <w:pStyle w:val="BodyText"/>
            </w:pPr>
            <w:r w:rsidRPr="00421B7D">
              <w:t>Work completion documentation is completed accurately and provided to relevant person/s in accordance with workplace procedures</w:t>
            </w:r>
          </w:p>
        </w:tc>
      </w:tr>
    </w:tbl>
    <w:p w:rsidR="00000000" w:rsidRPr="00421B7D" w:rsidP="00421B7D">
      <w:pPr>
        <w:pStyle w:val="NoPaddingFontSize1"/>
      </w:pPr>
    </w:p>
    <w:p w:rsidR="00000000" w:rsidRPr="00421B7D" w:rsidP="00421B7D">
      <w:pPr>
        <w:pStyle w:val="AllowPageBreak"/>
      </w:pPr>
    </w:p>
    <w:p w:rsidR="00000000" w:rsidRPr="00421B7D" w:rsidP="00421B7D">
      <w:pPr>
        <w:pStyle w:val="Heading1"/>
      </w:pPr>
      <w:bookmarkStart w:id="7" w:name="O_1244334"/>
      <w:bookmarkEnd w:id="7"/>
      <w:r w:rsidRPr="00421B7D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21B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B7D" w:rsidP="00421B7D">
            <w:pPr>
              <w:pStyle w:val="BodyText"/>
            </w:pPr>
            <w:r w:rsidRPr="00421B7D">
              <w:t>Foundation skills essential to performance are explicit in the performance criteria of th</w:t>
            </w:r>
            <w:r w:rsidRPr="00421B7D">
              <w:t>is unit of competency.</w:t>
            </w:r>
          </w:p>
        </w:tc>
      </w:tr>
    </w:tbl>
    <w:p w:rsidR="00000000" w:rsidRPr="00421B7D" w:rsidP="00421B7D">
      <w:pPr>
        <w:pStyle w:val="NoPaddingFontSize1"/>
      </w:pPr>
    </w:p>
    <w:p w:rsidR="00000000" w:rsidRPr="00421B7D" w:rsidP="00421B7D">
      <w:pPr>
        <w:pStyle w:val="AllowPageBreak"/>
      </w:pPr>
    </w:p>
    <w:p w:rsidR="00000000" w:rsidRPr="00421B7D" w:rsidP="00421B7D">
      <w:pPr>
        <w:pStyle w:val="Heading1"/>
      </w:pPr>
      <w:bookmarkStart w:id="8" w:name="O_1244335"/>
      <w:bookmarkEnd w:id="8"/>
      <w:r w:rsidRPr="00421B7D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21B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B7D" w:rsidP="00421B7D">
            <w:pPr>
              <w:pStyle w:val="BodyText"/>
            </w:pPr>
            <w:r w:rsidRPr="00421B7D">
              <w:t>Range is restricted to essential operating conditions and any other variables essential to the work environment.</w:t>
            </w:r>
          </w:p>
          <w:p w:rsidR="00000000" w:rsidRPr="00421B7D" w:rsidP="00421B7D">
            <w:pPr>
              <w:pStyle w:val="BodyText"/>
            </w:pPr>
            <w:r w:rsidRPr="00421B7D">
              <w:t xml:space="preserve">Non-essential conditions may be found in the UEG Gas Industry Training Package </w:t>
            </w:r>
            <w:r w:rsidRPr="00421B7D">
              <w:t>Companion Volume Implementation Guide.</w:t>
            </w:r>
          </w:p>
        </w:tc>
      </w:tr>
    </w:tbl>
    <w:p w:rsidR="00000000" w:rsidRPr="00421B7D" w:rsidP="00421B7D">
      <w:pPr>
        <w:pStyle w:val="NoPaddingFontSize1"/>
      </w:pPr>
    </w:p>
    <w:p w:rsidR="00000000" w:rsidRPr="00421B7D" w:rsidP="00421B7D">
      <w:pPr>
        <w:pStyle w:val="AllowPageBreak"/>
      </w:pPr>
    </w:p>
    <w:p w:rsidR="00000000" w:rsidRPr="00421B7D" w:rsidP="00421B7D">
      <w:pPr>
        <w:pStyle w:val="Heading1"/>
      </w:pPr>
      <w:bookmarkStart w:id="9" w:name="O_1244336"/>
      <w:bookmarkEnd w:id="9"/>
      <w:r w:rsidRPr="00421B7D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21B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B7D" w:rsidP="00421B7D">
            <w:pPr>
              <w:pStyle w:val="BodyText"/>
            </w:pPr>
            <w:r w:rsidRPr="00421B7D">
              <w:t>This unit replaces and is equivalent to UEGNSG330 Coat metallic pipelines.</w:t>
            </w:r>
          </w:p>
        </w:tc>
      </w:tr>
    </w:tbl>
    <w:p w:rsidR="00000000" w:rsidRPr="00421B7D" w:rsidP="00421B7D">
      <w:pPr>
        <w:pStyle w:val="NoPaddingFontSize1"/>
      </w:pPr>
    </w:p>
    <w:p w:rsidR="00000000" w:rsidRPr="00421B7D" w:rsidP="00421B7D">
      <w:pPr>
        <w:pStyle w:val="AllowPageBreak"/>
      </w:pPr>
    </w:p>
    <w:p w:rsidR="00000000" w:rsidRPr="00421B7D" w:rsidP="00421B7D">
      <w:pPr>
        <w:pStyle w:val="Heading1"/>
      </w:pPr>
      <w:bookmarkStart w:id="10" w:name="O_1244343"/>
      <w:bookmarkEnd w:id="10"/>
      <w:r w:rsidRPr="00421B7D">
        <w:t>Links</w:t>
      </w:r>
    </w:p>
    <w:p w:rsidR="00000000" w:rsidRPr="00421B7D" w:rsidP="00DF55A0">
      <w:pPr>
        <w:pStyle w:val="BodyText"/>
      </w:pPr>
      <w:r w:rsidRPr="00421B7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FE1489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421B7D" w:rsidP="00DF55A0">
      <w:pPr>
        <w:pStyle w:val="BodyText"/>
        <w:sectPr w:rsidSect="00421B7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21B7D" w:rsidP="00421B7D">
      <w:pPr>
        <w:pStyle w:val="SuperHeading"/>
      </w:pPr>
      <w:r w:rsidRPr="00421B7D">
        <w:t>Assessment Requirements for UEGNSG046 Coat metallic pipelines</w:t>
      </w:r>
    </w:p>
    <w:p w:rsidR="00000000" w:rsidRPr="00421B7D" w:rsidP="00421B7D">
      <w:pPr>
        <w:pStyle w:val="Heading1"/>
      </w:pPr>
      <w:bookmarkStart w:id="11" w:name="O_1244338"/>
      <w:bookmarkEnd w:id="11"/>
      <w:r w:rsidRPr="00421B7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21B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B7D" w:rsidP="00421B7D">
            <w:pPr>
              <w:pStyle w:val="BodyText"/>
            </w:pPr>
            <w:r w:rsidRPr="00421B7D">
              <w:rPr>
                <w:rStyle w:val="SpecialBold"/>
              </w:rPr>
              <w:t xml:space="preserve">Release 1. </w:t>
            </w:r>
            <w:r w:rsidRPr="00421B7D">
              <w:t>This is the first release of this unit of competency in the UEG Gas Industry Training Package.</w:t>
            </w:r>
          </w:p>
        </w:tc>
      </w:tr>
    </w:tbl>
    <w:p w:rsidR="00000000" w:rsidRPr="00421B7D" w:rsidP="00421B7D">
      <w:pPr>
        <w:pStyle w:val="NoPaddingFontSize1"/>
      </w:pPr>
    </w:p>
    <w:p w:rsidR="00000000" w:rsidRPr="00421B7D" w:rsidP="00421B7D">
      <w:pPr>
        <w:pStyle w:val="AllowPageBreak"/>
      </w:pPr>
    </w:p>
    <w:p w:rsidR="00000000" w:rsidRPr="00421B7D" w:rsidP="00421B7D">
      <w:pPr>
        <w:pStyle w:val="Heading1"/>
      </w:pPr>
      <w:bookmarkStart w:id="12" w:name="O_1244339"/>
      <w:bookmarkEnd w:id="12"/>
      <w:r w:rsidRPr="00421B7D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21B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B7D">
            <w:pPr>
              <w:pStyle w:val="BodyText"/>
              <w:rPr>
                <w:lang w:val="en-NZ"/>
              </w:rPr>
            </w:pPr>
            <w:r w:rsidRPr="00421B7D">
              <w:t>Evidence required to</w:t>
            </w:r>
            <w:r w:rsidRPr="00421B7D">
              <w:t xml:space="preserve"> demonstrate competence in this unit must be relevant to and satisfy all of the requirements of the elements and performance criteria on at least two separate occasions and include:</w:t>
            </w:r>
          </w:p>
        </w:tc>
      </w:tr>
      <w:tr w:rsidTr="00421B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B7D" w:rsidP="00421B7D">
            <w:pPr>
              <w:pStyle w:val="ListBullet"/>
            </w:pPr>
            <w:r w:rsidRPr="00421B7D">
              <w:t>applying controls for stray, static and induced electrical faults</w:t>
            </w:r>
          </w:p>
          <w:p w:rsidR="00000000" w:rsidRPr="00421B7D" w:rsidP="00421B7D">
            <w:pPr>
              <w:pStyle w:val="ListBullet"/>
            </w:pPr>
            <w:r w:rsidRPr="00421B7D">
              <w:t xml:space="preserve">applying relevant workplace safety requirements, including: </w:t>
            </w:r>
          </w:p>
          <w:p w:rsidR="00000000" w:rsidRPr="00421B7D" w:rsidP="00421B7D">
            <w:pPr>
              <w:pStyle w:val="ListBullet2"/>
            </w:pPr>
            <w:r w:rsidRPr="00421B7D">
              <w:t>actioning and reporting accidents and incidents</w:t>
            </w:r>
          </w:p>
          <w:p w:rsidR="00000000" w:rsidRPr="00421B7D" w:rsidP="00421B7D">
            <w:pPr>
              <w:pStyle w:val="ListBullet2"/>
            </w:pPr>
            <w:r w:rsidRPr="00421B7D">
              <w:t xml:space="preserve">following environmental legislative requirements associated with the use, application and disposal of coating materials </w:t>
            </w:r>
          </w:p>
          <w:p w:rsidR="00000000" w:rsidRPr="00421B7D" w:rsidP="00421B7D">
            <w:pPr>
              <w:pStyle w:val="ListBullet2"/>
            </w:pPr>
            <w:r w:rsidRPr="00421B7D">
              <w:t>identifying and reporting</w:t>
            </w:r>
            <w:r w:rsidRPr="00421B7D">
              <w:t xml:space="preserve"> hazards</w:t>
            </w:r>
          </w:p>
          <w:p w:rsidR="00000000" w:rsidRPr="00421B7D" w:rsidP="00421B7D">
            <w:pPr>
              <w:pStyle w:val="ListBullet2"/>
            </w:pPr>
            <w:r w:rsidRPr="00421B7D">
              <w:t>implementing risk control measures</w:t>
            </w:r>
          </w:p>
          <w:p w:rsidR="00000000" w:rsidRPr="00421B7D" w:rsidP="00421B7D">
            <w:pPr>
              <w:pStyle w:val="ListBullet2"/>
            </w:pPr>
            <w:r w:rsidRPr="00421B7D">
              <w:t>recognising and assessing hazard warnings and safety signs</w:t>
            </w:r>
          </w:p>
          <w:p w:rsidR="00000000" w:rsidRPr="00421B7D" w:rsidP="00421B7D">
            <w:pPr>
              <w:pStyle w:val="ListBullet2"/>
            </w:pPr>
            <w:r w:rsidRPr="00421B7D">
              <w:t>safe handling procedures for a range of dangerous and toxic chemicals and compounds</w:t>
            </w:r>
          </w:p>
          <w:p w:rsidR="00000000" w:rsidRPr="00421B7D" w:rsidP="00421B7D">
            <w:pPr>
              <w:pStyle w:val="ListBullet2"/>
            </w:pPr>
            <w:r w:rsidRPr="00421B7D">
              <w:t>selecting and using the correct personal protective equipment (PPE)</w:t>
            </w:r>
          </w:p>
          <w:p w:rsidR="00000000" w:rsidRPr="00421B7D" w:rsidP="00421B7D">
            <w:pPr>
              <w:pStyle w:val="ListBullet2"/>
            </w:pPr>
            <w:r w:rsidRPr="00421B7D">
              <w:t>u</w:t>
            </w:r>
            <w:r w:rsidRPr="00421B7D">
              <w:t>ndertaking hazardous activities in a safe manner</w:t>
            </w:r>
          </w:p>
          <w:p w:rsidR="00000000" w:rsidRPr="00421B7D" w:rsidP="00421B7D">
            <w:pPr>
              <w:pStyle w:val="ListBullet"/>
            </w:pPr>
            <w:r w:rsidRPr="00421B7D">
              <w:t>applying relevant industry standards, guidelines, codes of practice and regulations</w:t>
            </w:r>
          </w:p>
          <w:p w:rsidR="00000000" w:rsidRPr="00421B7D" w:rsidP="00421B7D">
            <w:pPr>
              <w:pStyle w:val="ListBullet"/>
            </w:pPr>
            <w:r w:rsidRPr="00421B7D">
              <w:t>applying sustainable energy and environmental principles and practices</w:t>
            </w:r>
          </w:p>
          <w:p w:rsidR="00000000" w:rsidRPr="00421B7D" w:rsidP="00421B7D">
            <w:pPr>
              <w:pStyle w:val="ListBullet"/>
            </w:pPr>
            <w:r w:rsidRPr="00421B7D">
              <w:t xml:space="preserve">assessing coating and application defects  </w:t>
            </w:r>
          </w:p>
          <w:p w:rsidR="00000000" w:rsidRPr="00421B7D" w:rsidP="00421B7D">
            <w:pPr>
              <w:pStyle w:val="ListBullet"/>
            </w:pPr>
            <w:r w:rsidRPr="00421B7D">
              <w:t>coating metallic pipelines</w:t>
            </w:r>
          </w:p>
          <w:p w:rsidR="00000000" w:rsidRPr="00421B7D" w:rsidP="00421B7D">
            <w:pPr>
              <w:pStyle w:val="ListBullet"/>
            </w:pPr>
            <w:r w:rsidRPr="00421B7D">
              <w:t>communicating effectively with relevant person/s</w:t>
            </w:r>
          </w:p>
          <w:p w:rsidR="00000000" w:rsidRPr="00421B7D" w:rsidP="00421B7D">
            <w:pPr>
              <w:pStyle w:val="ListBullet"/>
            </w:pPr>
            <w:r w:rsidRPr="00421B7D">
              <w:t>completing work and relevant documentation</w:t>
            </w:r>
          </w:p>
          <w:p w:rsidR="00000000" w:rsidRPr="00421B7D" w:rsidP="00421B7D">
            <w:pPr>
              <w:pStyle w:val="ListBullet"/>
            </w:pPr>
            <w:r w:rsidRPr="00421B7D">
              <w:t>dealing with unplanned events/situations in accordance with workplace procedures in a manner that minimises risk to personnel and equipme</w:t>
            </w:r>
            <w:r w:rsidRPr="00421B7D">
              <w:t>nt</w:t>
            </w:r>
          </w:p>
          <w:p w:rsidR="00000000" w:rsidRPr="00421B7D" w:rsidP="00421B7D">
            <w:pPr>
              <w:pStyle w:val="ListBullet"/>
            </w:pPr>
            <w:r w:rsidRPr="00421B7D">
              <w:t>following manufacturer instructions</w:t>
            </w:r>
          </w:p>
          <w:p w:rsidR="00000000" w:rsidRPr="00421B7D" w:rsidP="00421B7D">
            <w:pPr>
              <w:pStyle w:val="ListBullet"/>
            </w:pPr>
            <w:r w:rsidRPr="00421B7D">
              <w:t xml:space="preserve">following workplace procedures </w:t>
            </w:r>
          </w:p>
          <w:p w:rsidR="00000000" w:rsidRPr="00421B7D" w:rsidP="00421B7D">
            <w:pPr>
              <w:pStyle w:val="ListBullet"/>
            </w:pPr>
            <w:r w:rsidRPr="00421B7D">
              <w:t>minimising and disposing of waste correctly</w:t>
            </w:r>
          </w:p>
          <w:p w:rsidR="00000000" w:rsidRPr="00421B7D" w:rsidP="00421B7D">
            <w:pPr>
              <w:pStyle w:val="ListBullet"/>
            </w:pPr>
            <w:r w:rsidRPr="00421B7D">
              <w:t>obtaining and interpreting relevant plans, drawings, maps, diagrams and schedules</w:t>
            </w:r>
          </w:p>
          <w:p w:rsidR="00000000" w:rsidRPr="00421B7D" w:rsidP="00421B7D">
            <w:pPr>
              <w:pStyle w:val="ListBullet"/>
            </w:pPr>
            <w:r w:rsidRPr="00421B7D">
              <w:t xml:space="preserve">obtaining job requirements, work instructions, safety plan </w:t>
            </w:r>
            <w:r w:rsidRPr="00421B7D">
              <w:t>and work schedule</w:t>
            </w:r>
          </w:p>
          <w:p w:rsidR="00000000" w:rsidRPr="00421B7D" w:rsidP="00421B7D">
            <w:pPr>
              <w:pStyle w:val="ListBullet"/>
            </w:pPr>
            <w:r w:rsidRPr="00421B7D">
              <w:t>performing quality checks</w:t>
            </w:r>
          </w:p>
          <w:p w:rsidR="00000000" w:rsidRPr="00421B7D" w:rsidP="00421B7D">
            <w:pPr>
              <w:pStyle w:val="ListBullet"/>
            </w:pPr>
            <w:r w:rsidRPr="00421B7D">
              <w:t>performing visual inspection of pipeline coatings</w:t>
            </w:r>
          </w:p>
          <w:p w:rsidR="00000000" w:rsidRPr="00421B7D" w:rsidP="00421B7D">
            <w:pPr>
              <w:pStyle w:val="ListBullet"/>
            </w:pPr>
            <w:r w:rsidRPr="00421B7D">
              <w:t>preparing to coat metallic pipelines</w:t>
            </w:r>
          </w:p>
          <w:p w:rsidR="00000000" w:rsidRPr="00421B7D" w:rsidP="00421B7D">
            <w:pPr>
              <w:pStyle w:val="ListBullet"/>
            </w:pPr>
            <w:r w:rsidRPr="00421B7D">
              <w:t>referring third-party issues</w:t>
            </w:r>
          </w:p>
          <w:p w:rsidR="00000000" w:rsidRPr="00421B7D" w:rsidP="00421B7D">
            <w:pPr>
              <w:pStyle w:val="ListBullet"/>
            </w:pPr>
            <w:r w:rsidRPr="00421B7D">
              <w:t>rehabilitating and maintaining a clean and safe worksite</w:t>
            </w:r>
          </w:p>
          <w:p w:rsidR="00000000" w:rsidRPr="00421B7D" w:rsidP="00421B7D">
            <w:pPr>
              <w:pStyle w:val="ListBullet"/>
            </w:pPr>
            <w:r w:rsidRPr="00421B7D">
              <w:t xml:space="preserve">selecting and using relevant materials </w:t>
            </w:r>
            <w:r w:rsidRPr="00421B7D">
              <w:t>and measuring devices</w:t>
            </w:r>
          </w:p>
          <w:p w:rsidR="00000000" w:rsidRPr="00421B7D" w:rsidP="00421B7D">
            <w:pPr>
              <w:pStyle w:val="ListBullet"/>
            </w:pPr>
            <w:r w:rsidRPr="00421B7D">
              <w:t>selecting and operating correct tools, plant and equipment, including:</w:t>
            </w:r>
          </w:p>
          <w:p w:rsidR="00000000" w:rsidRPr="00421B7D" w:rsidP="00421B7D">
            <w:pPr>
              <w:pStyle w:val="ListBullet2"/>
            </w:pPr>
            <w:r w:rsidRPr="00421B7D">
              <w:t xml:space="preserve">abrasive blast comparators </w:t>
            </w:r>
          </w:p>
          <w:p w:rsidR="00000000" w:rsidRPr="00421B7D" w:rsidP="00421B7D">
            <w:pPr>
              <w:pStyle w:val="ListBullet2"/>
            </w:pPr>
            <w:r w:rsidRPr="00421B7D">
              <w:t>abrasive blasting equipment</w:t>
            </w:r>
          </w:p>
          <w:p w:rsidR="00000000" w:rsidRPr="00421B7D" w:rsidP="00421B7D">
            <w:pPr>
              <w:pStyle w:val="ListBullet2"/>
            </w:pPr>
            <w:r w:rsidRPr="00421B7D">
              <w:t>densitometers</w:t>
            </w:r>
          </w:p>
          <w:p w:rsidR="00000000" w:rsidRPr="00421B7D" w:rsidP="00421B7D">
            <w:pPr>
              <w:pStyle w:val="ListBullet2"/>
            </w:pPr>
            <w:r w:rsidRPr="00421B7D">
              <w:t>heating torch</w:t>
            </w:r>
          </w:p>
          <w:p w:rsidR="00000000" w:rsidRPr="00421B7D" w:rsidP="00421B7D">
            <w:pPr>
              <w:pStyle w:val="ListBullet2"/>
            </w:pPr>
            <w:r w:rsidRPr="00421B7D">
              <w:t>low voltage (LV)/high voltage (HV) holiday detectors</w:t>
            </w:r>
          </w:p>
          <w:p w:rsidR="00000000" w:rsidRPr="00421B7D" w:rsidP="00421B7D">
            <w:pPr>
              <w:pStyle w:val="ListBullet2"/>
            </w:pPr>
            <w:r w:rsidRPr="00421B7D">
              <w:t>paint thickness coating gauges and meters</w:t>
            </w:r>
          </w:p>
          <w:p w:rsidR="00000000" w:rsidRPr="00421B7D" w:rsidP="00421B7D">
            <w:pPr>
              <w:pStyle w:val="ListBullet2"/>
            </w:pPr>
            <w:r w:rsidRPr="00421B7D">
              <w:t>pipe wrapping machines</w:t>
            </w:r>
          </w:p>
          <w:p w:rsidR="00000000" w:rsidRPr="00421B7D" w:rsidP="00421B7D">
            <w:pPr>
              <w:pStyle w:val="ListBullet2"/>
            </w:pPr>
            <w:r w:rsidRPr="00421B7D">
              <w:t>spray painting equipment</w:t>
            </w:r>
          </w:p>
          <w:p w:rsidR="00000000" w:rsidRPr="00421B7D" w:rsidP="00421B7D">
            <w:pPr>
              <w:pStyle w:val="ListBullet"/>
            </w:pPr>
            <w:r w:rsidRPr="00421B7D">
              <w:t>testing pipeline coatings.</w:t>
            </w:r>
          </w:p>
        </w:tc>
      </w:tr>
    </w:tbl>
    <w:p w:rsidR="00000000" w:rsidRPr="00421B7D" w:rsidP="00421B7D">
      <w:pPr>
        <w:pStyle w:val="NoPaddingFontSize1"/>
      </w:pPr>
    </w:p>
    <w:p w:rsidR="00000000" w:rsidRPr="00421B7D" w:rsidP="00421B7D">
      <w:pPr>
        <w:pStyle w:val="AllowPageBreak"/>
      </w:pPr>
    </w:p>
    <w:p w:rsidR="00000000" w:rsidRPr="00421B7D" w:rsidP="00421B7D">
      <w:pPr>
        <w:pStyle w:val="Heading1"/>
      </w:pPr>
      <w:bookmarkStart w:id="13" w:name="O_1244340"/>
      <w:bookmarkEnd w:id="13"/>
      <w:r w:rsidRPr="00421B7D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21B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B7D">
            <w:pPr>
              <w:pStyle w:val="BodyText"/>
              <w:rPr>
                <w:lang w:val="en-NZ"/>
              </w:rPr>
            </w:pPr>
            <w:r w:rsidRPr="00421B7D">
              <w:t>Evidence required to demonstrate competence in t</w:t>
            </w:r>
            <w:r w:rsidRPr="00421B7D">
              <w:t xml:space="preserve">his unit must be relevant to and satisfy all of the requirements of the elements and performance criteria and include knowledge of: </w:t>
            </w:r>
          </w:p>
        </w:tc>
      </w:tr>
      <w:tr w:rsidTr="00421B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08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B7D" w:rsidP="00421B7D">
            <w:pPr>
              <w:pStyle w:val="ListBullet"/>
            </w:pPr>
            <w:r w:rsidRPr="00421B7D">
              <w:t>cathodic protection, including:</w:t>
            </w:r>
          </w:p>
          <w:p w:rsidR="00000000" w:rsidRPr="00421B7D" w:rsidP="00421B7D">
            <w:pPr>
              <w:pStyle w:val="ListBullet2"/>
            </w:pPr>
            <w:r w:rsidRPr="00421B7D">
              <w:t>faults and effects</w:t>
            </w:r>
          </w:p>
          <w:p w:rsidR="00000000" w:rsidRPr="00421B7D" w:rsidP="00421B7D">
            <w:pPr>
              <w:pStyle w:val="ListBullet2"/>
            </w:pPr>
            <w:r w:rsidRPr="00421B7D">
              <w:t>stray electrical currents</w:t>
            </w:r>
          </w:p>
          <w:p w:rsidR="00000000" w:rsidRPr="00421B7D" w:rsidP="00421B7D">
            <w:pPr>
              <w:pStyle w:val="ListBullet2"/>
            </w:pPr>
            <w:r w:rsidRPr="00421B7D">
              <w:t>damage to coatings</w:t>
            </w:r>
          </w:p>
          <w:p w:rsidR="00000000" w:rsidRPr="00421B7D" w:rsidP="00421B7D">
            <w:pPr>
              <w:pStyle w:val="ListBullet"/>
            </w:pPr>
            <w:r w:rsidRPr="00421B7D">
              <w:t>controls for stray, static and induced electrical faults</w:t>
            </w:r>
          </w:p>
          <w:p w:rsidR="00000000" w:rsidRPr="00421B7D" w:rsidP="00421B7D">
            <w:pPr>
              <w:pStyle w:val="ListBullet"/>
            </w:pPr>
            <w:r w:rsidRPr="00421B7D">
              <w:t>effective communication techniques</w:t>
            </w:r>
          </w:p>
          <w:p w:rsidR="00000000" w:rsidRPr="00421B7D" w:rsidP="00421B7D">
            <w:pPr>
              <w:pStyle w:val="ListBullet"/>
            </w:pPr>
            <w:r w:rsidRPr="00421B7D">
              <w:t>environmental and sustainable energy principles and practices</w:t>
            </w:r>
          </w:p>
          <w:p w:rsidR="00000000" w:rsidRPr="00421B7D" w:rsidP="00421B7D">
            <w:pPr>
              <w:pStyle w:val="ListBullet"/>
            </w:pPr>
            <w:r w:rsidRPr="00421B7D">
              <w:t xml:space="preserve">first aid, emergency and safety procedures for incidents </w:t>
            </w:r>
          </w:p>
          <w:p w:rsidR="00000000" w:rsidRPr="00421B7D" w:rsidP="00421B7D">
            <w:pPr>
              <w:pStyle w:val="ListBullet"/>
            </w:pPr>
            <w:r w:rsidRPr="00421B7D">
              <w:t>pipeline coating application</w:t>
            </w:r>
          </w:p>
          <w:p w:rsidR="00000000" w:rsidRPr="00421B7D" w:rsidP="00421B7D">
            <w:pPr>
              <w:pStyle w:val="ListBullet"/>
            </w:pPr>
            <w:r w:rsidRPr="00421B7D">
              <w:t>pipeline coatin</w:t>
            </w:r>
            <w:r w:rsidRPr="00421B7D">
              <w:t>g defect assessment methods</w:t>
            </w:r>
          </w:p>
          <w:p w:rsidR="00000000" w:rsidRPr="00421B7D" w:rsidP="00421B7D">
            <w:pPr>
              <w:pStyle w:val="ListBullet"/>
            </w:pPr>
            <w:r w:rsidRPr="00421B7D">
              <w:t>pipeline coating irregularities, deviations or problems</w:t>
            </w:r>
          </w:p>
          <w:p w:rsidR="00000000" w:rsidRPr="00421B7D" w:rsidP="00421B7D">
            <w:pPr>
              <w:pStyle w:val="ListBullet"/>
            </w:pPr>
            <w:r w:rsidRPr="00421B7D">
              <w:t>pipeline preparation/stripping</w:t>
            </w:r>
          </w:p>
          <w:p w:rsidR="00000000" w:rsidRPr="00421B7D" w:rsidP="00421B7D">
            <w:pPr>
              <w:pStyle w:val="ListBullet"/>
            </w:pPr>
            <w:r w:rsidRPr="00421B7D">
              <w:t>pipeline coating types and applications, including:</w:t>
            </w:r>
          </w:p>
          <w:p w:rsidR="00000000" w:rsidRPr="00421B7D" w:rsidP="00421B7D">
            <w:pPr>
              <w:pStyle w:val="ListBullet2"/>
            </w:pPr>
            <w:r w:rsidRPr="00421B7D">
              <w:t>petroleum based wraps</w:t>
            </w:r>
          </w:p>
          <w:p w:rsidR="00000000" w:rsidRPr="00421B7D" w:rsidP="00421B7D">
            <w:pPr>
              <w:pStyle w:val="ListBullet2"/>
            </w:pPr>
            <w:r w:rsidRPr="00421B7D">
              <w:t>epoxy</w:t>
            </w:r>
          </w:p>
          <w:p w:rsidR="00000000" w:rsidRPr="00421B7D" w:rsidP="00421B7D">
            <w:pPr>
              <w:pStyle w:val="ListBullet2"/>
            </w:pPr>
            <w:r w:rsidRPr="00421B7D">
              <w:t>paints</w:t>
            </w:r>
          </w:p>
          <w:p w:rsidR="00000000" w:rsidRPr="00421B7D" w:rsidP="00421B7D">
            <w:pPr>
              <w:pStyle w:val="ListBullet2"/>
            </w:pPr>
            <w:r w:rsidRPr="00421B7D">
              <w:t>polyethylene (PE) jackets and sleeves</w:t>
            </w:r>
          </w:p>
          <w:p w:rsidR="00000000" w:rsidRPr="00421B7D" w:rsidP="00421B7D">
            <w:pPr>
              <w:pStyle w:val="ListBullet2"/>
            </w:pPr>
            <w:r w:rsidRPr="00421B7D">
              <w:t xml:space="preserve">coal tar enamel </w:t>
            </w:r>
          </w:p>
          <w:p w:rsidR="00000000" w:rsidRPr="00421B7D" w:rsidP="00421B7D">
            <w:pPr>
              <w:pStyle w:val="ListBullet2"/>
            </w:pPr>
            <w:r w:rsidRPr="00421B7D">
              <w:t>rock (protection) jacket</w:t>
            </w:r>
          </w:p>
          <w:p w:rsidR="00000000" w:rsidRPr="00421B7D" w:rsidP="00421B7D">
            <w:pPr>
              <w:pStyle w:val="ListBullet"/>
            </w:pPr>
            <w:r w:rsidRPr="00421B7D">
              <w:t>problem-solving techniques</w:t>
            </w:r>
          </w:p>
          <w:p w:rsidR="00000000" w:rsidRPr="00421B7D" w:rsidP="00421B7D">
            <w:pPr>
              <w:pStyle w:val="ListBullet"/>
            </w:pPr>
            <w:r w:rsidRPr="00421B7D">
              <w:t>quality checks</w:t>
            </w:r>
          </w:p>
          <w:p w:rsidR="00000000" w:rsidRPr="00421B7D" w:rsidP="00421B7D">
            <w:pPr>
              <w:pStyle w:val="ListBullet"/>
            </w:pPr>
            <w:r w:rsidRPr="00421B7D">
              <w:t>relevant industry standards, legislation, guidelines, codes of practice and regulations</w:t>
            </w:r>
          </w:p>
          <w:p w:rsidR="00000000" w:rsidRPr="00421B7D" w:rsidP="00421B7D">
            <w:pPr>
              <w:pStyle w:val="ListBullet"/>
            </w:pPr>
            <w:r w:rsidRPr="00421B7D">
              <w:t>relevant manufacturer instructions</w:t>
            </w:r>
          </w:p>
          <w:p w:rsidR="00000000" w:rsidRPr="00421B7D" w:rsidP="00421B7D">
            <w:pPr>
              <w:pStyle w:val="ListBullet"/>
            </w:pPr>
            <w:r w:rsidRPr="00421B7D">
              <w:t>relevant materials, plans, diagrams, drawings an</w:t>
            </w:r>
            <w:r w:rsidRPr="00421B7D">
              <w:t xml:space="preserve">d resources </w:t>
            </w:r>
          </w:p>
          <w:p w:rsidR="00000000" w:rsidRPr="00421B7D" w:rsidP="00421B7D">
            <w:pPr>
              <w:pStyle w:val="ListBullet"/>
            </w:pPr>
            <w:r w:rsidRPr="00421B7D">
              <w:t>relevant safe work method statements (SWMS)/job safety analysis (JSA) or risk mitigation processes</w:t>
            </w:r>
          </w:p>
          <w:p w:rsidR="00000000" w:rsidRPr="00421B7D" w:rsidP="00421B7D">
            <w:pPr>
              <w:pStyle w:val="ListBullet"/>
            </w:pPr>
            <w:r w:rsidRPr="00421B7D">
              <w:t>relevant safety and environmental hazards and mitigation measures, including:</w:t>
            </w:r>
          </w:p>
          <w:p w:rsidR="00000000" w:rsidRPr="00421B7D" w:rsidP="00421B7D">
            <w:pPr>
              <w:pStyle w:val="ListBullet2"/>
            </w:pPr>
            <w:r w:rsidRPr="00421B7D">
              <w:t xml:space="preserve">requirements of coating substance </w:t>
            </w:r>
          </w:p>
          <w:p w:rsidR="00000000" w:rsidRPr="00421B7D" w:rsidP="00421B7D">
            <w:pPr>
              <w:pStyle w:val="ListBullet2"/>
            </w:pPr>
            <w:r w:rsidRPr="00421B7D">
              <w:t>safety issues of working in trenches, excavations and confined spaces</w:t>
            </w:r>
          </w:p>
          <w:p w:rsidR="00000000" w:rsidRPr="00421B7D" w:rsidP="00421B7D">
            <w:pPr>
              <w:pStyle w:val="ListBullet2"/>
            </w:pPr>
            <w:r w:rsidRPr="00421B7D">
              <w:t>safety data sheets (SDS)</w:t>
            </w:r>
          </w:p>
          <w:p w:rsidR="00000000" w:rsidRPr="00421B7D" w:rsidP="00421B7D">
            <w:pPr>
              <w:pStyle w:val="ListBullet2"/>
            </w:pPr>
            <w:r w:rsidRPr="00421B7D">
              <w:t>hazards and risk assessments</w:t>
            </w:r>
          </w:p>
          <w:p w:rsidR="00000000" w:rsidRPr="00421B7D" w:rsidP="00421B7D">
            <w:pPr>
              <w:pStyle w:val="ListBullet2"/>
            </w:pPr>
            <w:r w:rsidRPr="00421B7D">
              <w:t>hazardous activities in the workplace</w:t>
            </w:r>
          </w:p>
          <w:p w:rsidR="00000000" w:rsidRPr="00421B7D" w:rsidP="00421B7D">
            <w:pPr>
              <w:pStyle w:val="ListBullet2"/>
            </w:pPr>
            <w:r w:rsidRPr="00421B7D">
              <w:t>emergency control measures</w:t>
            </w:r>
          </w:p>
          <w:p w:rsidR="00000000" w:rsidRPr="00421B7D" w:rsidP="00421B7D">
            <w:pPr>
              <w:pStyle w:val="ListBullet2"/>
            </w:pPr>
            <w:r w:rsidRPr="00421B7D">
              <w:t>hazard warnings and safety signs</w:t>
            </w:r>
          </w:p>
          <w:p w:rsidR="00000000" w:rsidRPr="00421B7D" w:rsidP="00421B7D">
            <w:pPr>
              <w:pStyle w:val="ListBullet"/>
            </w:pPr>
            <w:r w:rsidRPr="00421B7D">
              <w:t>relevant tools, equipment, measur</w:t>
            </w:r>
            <w:r w:rsidRPr="00421B7D">
              <w:t>ing devices and PPE</w:t>
            </w:r>
          </w:p>
          <w:p w:rsidR="00000000" w:rsidRPr="00421B7D" w:rsidP="00421B7D">
            <w:pPr>
              <w:pStyle w:val="ListBullet"/>
            </w:pPr>
            <w:r w:rsidRPr="00421B7D">
              <w:t>relevant workplace safety requirements, including:</w:t>
            </w:r>
          </w:p>
          <w:p w:rsidR="00000000" w:rsidRPr="00421B7D" w:rsidP="00421B7D">
            <w:pPr>
              <w:pStyle w:val="ListBullet2"/>
            </w:pPr>
            <w:r w:rsidRPr="00421B7D">
              <w:t>legislated work health and safety (WHS)/occupational health and safety (OHS) requirements</w:t>
            </w:r>
          </w:p>
          <w:p w:rsidR="00000000" w:rsidRPr="00421B7D" w:rsidP="00421B7D">
            <w:pPr>
              <w:pStyle w:val="ListBullet2"/>
            </w:pPr>
            <w:r w:rsidRPr="00421B7D">
              <w:t>legislated industry/technical specific requirements</w:t>
            </w:r>
          </w:p>
          <w:p w:rsidR="00000000" w:rsidRPr="00421B7D" w:rsidP="00421B7D">
            <w:pPr>
              <w:pStyle w:val="ListBullet2"/>
            </w:pPr>
            <w:r w:rsidRPr="00421B7D">
              <w:t>workplace safety procedures</w:t>
            </w:r>
          </w:p>
          <w:p w:rsidR="00000000" w:rsidRPr="00421B7D" w:rsidP="00421B7D">
            <w:pPr>
              <w:pStyle w:val="ListBullet2"/>
            </w:pPr>
            <w:r w:rsidRPr="00421B7D">
              <w:t>manufacturer requirements</w:t>
            </w:r>
          </w:p>
          <w:p w:rsidR="00000000" w:rsidRPr="00421B7D" w:rsidP="00421B7D">
            <w:pPr>
              <w:pStyle w:val="ListBullet"/>
            </w:pPr>
            <w:r w:rsidRPr="00421B7D">
              <w:t>relevant work permits/notifications</w:t>
            </w:r>
          </w:p>
          <w:p w:rsidR="00000000" w:rsidRPr="00421B7D" w:rsidP="00421B7D">
            <w:pPr>
              <w:pStyle w:val="ListBullet"/>
            </w:pPr>
            <w:r w:rsidRPr="00421B7D">
              <w:t>relevant workplace documentation</w:t>
            </w:r>
          </w:p>
          <w:p w:rsidR="00000000" w:rsidRPr="00421B7D" w:rsidP="00421B7D">
            <w:pPr>
              <w:pStyle w:val="ListBullet"/>
            </w:pPr>
            <w:r w:rsidRPr="00421B7D">
              <w:t>relevant workplace policies and procedures</w:t>
            </w:r>
          </w:p>
          <w:p w:rsidR="00000000" w:rsidRPr="00421B7D" w:rsidP="00421B7D">
            <w:pPr>
              <w:pStyle w:val="ListBullet"/>
            </w:pPr>
            <w:r w:rsidRPr="00421B7D">
              <w:t>site preparation, safety plans, job requirements and work schedules</w:t>
            </w:r>
          </w:p>
          <w:p w:rsidR="00000000" w:rsidRPr="00421B7D" w:rsidP="00421B7D">
            <w:pPr>
              <w:pStyle w:val="ListBullet"/>
            </w:pPr>
            <w:r w:rsidRPr="00421B7D">
              <w:t>techniques to minimise waste</w:t>
            </w:r>
          </w:p>
          <w:p w:rsidR="00000000" w:rsidRPr="00421B7D" w:rsidP="00421B7D">
            <w:pPr>
              <w:pStyle w:val="ListBullet"/>
            </w:pPr>
            <w:r w:rsidRPr="00421B7D">
              <w:t>testing pipeline coa</w:t>
            </w:r>
            <w:r w:rsidRPr="00421B7D">
              <w:t>tings</w:t>
            </w:r>
          </w:p>
          <w:p w:rsidR="00000000" w:rsidRPr="00421B7D" w:rsidP="00421B7D">
            <w:pPr>
              <w:pStyle w:val="ListBullet"/>
            </w:pPr>
            <w:r w:rsidRPr="00421B7D">
              <w:t>third-party issues</w:t>
            </w:r>
          </w:p>
          <w:p w:rsidR="00000000" w:rsidRPr="00421B7D" w:rsidP="00421B7D">
            <w:pPr>
              <w:pStyle w:val="ListBullet"/>
            </w:pPr>
            <w:r w:rsidRPr="00421B7D">
              <w:t>worksite rehabilitation.</w:t>
            </w:r>
          </w:p>
        </w:tc>
      </w:tr>
    </w:tbl>
    <w:p w:rsidR="00000000" w:rsidRPr="00421B7D" w:rsidP="00421B7D">
      <w:pPr>
        <w:pStyle w:val="NoPaddingFontSize1"/>
      </w:pPr>
    </w:p>
    <w:p w:rsidR="00000000" w:rsidRPr="00421B7D" w:rsidP="00421B7D">
      <w:pPr>
        <w:pStyle w:val="AllowPageBreak"/>
      </w:pPr>
    </w:p>
    <w:p w:rsidR="00000000" w:rsidRPr="00421B7D" w:rsidP="00421B7D">
      <w:pPr>
        <w:pStyle w:val="Heading1"/>
      </w:pPr>
      <w:bookmarkStart w:id="14" w:name="O_1244341"/>
      <w:bookmarkEnd w:id="14"/>
      <w:r w:rsidRPr="00421B7D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21B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B7D" w:rsidP="00421B7D">
            <w:pPr>
              <w:pStyle w:val="BodyText"/>
            </w:pPr>
            <w:r w:rsidRPr="00421B7D">
              <w:t xml:space="preserve">As a minimum, assessors must satisfy applicable regulatory requirements, which include requirements in the Standards for Registered Training Organisations </w:t>
            </w:r>
            <w:r w:rsidRPr="00421B7D">
              <w:t xml:space="preserve">current at the time of assessment. </w:t>
            </w:r>
          </w:p>
          <w:p w:rsidR="00000000" w:rsidRPr="00421B7D" w:rsidP="00421B7D">
            <w:pPr>
              <w:pStyle w:val="BodyText"/>
            </w:pPr>
            <w:r w:rsidRPr="00421B7D">
              <w:t>As a minimum, assessment must satisfy applicable regulatory requirements, which include requirements in the Standards for Registered Training Organisations current at the time of assessment.</w:t>
            </w:r>
          </w:p>
          <w:p w:rsidR="00000000" w:rsidRPr="00421B7D" w:rsidP="00421B7D">
            <w:pPr>
              <w:pStyle w:val="BodyText"/>
            </w:pPr>
            <w:r w:rsidRPr="00421B7D">
              <w:t>Assessment must occur in work</w:t>
            </w:r>
            <w:r w:rsidRPr="00421B7D">
              <w:t>place operational situations where it is appropriate to do so; where this is not appropriate, assessment must occur in simulated workplace operational situations that replicate workplace conditions.</w:t>
            </w:r>
          </w:p>
          <w:p w:rsidR="00000000" w:rsidRPr="00421B7D" w:rsidP="00421B7D">
            <w:pPr>
              <w:pStyle w:val="BodyText"/>
            </w:pPr>
            <w:r w:rsidRPr="00421B7D">
              <w:t>Assessment processes and techniques must be appropriate t</w:t>
            </w:r>
            <w:r w:rsidRPr="00421B7D">
              <w:t>o the language, literacy and numeracy requirements of the work being performed and the needs of the candidate.</w:t>
            </w:r>
          </w:p>
          <w:p w:rsidR="00000000" w:rsidRPr="00421B7D" w:rsidP="00421B7D">
            <w:pPr>
              <w:pStyle w:val="BodyText"/>
            </w:pPr>
            <w:r w:rsidRPr="00421B7D">
              <w:t>Resources for assessment must include access to:</w:t>
            </w:r>
          </w:p>
          <w:p w:rsidR="00000000" w:rsidRPr="00421B7D" w:rsidP="00421B7D">
            <w:pPr>
              <w:pStyle w:val="ListBullet"/>
            </w:pPr>
            <w:r w:rsidRPr="00421B7D">
              <w:t>a range of relevant exercises, case studies and/or other simulations</w:t>
            </w:r>
          </w:p>
          <w:p w:rsidR="00000000" w:rsidRPr="00421B7D" w:rsidP="00421B7D">
            <w:pPr>
              <w:pStyle w:val="ListBullet"/>
            </w:pPr>
            <w:r w:rsidRPr="00421B7D">
              <w:t>relevant and appropriate m</w:t>
            </w:r>
            <w:r w:rsidRPr="00421B7D">
              <w:t xml:space="preserve">aterials, tools, equipment and PPE currently used in industry </w:t>
            </w:r>
          </w:p>
          <w:p w:rsidR="00000000" w:rsidRPr="00421B7D" w:rsidP="00421B7D">
            <w:pPr>
              <w:pStyle w:val="ListBullet"/>
            </w:pPr>
            <w:r w:rsidRPr="00421B7D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421B7D" w:rsidP="00421B7D">
      <w:pPr>
        <w:pStyle w:val="NoPaddingFontSize1"/>
      </w:pPr>
    </w:p>
    <w:p w:rsidR="00000000" w:rsidRPr="00421B7D" w:rsidP="00421B7D">
      <w:pPr>
        <w:pStyle w:val="AllowPageBreak"/>
      </w:pPr>
    </w:p>
    <w:p w:rsidR="00000000" w:rsidRPr="00421B7D" w:rsidP="00421B7D">
      <w:pPr>
        <w:pStyle w:val="Heading1"/>
      </w:pPr>
      <w:bookmarkStart w:id="15" w:name="O_1244344"/>
      <w:bookmarkEnd w:id="15"/>
      <w:r w:rsidRPr="00421B7D">
        <w:t>Links</w:t>
      </w:r>
    </w:p>
    <w:p w:rsidR="00000000" w:rsidRPr="00421B7D" w:rsidP="00DF55A0">
      <w:pPr>
        <w:pStyle w:val="BodyText"/>
      </w:pPr>
      <w:r w:rsidRPr="00421B7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FE1489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421B7D" w:rsidP="00421B7D"/>
    <w:sectPr w:rsidSect="00421B7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B7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B7D" w:rsidRPr="00DF55A0" w:rsidP="00DF55A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B7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5A0" w:rsidP="00421B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DF55A0" w:rsidP="00421B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DF55A0" w:rsidP="00421B7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B7D" w:rsidP="00421B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F55A0">
      <w:t>Approved</w:t>
    </w:r>
    <w:r w:rsidR="00DF55A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F55A0">
      <w:rPr>
        <w:noProof/>
      </w:rPr>
      <w:t>8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F55A0">
      <w:rPr>
        <w:noProof/>
      </w:rPr>
      <w:t>8</w:t>
    </w:r>
    <w:r>
      <w:rPr>
        <w:noProof/>
      </w:rPr>
      <w:fldChar w:fldCharType="end"/>
    </w:r>
  </w:p>
  <w:p w:rsidR="00421B7D" w:rsidP="00421B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F55A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F55A0">
      <w:t>Powering Skills Organisation</w:t>
    </w:r>
    <w:r w:rsidR="00DF55A0">
      <w:fldChar w:fldCharType="end"/>
    </w:r>
  </w:p>
  <w:p w:rsidR="00421B7D" w:rsidP="00421B7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B7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5A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21B7D" w:rsidRPr="00DF55A0" w:rsidP="00DF55A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B7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5A0" w:rsidRPr="002D2AF8" w:rsidP="00421B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UEGNSG046 Coat metallic pipelines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F55A0" w:rsidP="00421B7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B7D" w:rsidRPr="002D2AF8" w:rsidP="00421B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F55A0">
      <w:t>UEGNSG046 Coat metallic pipelines</w:t>
    </w:r>
    <w:r w:rsidR="00DF55A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F55A0">
      <w:rPr>
        <w:noProof/>
      </w:rPr>
      <w:t>2 March 2025</w:t>
    </w:r>
    <w:r>
      <w:fldChar w:fldCharType="end"/>
    </w:r>
  </w:p>
  <w:p w:rsidR="00421B7D" w:rsidP="00421B7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232570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564B2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202049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1B7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21B7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21B7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21B7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21B7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21B7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21B7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21B7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21B7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21B7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21B7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21B7D"/>
  </w:style>
  <w:style w:type="character" w:customStyle="1" w:styleId="Heading1Char">
    <w:name w:val="Heading 1 Char"/>
    <w:basedOn w:val="DefaultParagraphFont"/>
    <w:link w:val="Heading1"/>
    <w:rsid w:val="00421B7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21B7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21B7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21B7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21B7D"/>
    <w:rPr>
      <w:b/>
      <w:spacing w:val="0"/>
    </w:rPr>
  </w:style>
  <w:style w:type="paragraph" w:styleId="ListBullet2">
    <w:name w:val="List Bullet 2"/>
    <w:basedOn w:val="List2"/>
    <w:rsid w:val="00421B7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21B7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21B7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21B7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21B7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21B7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21B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21B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21B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21B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21B7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21B7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21B7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21B7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21B7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21B7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21B7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21B7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21B7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21B7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21B7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21B7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21B7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21B7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21B7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21B7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21B7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21B7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21B7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21B7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21B7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21B7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21B7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21B7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21B7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21B7D"/>
    <w:rPr>
      <w:i/>
    </w:rPr>
  </w:style>
  <w:style w:type="paragraph" w:styleId="Caption">
    <w:name w:val="caption"/>
    <w:basedOn w:val="BodyText"/>
    <w:next w:val="Normal"/>
    <w:qFormat/>
    <w:rsid w:val="00421B7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21B7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21B7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21B7D"/>
  </w:style>
  <w:style w:type="paragraph" w:styleId="TableofFigures">
    <w:name w:val="table of figures"/>
    <w:basedOn w:val="Normal"/>
    <w:next w:val="Normal"/>
    <w:semiHidden/>
    <w:rsid w:val="00421B7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21B7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21B7D"/>
    <w:rPr>
      <w:rFonts w:ascii="Wingdings" w:hAnsi="Wingdings"/>
    </w:rPr>
  </w:style>
  <w:style w:type="paragraph" w:customStyle="1" w:styleId="TableHeading">
    <w:name w:val="Table Heading"/>
    <w:basedOn w:val="HeadingBase"/>
    <w:rsid w:val="00421B7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21B7D"/>
    <w:rPr>
      <w:color w:val="0033CC"/>
      <w:u w:val="none"/>
    </w:rPr>
  </w:style>
  <w:style w:type="paragraph" w:customStyle="1" w:styleId="BodyTextRight">
    <w:name w:val="Body Text Right"/>
    <w:basedOn w:val="BodyText"/>
    <w:rsid w:val="00421B7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21B7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21B7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21B7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21B7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21B7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21B7D"/>
    <w:rPr>
      <w:sz w:val="32"/>
    </w:rPr>
  </w:style>
  <w:style w:type="paragraph" w:customStyle="1" w:styleId="HeadingProcedure">
    <w:name w:val="Heading Procedure"/>
    <w:basedOn w:val="HeadingBase"/>
    <w:next w:val="Normal"/>
    <w:rsid w:val="00421B7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21B7D"/>
    <w:pPr>
      <w:spacing w:before="60" w:after="60"/>
    </w:pPr>
  </w:style>
  <w:style w:type="paragraph" w:styleId="ListContinue">
    <w:name w:val="List Continue"/>
    <w:basedOn w:val="List"/>
    <w:rsid w:val="00421B7D"/>
    <w:pPr>
      <w:ind w:firstLine="0"/>
    </w:pPr>
  </w:style>
  <w:style w:type="paragraph" w:customStyle="1" w:styleId="ListNote">
    <w:name w:val="List Note"/>
    <w:basedOn w:val="List"/>
    <w:rsid w:val="00421B7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21B7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21B7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21B7D"/>
    <w:rPr>
      <w:rFonts w:ascii="Courier New" w:hAnsi="Courier New"/>
    </w:rPr>
  </w:style>
  <w:style w:type="paragraph" w:customStyle="1" w:styleId="NoteBullet">
    <w:name w:val="Note Bullet"/>
    <w:basedOn w:val="Note"/>
    <w:rsid w:val="00421B7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21B7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21B7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21B7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21B7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21B7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21B7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21B7D"/>
    <w:rPr>
      <w:b/>
      <w:smallCaps/>
    </w:rPr>
  </w:style>
  <w:style w:type="paragraph" w:customStyle="1" w:styleId="TableListNumber">
    <w:name w:val="Table List Number"/>
    <w:basedOn w:val="ListNumber"/>
    <w:rsid w:val="00421B7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21B7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21B7D"/>
    <w:pPr>
      <w:numPr>
        <w:numId w:val="9"/>
      </w:numPr>
    </w:pPr>
  </w:style>
  <w:style w:type="paragraph" w:customStyle="1" w:styleId="ListAlpha2">
    <w:name w:val="List Alpha 2"/>
    <w:basedOn w:val="List2"/>
    <w:rsid w:val="00421B7D"/>
    <w:pPr>
      <w:numPr>
        <w:numId w:val="8"/>
      </w:numPr>
    </w:pPr>
  </w:style>
  <w:style w:type="paragraph" w:styleId="List2">
    <w:name w:val="List 2"/>
    <w:basedOn w:val="BodyText"/>
    <w:rsid w:val="00421B7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21B7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21B7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21B7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21B7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21B7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21B7D"/>
    <w:pPr>
      <w:numPr>
        <w:numId w:val="4"/>
      </w:numPr>
    </w:pPr>
  </w:style>
  <w:style w:type="paragraph" w:styleId="ListContinue2">
    <w:name w:val="List Continue 2"/>
    <w:basedOn w:val="List2"/>
    <w:rsid w:val="00421B7D"/>
    <w:pPr>
      <w:ind w:firstLine="0"/>
    </w:pPr>
  </w:style>
  <w:style w:type="paragraph" w:styleId="ListContinue3">
    <w:name w:val="List Continue 3"/>
    <w:basedOn w:val="List3"/>
    <w:rsid w:val="00421B7D"/>
    <w:pPr>
      <w:ind w:left="1021" w:firstLine="0"/>
    </w:pPr>
  </w:style>
  <w:style w:type="paragraph" w:styleId="ListContinue4">
    <w:name w:val="List Continue 4"/>
    <w:basedOn w:val="List4"/>
    <w:rsid w:val="00421B7D"/>
    <w:pPr>
      <w:ind w:firstLine="0"/>
    </w:pPr>
  </w:style>
  <w:style w:type="paragraph" w:styleId="ListContinue5">
    <w:name w:val="List Continue 5"/>
    <w:basedOn w:val="List5"/>
    <w:rsid w:val="00421B7D"/>
    <w:pPr>
      <w:ind w:firstLine="0"/>
    </w:pPr>
  </w:style>
  <w:style w:type="paragraph" w:styleId="ListNumber3">
    <w:name w:val="List Number 3"/>
    <w:basedOn w:val="List3"/>
    <w:rsid w:val="00421B7D"/>
    <w:pPr>
      <w:numPr>
        <w:numId w:val="5"/>
      </w:numPr>
    </w:pPr>
  </w:style>
  <w:style w:type="paragraph" w:styleId="ListNumber4">
    <w:name w:val="List Number 4"/>
    <w:basedOn w:val="List4"/>
    <w:rsid w:val="00421B7D"/>
    <w:pPr>
      <w:numPr>
        <w:numId w:val="6"/>
      </w:numPr>
    </w:pPr>
  </w:style>
  <w:style w:type="paragraph" w:styleId="ListNumber5">
    <w:name w:val="List Number 5"/>
    <w:basedOn w:val="List5"/>
    <w:rsid w:val="00421B7D"/>
    <w:pPr>
      <w:numPr>
        <w:numId w:val="7"/>
      </w:numPr>
    </w:pPr>
  </w:style>
  <w:style w:type="paragraph" w:styleId="BlockText">
    <w:name w:val="Block Text"/>
    <w:basedOn w:val="Normal"/>
    <w:rsid w:val="00421B7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21B7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21B7D"/>
    <w:rPr>
      <w:sz w:val="16"/>
      <w:vertAlign w:val="superscript"/>
    </w:rPr>
  </w:style>
  <w:style w:type="character" w:customStyle="1" w:styleId="Symbols">
    <w:name w:val="Symbols"/>
    <w:basedOn w:val="DefaultParagraphFont"/>
    <w:rsid w:val="00421B7D"/>
    <w:rPr>
      <w:rFonts w:ascii="Symbol" w:hAnsi="Symbol"/>
    </w:rPr>
  </w:style>
  <w:style w:type="character" w:customStyle="1" w:styleId="MenuOptions">
    <w:name w:val="Menu Options"/>
    <w:basedOn w:val="DefaultParagraphFont"/>
    <w:rsid w:val="00421B7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21B7D"/>
    <w:rPr>
      <w:b/>
    </w:rPr>
  </w:style>
  <w:style w:type="character" w:customStyle="1" w:styleId="Underlined">
    <w:name w:val="Underlined"/>
    <w:basedOn w:val="DefaultParagraphFont"/>
    <w:rsid w:val="00421B7D"/>
    <w:rPr>
      <w:u w:val="single"/>
    </w:rPr>
  </w:style>
  <w:style w:type="paragraph" w:customStyle="1" w:styleId="TableBodyTextRight">
    <w:name w:val="Table Body Text Right"/>
    <w:basedOn w:val="TableBodyText"/>
    <w:rsid w:val="00421B7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21B7D"/>
    <w:rPr>
      <w:sz w:val="18"/>
    </w:rPr>
  </w:style>
  <w:style w:type="paragraph" w:customStyle="1" w:styleId="BodySmallRight">
    <w:name w:val="Body Small Right"/>
    <w:basedOn w:val="BodyTextRight"/>
    <w:rsid w:val="00421B7D"/>
    <w:rPr>
      <w:sz w:val="18"/>
      <w:szCs w:val="18"/>
    </w:rPr>
  </w:style>
  <w:style w:type="paragraph" w:customStyle="1" w:styleId="MarginEdition">
    <w:name w:val="Margin Edition"/>
    <w:basedOn w:val="MarginNote"/>
    <w:rsid w:val="00421B7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21B7D"/>
    <w:rPr>
      <w:sz w:val="2"/>
      <w:szCs w:val="2"/>
    </w:rPr>
  </w:style>
  <w:style w:type="character" w:customStyle="1" w:styleId="Small">
    <w:name w:val="Small"/>
    <w:basedOn w:val="DefaultParagraphFont"/>
    <w:rsid w:val="00421B7D"/>
    <w:rPr>
      <w:sz w:val="16"/>
    </w:rPr>
  </w:style>
  <w:style w:type="paragraph" w:customStyle="1" w:styleId="WideTable">
    <w:name w:val="Wide Table"/>
    <w:basedOn w:val="Normal"/>
    <w:rsid w:val="00421B7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21B7D"/>
  </w:style>
  <w:style w:type="paragraph" w:styleId="Quote">
    <w:name w:val="Quote"/>
    <w:basedOn w:val="Heading1"/>
    <w:link w:val="QuoteChar"/>
    <w:qFormat/>
    <w:rsid w:val="00421B7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21B7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21B7D"/>
    <w:pPr>
      <w:pageBreakBefore/>
    </w:pPr>
  </w:style>
  <w:style w:type="paragraph" w:customStyle="1" w:styleId="Border">
    <w:name w:val="Border"/>
    <w:basedOn w:val="Normal"/>
    <w:qFormat/>
    <w:rsid w:val="00421B7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21B7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1B7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1B7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21B7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21B7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21B7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21B7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21B7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21B7D"/>
    <w:rPr>
      <w:u w:val="single"/>
    </w:rPr>
  </w:style>
  <w:style w:type="character" w:customStyle="1" w:styleId="BoldandItalics">
    <w:name w:val="Bold and Italics"/>
    <w:qFormat/>
    <w:rsid w:val="00421B7D"/>
    <w:rPr>
      <w:b/>
      <w:i/>
      <w:u w:val="none"/>
    </w:rPr>
  </w:style>
  <w:style w:type="paragraph" w:styleId="BalloonText">
    <w:name w:val="Balloon Text"/>
    <w:basedOn w:val="Normal"/>
    <w:link w:val="BalloonTextChar"/>
    <w:rsid w:val="00421B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21B7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21B7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21B7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21B7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21B7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21B7D"/>
    <w:pPr>
      <w:spacing w:before="0" w:after="0"/>
    </w:pPr>
  </w:style>
  <w:style w:type="paragraph" w:customStyle="1" w:styleId="BodyTextBold">
    <w:name w:val="Body Text Bold"/>
    <w:basedOn w:val="BodyText"/>
    <w:qFormat/>
    <w:rsid w:val="00421B7D"/>
    <w:rPr>
      <w:b/>
    </w:rPr>
  </w:style>
  <w:style w:type="character" w:styleId="Hyperlink">
    <w:name w:val="Hyperlink"/>
    <w:basedOn w:val="DefaultParagraphFont"/>
    <w:uiPriority w:val="99"/>
    <w:unhideWhenUsed/>
    <w:rsid w:val="00DF55A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1458</Words>
  <Characters>9891</Characters>
  <Application>Microsoft Office Word</Application>
  <DocSecurity>0</DocSecurity>
  <Lines>353</Lines>
  <Paragraphs>218</Paragraphs>
  <ScaleCrop>false</ScaleCrop>
  <Company>Author-it Software Corporation Ltd.</Company>
  <LinksUpToDate>false</LinksUpToDate>
  <CharactersWithSpaces>11131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UEGNSG046 Coat metallic pipelines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2025-03-01T23:45:00Z</dcterms:created>
  <dcterms:modified xsi:type="dcterms:W3CDTF">2025-03-01T23:45:00Z</dcterms:modified>
</cp:coreProperties>
</file>