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257" w:rsidP="00752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UEGNSG032 Carry out aerial surveillance of gas transmission pipelines</w:t>
      </w:r>
      <w:r>
        <w:fldChar w:fldCharType="end"/>
      </w:r>
    </w:p>
    <w:p w:rsidR="00752257" w:rsidP="00752257">
      <w:pPr>
        <w:pStyle w:val="Version"/>
        <w:sectPr w:rsidSect="00174C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CC5" w:rsidP="00174CC5">
      <w:pPr>
        <w:pStyle w:val="SuperHeading"/>
      </w:pPr>
      <w:r w:rsidRPr="00174CC5">
        <w:t>UEGNSG032 Carry out aerial surveillance of gas transmission pipelines</w:t>
      </w:r>
    </w:p>
    <w:p w:rsidR="00000000" w:rsidRPr="00174CC5" w:rsidP="00174CC5">
      <w:pPr>
        <w:pStyle w:val="Heading1"/>
      </w:pPr>
      <w:bookmarkStart w:id="1" w:name="O_1244062"/>
      <w:bookmarkEnd w:id="1"/>
      <w:r w:rsidRPr="00174C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rPr>
                <w:rStyle w:val="SpecialBold"/>
              </w:rPr>
              <w:t xml:space="preserve">Release 1. </w:t>
            </w:r>
            <w:r w:rsidRPr="00174CC5">
              <w:t>This is the first release of this unit of competency in the UEG Gas Industry Training Package.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2" w:name="O_1244063"/>
      <w:bookmarkEnd w:id="2"/>
      <w:r w:rsidRPr="00174C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t>This unit involves the skills and knowledge required to carry out aerial surveillance of gas transmission pipelines, easements and/or surrounding environments. It includes identifying non-conformance, completing work and relevant documentation, and reporti</w:t>
            </w:r>
            <w:r w:rsidRPr="00174CC5">
              <w:t>ng in accordance with relevant legislation, codes of practice, regulations, standards and workplace procedures.</w:t>
            </w:r>
          </w:p>
          <w:p w:rsidR="00000000" w:rsidRPr="00174CC5" w:rsidP="00174CC5">
            <w:pPr>
              <w:pStyle w:val="BodyText"/>
            </w:pPr>
            <w:r w:rsidRPr="00174CC5">
              <w:t xml:space="preserve">It includes threat mitigation through identification of system non-conformance in accordance with organisational and statutory requirements. </w:t>
            </w:r>
          </w:p>
          <w:p w:rsidR="00000000" w:rsidRPr="00174CC5" w:rsidP="00174CC5">
            <w:pPr>
              <w:pStyle w:val="BodyText"/>
            </w:pPr>
            <w:r w:rsidRPr="00174CC5">
              <w:t>No</w:t>
            </w:r>
            <w:r w:rsidRPr="00174CC5">
              <w:t xml:space="preserve"> licensing, legislative or certification requirements apply to this unit at the time of publication.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3" w:name="O_1244064"/>
      <w:bookmarkEnd w:id="3"/>
      <w:r w:rsidRPr="00174C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t>Not applicable.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4" w:name="O_1244065"/>
      <w:bookmarkEnd w:id="4"/>
      <w:r w:rsidRPr="00174C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t xml:space="preserve">Gas Transmission 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5" w:name="O_1244066"/>
      <w:bookmarkEnd w:id="5"/>
      <w:r w:rsidRPr="00174C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t>Gas Industry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6" w:name="O_1244067"/>
      <w:bookmarkEnd w:id="6"/>
      <w:r w:rsidRPr="00174C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11"/>
        <w:gridCol w:w="876"/>
        <w:gridCol w:w="540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rPr>
                <w:rStyle w:val="SpecialBold"/>
              </w:rPr>
              <w:t>ELEMENTS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PERFORMANCE CRITERIA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Elements describe the essential outcomes.</w:t>
            </w:r>
          </w:p>
        </w:tc>
        <w:tc>
          <w:tcPr>
            <w:tcW w:w="62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Performance criteria describe the performance needed to demonstrate achievement of the element.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rPr>
                <w:rStyle w:val="SpecialBold"/>
              </w:rPr>
              <w:t xml:space="preserve">1 </w:t>
            </w: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rPr>
                <w:rStyle w:val="SpecialBold"/>
              </w:rPr>
              <w:t>Prepare to carry out aerial surveillance of gas transmission pipelines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1.1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 xml:space="preserve">Workplace safety, environmental and sustainable energy practices for the site are identified, obtained and understood 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1.2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Job requirements are obtained and interpreted from plan</w:t>
            </w:r>
            <w:r w:rsidRPr="00174CC5">
              <w:t xml:space="preserve">s, specifications and instructions 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1.3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1.4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1.5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Scope of responsibility under the relevant job requirements, incl</w:t>
            </w:r>
            <w:r w:rsidRPr="00174CC5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1.6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Equipment, tools and personal protective equipment (PPE) needed to</w:t>
            </w:r>
            <w:r w:rsidRPr="00174CC5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1.7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Materials, plans, diagrams, drawings and resources required for work are confirmed</w:t>
            </w:r>
            <w:r w:rsidRPr="00174CC5">
              <w:t xml:space="preserve"> and obtained in accordance with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rPr>
                <w:rStyle w:val="SpecialBold"/>
              </w:rPr>
              <w:t>2</w:t>
            </w: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rPr>
                <w:rStyle w:val="SpecialBold"/>
              </w:rPr>
              <w:t>Carry out aerial surveillance of gas transmission pipelines to identify non-conformance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2.1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Workplace safety and environmental risk control measures, schedule of work and w</w:t>
            </w:r>
            <w:r w:rsidRPr="00174CC5">
              <w:t>orkplace procedures for carrying out work are followed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2.2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Aerial surveillance of pipelines, easements and/or surrounding environments is conducted and faults and/or security breaches/threats reported to relevant person/s in accordance with workplace pr</w:t>
            </w:r>
            <w:r w:rsidRPr="00174CC5">
              <w:t xml:space="preserve">ocedures 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2.3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 xml:space="preserve">Surveillance information is analysed, key issues identified, and information evaluated for relevance/ validity to the job requirements and confirmed by site inspection, as required 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2.4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Dealings with stakeholders are consistent with wor</w:t>
            </w:r>
            <w:r w:rsidRPr="00174CC5">
              <w:t>kplace procedures and the special needs of customers are identified and considered in targeting client service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2.5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2.6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Work is completed within agreed timeframe and to industry standards in accordance with job requirements an</w:t>
            </w:r>
            <w:r w:rsidRPr="00174CC5">
              <w:t>d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2.7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Hazardous activities are conducted safely in accordance with regulatory requirements and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2.8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Alarms, codes and hazard warnings are correctly recognised, and the correct response strategy is selected and</w:t>
            </w:r>
            <w:r w:rsidRPr="00174CC5">
              <w:t xml:space="preserve"> applied in accordance with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2.9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Additional works in the vicinity of the pipelines are identified and reported to relevant person/s in accordance with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2.10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Unplanned events are referred to the relevant person/s for directions in accordance with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rPr>
                <w:rStyle w:val="SpecialBold"/>
              </w:rPr>
              <w:t>3</w:t>
            </w: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rPr>
                <w:rStyle w:val="SpecialBold"/>
              </w:rPr>
              <w:t>Complete work and relevant documentation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3.1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 xml:space="preserve">Information gathered is analysed, anomalies and options are communicated to relevant stakeholders </w:t>
            </w:r>
            <w:r w:rsidRPr="00174CC5">
              <w:t>and implemented, as required, in accordance with work schedule and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3.2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Workplace safety risk control measures for work completion are followed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3.3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Quality and safety checks of the work are conducted in accordance with job require</w:t>
            </w:r>
            <w:r w:rsidRPr="00174CC5">
              <w:t>ments, workplace procedures and community and industry standards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3.4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Tools, equipment and any surplus resources/materials are cleaned, checked and securely stored in accordance with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3.5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 xml:space="preserve">Observations and anomalies are documented and processed, and relevant person/s advised in accordance with workplace procedures 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3.6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Incidents are reported and followed up as required in accordance with workplace procedures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>
            <w:pPr>
              <w:pStyle w:val="BodyText"/>
              <w:keepLines w:val="0"/>
              <w:spacing w:before="0" w:after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rPr>
                <w:rStyle w:val="SpecialBold"/>
              </w:rPr>
              <w:t>3.7</w:t>
            </w:r>
          </w:p>
        </w:tc>
        <w:tc>
          <w:tcPr>
            <w:tcW w:w="54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t>Work completion documen</w:t>
            </w:r>
            <w:r w:rsidRPr="00174CC5">
              <w:t>tation is completed accurately and provided to relevant person/s in accordance with workplace procedures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7" w:name="O_1244068"/>
      <w:bookmarkEnd w:id="7"/>
      <w:r w:rsidRPr="00174C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t>Foundation skills essential to performance are explicit in the performance criteria of this unit of competency.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8" w:name="O_1244069"/>
      <w:bookmarkEnd w:id="8"/>
      <w:r w:rsidRPr="00174C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t>Range is restricted to essential operating conditions and any other variables essential to the work environment.</w:t>
            </w:r>
          </w:p>
          <w:p w:rsidR="00000000" w:rsidRPr="00174CC5" w:rsidP="00174CC5">
            <w:pPr>
              <w:pStyle w:val="BodyText"/>
            </w:pPr>
            <w:r w:rsidRPr="00174CC5">
              <w:t>Non-essential conditions may be found in the UEG Gas Industry Training Package Companion Volume Implem</w:t>
            </w:r>
            <w:r w:rsidRPr="00174CC5">
              <w:t>entation Guide.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9" w:name="O_1244070"/>
      <w:bookmarkEnd w:id="9"/>
      <w:r w:rsidRPr="00174C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t>This unit replaces and is equivalent to UEGNSG353 Carry out aerial surveillance of gas transmission pipelines.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10" w:name="O_1244077"/>
      <w:bookmarkEnd w:id="10"/>
      <w:r w:rsidRPr="00174CC5">
        <w:t>Links</w:t>
      </w:r>
    </w:p>
    <w:p w:rsidR="00000000" w:rsidRPr="00174CC5" w:rsidP="00752257">
      <w:pPr>
        <w:pStyle w:val="BodyText"/>
      </w:pPr>
      <w:r w:rsidRPr="00174CC5">
        <w:t>Companion Volume Implementation Guides are found in VETN</w:t>
      </w:r>
      <w:r w:rsidRPr="00174CC5">
        <w:t xml:space="preserve">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9295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74CC5" w:rsidP="00752257">
      <w:pPr>
        <w:pStyle w:val="BodyText"/>
        <w:sectPr w:rsidSect="00174C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4CC5" w:rsidP="00174CC5">
      <w:pPr>
        <w:pStyle w:val="SuperHeading"/>
      </w:pPr>
      <w:r w:rsidRPr="00174CC5">
        <w:t>Assessment Requirements for UEGNSG032 Carry out aerial surveillance of gas transmission pipelines</w:t>
      </w:r>
    </w:p>
    <w:p w:rsidR="00000000" w:rsidRPr="00174CC5" w:rsidP="00174CC5">
      <w:pPr>
        <w:pStyle w:val="Heading1"/>
      </w:pPr>
      <w:bookmarkStart w:id="11" w:name="O_1244072"/>
      <w:bookmarkEnd w:id="11"/>
      <w:r w:rsidRPr="00174C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rPr>
                <w:rStyle w:val="SpecialBold"/>
              </w:rPr>
              <w:t xml:space="preserve">Release 1. </w:t>
            </w:r>
            <w:r w:rsidRPr="00174CC5">
              <w:t>This is the first release of this unit of competency in the UEG Gas Industry Training Package.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12" w:name="O_1244073"/>
      <w:bookmarkEnd w:id="12"/>
      <w:r w:rsidRPr="00174C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>Evidence required to demonstrate compet</w:t>
            </w:r>
            <w:r w:rsidRPr="00174CC5">
              <w:t xml:space="preserve">ence in this unit must be relevant to and satisfy all of the requirements of the elements and performance criteria on at least two separate occasions and include: 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ListBullet"/>
            </w:pPr>
            <w:r w:rsidRPr="00174CC5">
              <w:t xml:space="preserve">applying relevant workplace safety requirements, including: </w:t>
            </w:r>
          </w:p>
          <w:p w:rsidR="00000000" w:rsidRPr="00174CC5" w:rsidP="00174CC5">
            <w:pPr>
              <w:pStyle w:val="ListBullet2"/>
            </w:pPr>
            <w:r w:rsidRPr="00174CC5">
              <w:t>maintaining a safe workplace</w:t>
            </w:r>
          </w:p>
          <w:p w:rsidR="00000000" w:rsidRPr="00174CC5" w:rsidP="00174CC5">
            <w:pPr>
              <w:pStyle w:val="ListBullet2"/>
            </w:pPr>
            <w:r w:rsidRPr="00174CC5">
              <w:t>identifying and reporting hazards</w:t>
            </w:r>
          </w:p>
          <w:p w:rsidR="00000000" w:rsidRPr="00174CC5" w:rsidP="00174CC5">
            <w:pPr>
              <w:pStyle w:val="ListBullet2"/>
            </w:pPr>
            <w:r w:rsidRPr="00174CC5">
              <w:t>implementing risk control measures</w:t>
            </w:r>
          </w:p>
          <w:p w:rsidR="00000000" w:rsidRPr="00174CC5" w:rsidP="00174CC5">
            <w:pPr>
              <w:pStyle w:val="ListBullet2"/>
            </w:pPr>
            <w:r w:rsidRPr="00174CC5">
              <w:t>working safely with hazardous materials and equipment</w:t>
            </w:r>
          </w:p>
          <w:p w:rsidR="00000000" w:rsidRPr="00174CC5" w:rsidP="00174CC5">
            <w:pPr>
              <w:pStyle w:val="ListBullet"/>
            </w:pPr>
            <w:r w:rsidRPr="00174CC5">
              <w:t>analysing surveillance information</w:t>
            </w:r>
          </w:p>
          <w:p w:rsidR="00000000" w:rsidRPr="00174CC5" w:rsidP="00174CC5">
            <w:pPr>
              <w:pStyle w:val="ListBullet"/>
            </w:pPr>
            <w:r w:rsidRPr="00174CC5">
              <w:t>applying planning skills</w:t>
            </w:r>
          </w:p>
          <w:p w:rsidR="00000000" w:rsidRPr="00174CC5" w:rsidP="00174CC5">
            <w:pPr>
              <w:pStyle w:val="ListBullet"/>
            </w:pPr>
            <w:r w:rsidRPr="00174CC5">
              <w:t>applying problem-solving techniques</w:t>
            </w:r>
          </w:p>
          <w:p w:rsidR="00000000" w:rsidRPr="00174CC5" w:rsidP="00174CC5">
            <w:pPr>
              <w:pStyle w:val="ListBullet"/>
            </w:pPr>
            <w:r w:rsidRPr="00174CC5">
              <w:t>applying relevant industry standards, guidelines, codes of practice and regulations</w:t>
            </w:r>
          </w:p>
          <w:p w:rsidR="00000000" w:rsidRPr="00174CC5" w:rsidP="00174CC5">
            <w:pPr>
              <w:pStyle w:val="ListBullet"/>
            </w:pPr>
            <w:r w:rsidRPr="00174CC5">
              <w:t xml:space="preserve">applying sustainable energy and environmental principles and practices </w:t>
            </w:r>
          </w:p>
          <w:p w:rsidR="00000000" w:rsidRPr="00174CC5" w:rsidP="00174CC5">
            <w:pPr>
              <w:pStyle w:val="ListBullet"/>
            </w:pPr>
            <w:r w:rsidRPr="00174CC5">
              <w:t>carrying out aerial surveillance of gas transmission pipelines, easements and/or surrounding environ</w:t>
            </w:r>
            <w:r w:rsidRPr="00174CC5">
              <w:t>ments</w:t>
            </w:r>
          </w:p>
          <w:p w:rsidR="00000000" w:rsidRPr="00174CC5" w:rsidP="00174CC5">
            <w:pPr>
              <w:pStyle w:val="ListBullet"/>
            </w:pPr>
            <w:r w:rsidRPr="00174CC5">
              <w:t>communicating effectively with others</w:t>
            </w:r>
          </w:p>
          <w:p w:rsidR="00000000" w:rsidRPr="00174CC5" w:rsidP="00174CC5">
            <w:pPr>
              <w:pStyle w:val="ListBullet"/>
            </w:pPr>
            <w:r w:rsidRPr="00174CC5">
              <w:t>completing work and relevant documentation</w:t>
            </w:r>
          </w:p>
          <w:p w:rsidR="00000000" w:rsidRPr="00174CC5" w:rsidP="00174CC5">
            <w:pPr>
              <w:pStyle w:val="ListBullet"/>
            </w:pPr>
            <w:r w:rsidRPr="00174CC5">
              <w:t>dealing with unplanned events/situations in accordance with workplace procedures in a manner that minimises risk to personnel and equipment</w:t>
            </w:r>
          </w:p>
          <w:p w:rsidR="00000000" w:rsidRPr="00174CC5" w:rsidP="00174CC5">
            <w:pPr>
              <w:pStyle w:val="ListBullet"/>
            </w:pPr>
            <w:r w:rsidRPr="00174CC5">
              <w:t>following work schedule, safety plan and job requirements</w:t>
            </w:r>
          </w:p>
          <w:p w:rsidR="00000000" w:rsidRPr="00174CC5" w:rsidP="00174CC5">
            <w:pPr>
              <w:pStyle w:val="ListBullet"/>
            </w:pPr>
            <w:r w:rsidRPr="00174CC5">
              <w:t>following workplace procedures</w:t>
            </w:r>
          </w:p>
          <w:p w:rsidR="00000000" w:rsidRPr="00174CC5" w:rsidP="00174CC5">
            <w:pPr>
              <w:pStyle w:val="ListBullet"/>
            </w:pPr>
            <w:r w:rsidRPr="00174CC5">
              <w:t>identifying and evaluating threats to the integrity of transmission pipelines</w:t>
            </w:r>
          </w:p>
          <w:p w:rsidR="00000000" w:rsidRPr="00174CC5" w:rsidP="00174CC5">
            <w:pPr>
              <w:pStyle w:val="ListBullet"/>
            </w:pPr>
            <w:r w:rsidRPr="00174CC5">
              <w:t>identifying faults</w:t>
            </w:r>
          </w:p>
          <w:p w:rsidR="00000000" w:rsidRPr="00174CC5" w:rsidP="00174CC5">
            <w:pPr>
              <w:pStyle w:val="ListBullet"/>
            </w:pPr>
            <w:r w:rsidRPr="00174CC5">
              <w:t>identifying non-conformance</w:t>
            </w:r>
          </w:p>
          <w:p w:rsidR="00000000" w:rsidRPr="00174CC5" w:rsidP="00174CC5">
            <w:pPr>
              <w:pStyle w:val="ListBullet"/>
            </w:pPr>
            <w:r w:rsidRPr="00174CC5">
              <w:t>implementing solutions</w:t>
            </w:r>
          </w:p>
          <w:p w:rsidR="00000000" w:rsidRPr="00174CC5" w:rsidP="00174CC5">
            <w:pPr>
              <w:pStyle w:val="ListBullet"/>
            </w:pPr>
            <w:r w:rsidRPr="00174CC5">
              <w:t xml:space="preserve">preparing to carry </w:t>
            </w:r>
            <w:r w:rsidRPr="00174CC5">
              <w:t>out aerial surveillance of gas transmission pipelines</w:t>
            </w:r>
          </w:p>
          <w:p w:rsidR="00000000" w:rsidRPr="00174CC5" w:rsidP="00174CC5">
            <w:pPr>
              <w:pStyle w:val="ListBullet"/>
            </w:pPr>
            <w:r w:rsidRPr="00174CC5">
              <w:t xml:space="preserve">recording and reporting information </w:t>
            </w:r>
          </w:p>
          <w:p w:rsidR="00000000" w:rsidRPr="00174CC5" w:rsidP="00174CC5">
            <w:pPr>
              <w:pStyle w:val="ListBullet"/>
            </w:pPr>
            <w:r w:rsidRPr="00174CC5">
              <w:t>working in accordance with relevant work permit/notifications.</w:t>
            </w:r>
          </w:p>
        </w:tc>
      </w:tr>
    </w:tbl>
    <w:p w:rsidR="00752257" w:rsidP="00174CC5">
      <w:pPr>
        <w:pStyle w:val="NoPaddingFontSize1"/>
      </w:pPr>
    </w:p>
    <w:p w:rsidR="00752257" w:rsidP="00174CC5">
      <w:pPr>
        <w:pStyle w:val="NoPaddingFontSize1"/>
      </w:pPr>
    </w:p>
    <w:p w:rsidR="00000000" w:rsidRPr="00174CC5" w:rsidP="00174CC5">
      <w:pPr>
        <w:pStyle w:val="Heading1"/>
      </w:pPr>
      <w:bookmarkStart w:id="13" w:name="O_1244074"/>
      <w:bookmarkEnd w:id="13"/>
      <w:r w:rsidRPr="00174C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CC5">
            <w:pPr>
              <w:pStyle w:val="BodyText"/>
              <w:rPr>
                <w:lang w:val="en-NZ"/>
              </w:rPr>
            </w:pPr>
            <w:r w:rsidRPr="00174CC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ListBullet"/>
            </w:pPr>
            <w:r w:rsidRPr="00174CC5">
              <w:t>effective communication techniques</w:t>
            </w:r>
          </w:p>
          <w:p w:rsidR="00000000" w:rsidRPr="00174CC5" w:rsidP="00174CC5">
            <w:pPr>
              <w:pStyle w:val="ListBullet"/>
            </w:pPr>
            <w:r w:rsidRPr="00174CC5">
              <w:t>gas industry facilities and infrastruc</w:t>
            </w:r>
            <w:r w:rsidRPr="00174CC5">
              <w:t>ture</w:t>
            </w:r>
          </w:p>
          <w:p w:rsidR="00000000" w:rsidRPr="00174CC5" w:rsidP="00174CC5">
            <w:pPr>
              <w:pStyle w:val="ListBullet"/>
            </w:pPr>
            <w:r w:rsidRPr="00174CC5">
              <w:t>gas industry products, processes and characteristics</w:t>
            </w:r>
          </w:p>
          <w:p w:rsidR="00000000" w:rsidRPr="00174CC5" w:rsidP="00174CC5">
            <w:pPr>
              <w:pStyle w:val="ListBullet"/>
            </w:pPr>
            <w:r w:rsidRPr="00174CC5">
              <w:t>gas transmission pipeline surveillance</w:t>
            </w:r>
          </w:p>
          <w:p w:rsidR="00000000" w:rsidRPr="00174CC5" w:rsidP="00174CC5">
            <w:pPr>
              <w:pStyle w:val="ListBullet"/>
            </w:pPr>
            <w:r w:rsidRPr="00174CC5">
              <w:t>problem-solving techniques</w:t>
            </w:r>
          </w:p>
          <w:p w:rsidR="00000000" w:rsidRPr="00174CC5" w:rsidP="00174CC5">
            <w:pPr>
              <w:pStyle w:val="ListBullet"/>
            </w:pPr>
            <w:r w:rsidRPr="00174CC5">
              <w:t>relevant facility and pipeline drawings, plans, maps, data and diagrams</w:t>
            </w:r>
          </w:p>
          <w:p w:rsidR="00000000" w:rsidRPr="00174CC5" w:rsidP="00174CC5">
            <w:pPr>
              <w:pStyle w:val="ListBullet"/>
            </w:pPr>
            <w:r w:rsidRPr="00174CC5">
              <w:t xml:space="preserve">relevant gas industry documentation </w:t>
            </w:r>
          </w:p>
          <w:p w:rsidR="00000000" w:rsidRPr="00174CC5" w:rsidP="00174CC5">
            <w:pPr>
              <w:pStyle w:val="ListBullet"/>
            </w:pPr>
            <w:r w:rsidRPr="00174CC5">
              <w:t>relevant industry stand</w:t>
            </w:r>
            <w:r w:rsidRPr="00174CC5">
              <w:t>ards, guidelines, codes of practice and regulations</w:t>
            </w:r>
          </w:p>
          <w:p w:rsidR="00000000" w:rsidRPr="00174CC5" w:rsidP="00174CC5">
            <w:pPr>
              <w:pStyle w:val="ListBullet"/>
            </w:pPr>
            <w:r w:rsidRPr="00174CC5">
              <w:t>relevant manufacturer specifications</w:t>
            </w:r>
          </w:p>
          <w:p w:rsidR="00000000" w:rsidRPr="00174CC5" w:rsidP="00174CC5">
            <w:pPr>
              <w:pStyle w:val="ListBullet"/>
            </w:pPr>
            <w:r w:rsidRPr="00174CC5">
              <w:t>relevant safe work method statements (SWMS)/job safety analysis (JSA) or risk mitigation processes</w:t>
            </w:r>
          </w:p>
          <w:p w:rsidR="00000000" w:rsidRPr="00174CC5" w:rsidP="00174CC5">
            <w:pPr>
              <w:pStyle w:val="ListBullet"/>
            </w:pPr>
            <w:r w:rsidRPr="00174CC5">
              <w:t>relevant stakeholders, including authorised persons, authorities, la</w:t>
            </w:r>
            <w:r w:rsidRPr="00174CC5">
              <w:t xml:space="preserve">ndowners and clients </w:t>
            </w:r>
          </w:p>
          <w:p w:rsidR="00000000" w:rsidRPr="00174CC5" w:rsidP="00174CC5">
            <w:pPr>
              <w:pStyle w:val="ListBullet"/>
            </w:pPr>
            <w:r w:rsidRPr="00174CC5">
              <w:t>relevant tools, equipment and personal protective equipment (PPE)</w:t>
            </w:r>
          </w:p>
          <w:p w:rsidR="00000000" w:rsidRPr="00174CC5" w:rsidP="00174CC5">
            <w:pPr>
              <w:pStyle w:val="ListBullet"/>
            </w:pPr>
            <w:r w:rsidRPr="00174CC5">
              <w:t>relevant workplace safety requirements, including:</w:t>
            </w:r>
          </w:p>
          <w:p w:rsidR="00000000" w:rsidRPr="00174CC5" w:rsidP="00174CC5">
            <w:pPr>
              <w:pStyle w:val="ListBullet2"/>
            </w:pPr>
            <w:r w:rsidRPr="00174CC5">
              <w:t>legislated work health and safety (WHS)/occupational health and safety (OHS) requirements</w:t>
            </w:r>
          </w:p>
          <w:p w:rsidR="00000000" w:rsidRPr="00174CC5" w:rsidP="00174CC5">
            <w:pPr>
              <w:pStyle w:val="ListBullet2"/>
            </w:pPr>
            <w:r w:rsidRPr="00174CC5">
              <w:t>legislated indust</w:t>
            </w:r>
            <w:r w:rsidRPr="00174CC5">
              <w:t>ry/technical specific requirements</w:t>
            </w:r>
          </w:p>
          <w:p w:rsidR="00000000" w:rsidRPr="00174CC5" w:rsidP="00174CC5">
            <w:pPr>
              <w:pStyle w:val="ListBullet2"/>
            </w:pPr>
            <w:r w:rsidRPr="00174CC5">
              <w:t>workplace safety procedures</w:t>
            </w:r>
          </w:p>
          <w:p w:rsidR="00000000" w:rsidRPr="00174CC5" w:rsidP="00174CC5">
            <w:pPr>
              <w:pStyle w:val="ListBullet2"/>
            </w:pPr>
            <w:r w:rsidRPr="00174CC5">
              <w:t>manufacturer requirements</w:t>
            </w:r>
          </w:p>
          <w:p w:rsidR="00000000" w:rsidRPr="00174CC5" w:rsidP="00174CC5">
            <w:pPr>
              <w:pStyle w:val="ListBullet"/>
            </w:pPr>
            <w:r w:rsidRPr="00174CC5">
              <w:t>relevant work permits and/or notifications</w:t>
            </w:r>
          </w:p>
          <w:p w:rsidR="00000000" w:rsidRPr="00174CC5" w:rsidP="00174CC5">
            <w:pPr>
              <w:pStyle w:val="ListBullet"/>
            </w:pPr>
            <w:r w:rsidRPr="00174CC5">
              <w:t>relevant workplace documentation</w:t>
            </w:r>
          </w:p>
          <w:p w:rsidR="00000000" w:rsidRPr="00174CC5" w:rsidP="00174CC5">
            <w:pPr>
              <w:pStyle w:val="ListBullet"/>
            </w:pPr>
            <w:r w:rsidRPr="00174CC5">
              <w:t xml:space="preserve">relevant workplace policies and procedures </w:t>
            </w:r>
          </w:p>
          <w:p w:rsidR="00000000" w:rsidRPr="00174CC5" w:rsidP="00174CC5">
            <w:pPr>
              <w:pStyle w:val="ListBullet"/>
            </w:pPr>
            <w:r w:rsidRPr="00174CC5">
              <w:t>security breaches</w:t>
            </w:r>
          </w:p>
          <w:p w:rsidR="00000000" w:rsidRPr="00174CC5" w:rsidP="00174CC5">
            <w:pPr>
              <w:pStyle w:val="ListBullet"/>
            </w:pPr>
            <w:r w:rsidRPr="00174CC5">
              <w:t xml:space="preserve">signs, symbols, terminology </w:t>
            </w:r>
            <w:r w:rsidRPr="00174CC5">
              <w:t xml:space="preserve">and legends as used in gas industry </w:t>
            </w:r>
          </w:p>
          <w:p w:rsidR="00000000" w:rsidRPr="00174CC5" w:rsidP="00174CC5">
            <w:pPr>
              <w:pStyle w:val="ListBullet"/>
            </w:pPr>
            <w:r w:rsidRPr="00174CC5">
              <w:t>site preparation, safety plans, job requirements and work schedules</w:t>
            </w:r>
          </w:p>
          <w:p w:rsidR="00000000" w:rsidRPr="00174CC5" w:rsidP="00174CC5">
            <w:pPr>
              <w:pStyle w:val="ListBullet"/>
            </w:pPr>
            <w:r w:rsidRPr="00174CC5">
              <w:t>techniques to analyse surveillance information.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14" w:name="O_1244075"/>
      <w:bookmarkEnd w:id="14"/>
      <w:r w:rsidRPr="00174C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4C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CC5" w:rsidP="00174CC5">
            <w:pPr>
              <w:pStyle w:val="BodyText"/>
            </w:pPr>
            <w:r w:rsidRPr="00174CC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74CC5" w:rsidP="00174CC5">
            <w:pPr>
              <w:pStyle w:val="BodyText"/>
            </w:pPr>
            <w:r w:rsidRPr="00174CC5">
              <w:t>As a minimum, assessment must satisfy applicable regulatory requi</w:t>
            </w:r>
            <w:r w:rsidRPr="00174CC5">
              <w:t>rements, which include requirements in the Standards for Registered Training Organisations current at the time of assessment.</w:t>
            </w:r>
          </w:p>
          <w:p w:rsidR="00000000" w:rsidRPr="00174CC5" w:rsidP="00174CC5">
            <w:pPr>
              <w:pStyle w:val="BodyText"/>
            </w:pPr>
            <w:r w:rsidRPr="00174CC5">
              <w:t>Assessment must occur in workplace operational situations where it is appropriate to do so; where this is not appropriate, assessm</w:t>
            </w:r>
            <w:r w:rsidRPr="00174CC5">
              <w:t>ent must occur in simulated workplace operational situations that replicate workplace conditions.</w:t>
            </w:r>
          </w:p>
          <w:p w:rsidR="00000000" w:rsidRPr="00174CC5" w:rsidP="00174CC5">
            <w:pPr>
              <w:pStyle w:val="BodyText"/>
            </w:pPr>
            <w:r w:rsidRPr="00174CC5">
              <w:t>Assessment processes and techniques must be appropriate to the language, literacy and numeracy requirements of the work being performed and the needs of the c</w:t>
            </w:r>
            <w:r w:rsidRPr="00174CC5">
              <w:t>andidate.</w:t>
            </w:r>
          </w:p>
          <w:p w:rsidR="00000000" w:rsidRPr="00174CC5" w:rsidP="00174CC5">
            <w:pPr>
              <w:pStyle w:val="BodyText"/>
            </w:pPr>
            <w:r w:rsidRPr="00174CC5">
              <w:t>Resources for assessment must include access to:</w:t>
            </w:r>
          </w:p>
          <w:p w:rsidR="00000000" w:rsidRPr="00174CC5" w:rsidP="00174CC5">
            <w:pPr>
              <w:pStyle w:val="ListBullet"/>
            </w:pPr>
            <w:r w:rsidRPr="00174CC5">
              <w:t>a range of relevant exercises, case studies and/or other simulations</w:t>
            </w:r>
          </w:p>
          <w:p w:rsidR="00000000" w:rsidRPr="00174CC5" w:rsidP="00174CC5">
            <w:pPr>
              <w:pStyle w:val="ListBullet"/>
            </w:pPr>
            <w:r w:rsidRPr="00174CC5">
              <w:t xml:space="preserve">relevant and appropriate materials, tools, equipment and PPE currently used in industry </w:t>
            </w:r>
          </w:p>
          <w:p w:rsidR="00000000" w:rsidRPr="00174CC5" w:rsidP="00174CC5">
            <w:pPr>
              <w:pStyle w:val="ListBullet"/>
            </w:pPr>
            <w:r w:rsidRPr="00174CC5">
              <w:t>applicable documentation, including wo</w:t>
            </w:r>
            <w:r w:rsidRPr="00174CC5">
              <w:t>rkplace procedures, equipment specifications, regulations, codes of practice and operation manuals.</w:t>
            </w:r>
          </w:p>
        </w:tc>
      </w:tr>
    </w:tbl>
    <w:p w:rsidR="00000000" w:rsidRPr="00174CC5" w:rsidP="00174CC5">
      <w:pPr>
        <w:pStyle w:val="NoPaddingFontSize1"/>
      </w:pPr>
    </w:p>
    <w:p w:rsidR="00000000" w:rsidRPr="00174CC5" w:rsidP="00174CC5">
      <w:pPr>
        <w:pStyle w:val="AllowPageBreak"/>
      </w:pPr>
    </w:p>
    <w:p w:rsidR="00000000" w:rsidRPr="00174CC5" w:rsidP="00174CC5">
      <w:pPr>
        <w:pStyle w:val="Heading1"/>
      </w:pPr>
      <w:bookmarkStart w:id="15" w:name="O_1244078"/>
      <w:bookmarkEnd w:id="15"/>
      <w:r w:rsidRPr="00174CC5">
        <w:t>Links</w:t>
      </w:r>
    </w:p>
    <w:p w:rsidR="00000000" w:rsidRPr="00174CC5" w:rsidP="00752257">
      <w:pPr>
        <w:pStyle w:val="BodyText"/>
      </w:pPr>
      <w:r w:rsidRPr="00174C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9295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74CC5" w:rsidP="00174CC5"/>
    <w:sectPr w:rsidSect="00174C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C5" w:rsidRPr="00752257" w:rsidP="00752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57" w:rsidP="00174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2257" w:rsidP="00174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52257" w:rsidP="00174C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C5" w:rsidP="00174C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2257">
      <w:t>Approved</w:t>
    </w:r>
    <w:r w:rsidR="007522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22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2257">
      <w:rPr>
        <w:noProof/>
      </w:rPr>
      <w:t>5</w:t>
    </w:r>
    <w:r>
      <w:rPr>
        <w:noProof/>
      </w:rPr>
      <w:fldChar w:fldCharType="end"/>
    </w:r>
  </w:p>
  <w:p w:rsidR="00174CC5" w:rsidP="00174C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22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2257">
      <w:t>Powering Skills Organisation</w:t>
    </w:r>
    <w:r w:rsidR="00752257">
      <w:fldChar w:fldCharType="end"/>
    </w:r>
  </w:p>
  <w:p w:rsidR="00174CC5" w:rsidP="00174C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CC5" w:rsidRPr="00752257" w:rsidP="00752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57" w:rsidRPr="002D2AF8" w:rsidP="00174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UEGNSG032 Carry out aerial surveillance of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2257" w:rsidP="00174C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C5" w:rsidRPr="002D2AF8" w:rsidP="00174C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2257">
      <w:t>UEGNSG032 Carry out aerial surveillance of gas transmission pipelines</w:t>
    </w:r>
    <w:r w:rsidR="007522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2257">
      <w:rPr>
        <w:noProof/>
      </w:rPr>
      <w:t>2 March 2025</w:t>
    </w:r>
    <w:r>
      <w:fldChar w:fldCharType="end"/>
    </w:r>
  </w:p>
  <w:p w:rsidR="00174CC5" w:rsidP="00174C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BC7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E8BA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C43A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C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C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C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C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C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C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C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C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C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C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C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CC5"/>
  </w:style>
  <w:style w:type="character" w:customStyle="1" w:styleId="Heading1Char">
    <w:name w:val="Heading 1 Char"/>
    <w:basedOn w:val="DefaultParagraphFont"/>
    <w:link w:val="Heading1"/>
    <w:rsid w:val="00174C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C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C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C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CC5"/>
    <w:rPr>
      <w:b/>
      <w:spacing w:val="0"/>
    </w:rPr>
  </w:style>
  <w:style w:type="paragraph" w:styleId="ListBullet2">
    <w:name w:val="List Bullet 2"/>
    <w:basedOn w:val="List2"/>
    <w:rsid w:val="00174C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4C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C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4C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C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C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C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C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C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C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C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C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C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C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C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C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C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C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C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C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C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C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C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C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4C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C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C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C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C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C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C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C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C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CC5"/>
    <w:rPr>
      <w:i/>
    </w:rPr>
  </w:style>
  <w:style w:type="paragraph" w:styleId="Caption">
    <w:name w:val="caption"/>
    <w:basedOn w:val="BodyText"/>
    <w:next w:val="Normal"/>
    <w:qFormat/>
    <w:rsid w:val="00174C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C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C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CC5"/>
  </w:style>
  <w:style w:type="paragraph" w:styleId="TableofFigures">
    <w:name w:val="table of figures"/>
    <w:basedOn w:val="Normal"/>
    <w:next w:val="Normal"/>
    <w:semiHidden/>
    <w:rsid w:val="00174C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C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4CC5"/>
    <w:rPr>
      <w:rFonts w:ascii="Wingdings" w:hAnsi="Wingdings"/>
    </w:rPr>
  </w:style>
  <w:style w:type="paragraph" w:customStyle="1" w:styleId="TableHeading">
    <w:name w:val="Table Heading"/>
    <w:basedOn w:val="HeadingBase"/>
    <w:rsid w:val="00174C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CC5"/>
    <w:rPr>
      <w:color w:val="0033CC"/>
      <w:u w:val="none"/>
    </w:rPr>
  </w:style>
  <w:style w:type="paragraph" w:customStyle="1" w:styleId="BodyTextRight">
    <w:name w:val="Body Text Right"/>
    <w:basedOn w:val="BodyText"/>
    <w:rsid w:val="00174C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C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C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C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C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C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CC5"/>
    <w:rPr>
      <w:sz w:val="32"/>
    </w:rPr>
  </w:style>
  <w:style w:type="paragraph" w:customStyle="1" w:styleId="HeadingProcedure">
    <w:name w:val="Heading Procedure"/>
    <w:basedOn w:val="HeadingBase"/>
    <w:next w:val="Normal"/>
    <w:rsid w:val="00174C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CC5"/>
    <w:pPr>
      <w:spacing w:before="60" w:after="60"/>
    </w:pPr>
  </w:style>
  <w:style w:type="paragraph" w:styleId="ListContinue">
    <w:name w:val="List Continue"/>
    <w:basedOn w:val="List"/>
    <w:rsid w:val="00174CC5"/>
    <w:pPr>
      <w:ind w:firstLine="0"/>
    </w:pPr>
  </w:style>
  <w:style w:type="paragraph" w:customStyle="1" w:styleId="ListNote">
    <w:name w:val="List Note"/>
    <w:basedOn w:val="List"/>
    <w:rsid w:val="00174C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C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C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CC5"/>
    <w:rPr>
      <w:rFonts w:ascii="Courier New" w:hAnsi="Courier New"/>
    </w:rPr>
  </w:style>
  <w:style w:type="paragraph" w:customStyle="1" w:styleId="NoteBullet">
    <w:name w:val="Note Bullet"/>
    <w:basedOn w:val="Note"/>
    <w:rsid w:val="00174C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C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C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C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C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4C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C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CC5"/>
    <w:rPr>
      <w:b/>
      <w:smallCaps/>
    </w:rPr>
  </w:style>
  <w:style w:type="paragraph" w:customStyle="1" w:styleId="TableListNumber">
    <w:name w:val="Table List Number"/>
    <w:basedOn w:val="ListNumber"/>
    <w:rsid w:val="00174C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C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CC5"/>
    <w:pPr>
      <w:numPr>
        <w:numId w:val="9"/>
      </w:numPr>
    </w:pPr>
  </w:style>
  <w:style w:type="paragraph" w:customStyle="1" w:styleId="ListAlpha2">
    <w:name w:val="List Alpha 2"/>
    <w:basedOn w:val="List2"/>
    <w:rsid w:val="00174CC5"/>
    <w:pPr>
      <w:numPr>
        <w:numId w:val="8"/>
      </w:numPr>
    </w:pPr>
  </w:style>
  <w:style w:type="paragraph" w:styleId="List2">
    <w:name w:val="List 2"/>
    <w:basedOn w:val="BodyText"/>
    <w:rsid w:val="00174C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C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C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C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C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C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4CC5"/>
    <w:pPr>
      <w:numPr>
        <w:numId w:val="4"/>
      </w:numPr>
    </w:pPr>
  </w:style>
  <w:style w:type="paragraph" w:styleId="ListContinue2">
    <w:name w:val="List Continue 2"/>
    <w:basedOn w:val="List2"/>
    <w:rsid w:val="00174CC5"/>
    <w:pPr>
      <w:ind w:firstLine="0"/>
    </w:pPr>
  </w:style>
  <w:style w:type="paragraph" w:styleId="ListContinue3">
    <w:name w:val="List Continue 3"/>
    <w:basedOn w:val="List3"/>
    <w:rsid w:val="00174CC5"/>
    <w:pPr>
      <w:ind w:left="1021" w:firstLine="0"/>
    </w:pPr>
  </w:style>
  <w:style w:type="paragraph" w:styleId="ListContinue4">
    <w:name w:val="List Continue 4"/>
    <w:basedOn w:val="List4"/>
    <w:rsid w:val="00174CC5"/>
    <w:pPr>
      <w:ind w:firstLine="0"/>
    </w:pPr>
  </w:style>
  <w:style w:type="paragraph" w:styleId="ListContinue5">
    <w:name w:val="List Continue 5"/>
    <w:basedOn w:val="List5"/>
    <w:rsid w:val="00174CC5"/>
    <w:pPr>
      <w:ind w:firstLine="0"/>
    </w:pPr>
  </w:style>
  <w:style w:type="paragraph" w:styleId="ListNumber3">
    <w:name w:val="List Number 3"/>
    <w:basedOn w:val="List3"/>
    <w:rsid w:val="00174CC5"/>
    <w:pPr>
      <w:numPr>
        <w:numId w:val="5"/>
      </w:numPr>
    </w:pPr>
  </w:style>
  <w:style w:type="paragraph" w:styleId="ListNumber4">
    <w:name w:val="List Number 4"/>
    <w:basedOn w:val="List4"/>
    <w:rsid w:val="00174CC5"/>
    <w:pPr>
      <w:numPr>
        <w:numId w:val="6"/>
      </w:numPr>
    </w:pPr>
  </w:style>
  <w:style w:type="paragraph" w:styleId="ListNumber5">
    <w:name w:val="List Number 5"/>
    <w:basedOn w:val="List5"/>
    <w:rsid w:val="00174CC5"/>
    <w:pPr>
      <w:numPr>
        <w:numId w:val="7"/>
      </w:numPr>
    </w:pPr>
  </w:style>
  <w:style w:type="paragraph" w:styleId="BlockText">
    <w:name w:val="Block Text"/>
    <w:basedOn w:val="Normal"/>
    <w:rsid w:val="00174C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C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CC5"/>
    <w:rPr>
      <w:sz w:val="16"/>
      <w:vertAlign w:val="superscript"/>
    </w:rPr>
  </w:style>
  <w:style w:type="character" w:customStyle="1" w:styleId="Symbols">
    <w:name w:val="Symbols"/>
    <w:basedOn w:val="DefaultParagraphFont"/>
    <w:rsid w:val="00174CC5"/>
    <w:rPr>
      <w:rFonts w:ascii="Symbol" w:hAnsi="Symbol"/>
    </w:rPr>
  </w:style>
  <w:style w:type="character" w:customStyle="1" w:styleId="MenuOptions">
    <w:name w:val="Menu Options"/>
    <w:basedOn w:val="DefaultParagraphFont"/>
    <w:rsid w:val="00174C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CC5"/>
    <w:rPr>
      <w:b/>
    </w:rPr>
  </w:style>
  <w:style w:type="character" w:customStyle="1" w:styleId="Underlined">
    <w:name w:val="Underlined"/>
    <w:basedOn w:val="DefaultParagraphFont"/>
    <w:rsid w:val="00174CC5"/>
    <w:rPr>
      <w:u w:val="single"/>
    </w:rPr>
  </w:style>
  <w:style w:type="paragraph" w:customStyle="1" w:styleId="TableBodyTextRight">
    <w:name w:val="Table Body Text Right"/>
    <w:basedOn w:val="TableBodyText"/>
    <w:rsid w:val="00174C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CC5"/>
    <w:rPr>
      <w:sz w:val="18"/>
    </w:rPr>
  </w:style>
  <w:style w:type="paragraph" w:customStyle="1" w:styleId="BodySmallRight">
    <w:name w:val="Body Small Right"/>
    <w:basedOn w:val="BodyTextRight"/>
    <w:rsid w:val="00174CC5"/>
    <w:rPr>
      <w:sz w:val="18"/>
      <w:szCs w:val="18"/>
    </w:rPr>
  </w:style>
  <w:style w:type="paragraph" w:customStyle="1" w:styleId="MarginEdition">
    <w:name w:val="Margin Edition"/>
    <w:basedOn w:val="MarginNote"/>
    <w:rsid w:val="00174C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CC5"/>
    <w:rPr>
      <w:sz w:val="2"/>
      <w:szCs w:val="2"/>
    </w:rPr>
  </w:style>
  <w:style w:type="character" w:customStyle="1" w:styleId="Small">
    <w:name w:val="Small"/>
    <w:basedOn w:val="DefaultParagraphFont"/>
    <w:rsid w:val="00174CC5"/>
    <w:rPr>
      <w:sz w:val="16"/>
    </w:rPr>
  </w:style>
  <w:style w:type="paragraph" w:customStyle="1" w:styleId="WideTable">
    <w:name w:val="Wide Table"/>
    <w:basedOn w:val="Normal"/>
    <w:rsid w:val="00174C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CC5"/>
  </w:style>
  <w:style w:type="paragraph" w:styleId="Quote">
    <w:name w:val="Quote"/>
    <w:basedOn w:val="Heading1"/>
    <w:link w:val="QuoteChar"/>
    <w:qFormat/>
    <w:rsid w:val="00174C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C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CC5"/>
    <w:pPr>
      <w:pageBreakBefore/>
    </w:pPr>
  </w:style>
  <w:style w:type="paragraph" w:customStyle="1" w:styleId="Border">
    <w:name w:val="Border"/>
    <w:basedOn w:val="Normal"/>
    <w:qFormat/>
    <w:rsid w:val="00174C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C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C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C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C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C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C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C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C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CC5"/>
    <w:rPr>
      <w:u w:val="single"/>
    </w:rPr>
  </w:style>
  <w:style w:type="character" w:customStyle="1" w:styleId="BoldandItalics">
    <w:name w:val="Bold and Italics"/>
    <w:qFormat/>
    <w:rsid w:val="00174CC5"/>
    <w:rPr>
      <w:b/>
      <w:i/>
      <w:u w:val="none"/>
    </w:rPr>
  </w:style>
  <w:style w:type="paragraph" w:styleId="BalloonText">
    <w:name w:val="Balloon Text"/>
    <w:basedOn w:val="Normal"/>
    <w:link w:val="BalloonTextChar"/>
    <w:rsid w:val="00174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C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C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C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C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C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CC5"/>
    <w:pPr>
      <w:spacing w:before="0" w:after="0"/>
    </w:pPr>
  </w:style>
  <w:style w:type="paragraph" w:customStyle="1" w:styleId="BodyTextBold">
    <w:name w:val="Body Text Bold"/>
    <w:basedOn w:val="BodyText"/>
    <w:qFormat/>
    <w:rsid w:val="00174CC5"/>
    <w:rPr>
      <w:b/>
    </w:rPr>
  </w:style>
  <w:style w:type="character" w:styleId="Hyperlink">
    <w:name w:val="Hyperlink"/>
    <w:basedOn w:val="DefaultParagraphFont"/>
    <w:uiPriority w:val="99"/>
    <w:unhideWhenUsed/>
    <w:rsid w:val="00752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1344</Words>
  <Characters>9170</Characters>
  <Application>Microsoft Office Word</Application>
  <DocSecurity>0</DocSecurity>
  <Lines>327</Lines>
  <Paragraphs>175</Paragraphs>
  <ScaleCrop>false</ScaleCrop>
  <Company>Author-it Software Corporation Ltd.</Company>
  <LinksUpToDate>false</LinksUpToDate>
  <CharactersWithSpaces>10339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UEGNSG032 Carry out aerial surveillance of gas transmission pipelines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2025-03-01T13:54:00Z</dcterms:created>
  <dcterms:modified xsi:type="dcterms:W3CDTF">2025-03-01T13:54:00Z</dcterms:modified>
</cp:coreProperties>
</file>