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E9E" w:rsidP="00637E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UEGNSG009 Assist with the construction, laying and connection of gas distribution services to mains</w:t>
      </w:r>
      <w:r>
        <w:fldChar w:fldCharType="end"/>
      </w:r>
    </w:p>
    <w:p w:rsidR="00637E9E" w:rsidP="00637E9E">
      <w:pPr>
        <w:pStyle w:val="Version"/>
        <w:sectPr w:rsidSect="00911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04D" w:rsidP="0091104D">
      <w:pPr>
        <w:pStyle w:val="SuperHeading"/>
      </w:pPr>
      <w:r w:rsidRPr="0091104D">
        <w:t>Assessment Requirements for UEGNSG009 Assist with the construction, laying and connection of gas distribution services to mains</w:t>
      </w:r>
    </w:p>
    <w:p w:rsidR="00000000" w:rsidRPr="0091104D" w:rsidP="0091104D">
      <w:pPr>
        <w:pStyle w:val="Heading1"/>
      </w:pPr>
      <w:bookmarkStart w:id="1" w:name="O_1243513"/>
      <w:bookmarkEnd w:id="1"/>
      <w:r w:rsidRPr="009110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0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04D" w:rsidP="0091104D">
            <w:pPr>
              <w:pStyle w:val="BodyText"/>
            </w:pPr>
            <w:r w:rsidRPr="0091104D">
              <w:rPr>
                <w:rStyle w:val="SpecialBold"/>
              </w:rPr>
              <w:t xml:space="preserve">Release 1. </w:t>
            </w:r>
            <w:r w:rsidRPr="0091104D">
              <w:t>This is the first release of this unit of competency in the UEG Gas Industry Training Package.</w:t>
            </w:r>
          </w:p>
        </w:tc>
      </w:tr>
    </w:tbl>
    <w:p w:rsidR="00000000" w:rsidRPr="0091104D" w:rsidP="0091104D">
      <w:pPr>
        <w:pStyle w:val="NoPaddingFontSize1"/>
      </w:pPr>
    </w:p>
    <w:p w:rsidR="00000000" w:rsidRPr="0091104D" w:rsidP="0091104D">
      <w:pPr>
        <w:pStyle w:val="AllowPageBreak"/>
      </w:pPr>
    </w:p>
    <w:p w:rsidR="00000000" w:rsidRPr="0091104D" w:rsidP="0091104D">
      <w:pPr>
        <w:pStyle w:val="Heading1"/>
      </w:pPr>
      <w:bookmarkStart w:id="2" w:name="O_1243514"/>
      <w:bookmarkEnd w:id="2"/>
      <w:r w:rsidRPr="009110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0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04D">
            <w:pPr>
              <w:pStyle w:val="BodyText"/>
              <w:rPr>
                <w:lang w:val="en-NZ"/>
              </w:rPr>
            </w:pPr>
            <w:r w:rsidRPr="0091104D">
              <w:t>Evidence required to demonstrate competence in this unit must be relevant to and satisfy all of the requirements of the</w:t>
            </w:r>
            <w:r w:rsidRPr="0091104D">
              <w:t xml:space="preserve"> elements and performance criteria on at least two separate occasions and include: </w:t>
            </w:r>
          </w:p>
        </w:tc>
      </w:tr>
      <w:tr w:rsidTr="009110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04D" w:rsidP="0091104D">
            <w:pPr>
              <w:pStyle w:val="ListBullet"/>
            </w:pPr>
            <w:r w:rsidRPr="0091104D">
              <w:t>applying controls for stray, static and induced electrical faults</w:t>
            </w:r>
          </w:p>
          <w:p w:rsidR="00000000" w:rsidRPr="0091104D" w:rsidP="0091104D">
            <w:pPr>
              <w:pStyle w:val="ListBullet"/>
            </w:pPr>
            <w:r w:rsidRPr="0091104D">
              <w:t>applying relevant industry standards, guidelines, codes of practice and regulations</w:t>
            </w:r>
          </w:p>
          <w:p w:rsidR="00000000" w:rsidRPr="0091104D" w:rsidP="0091104D">
            <w:pPr>
              <w:pStyle w:val="ListBullet"/>
            </w:pPr>
            <w:r w:rsidRPr="0091104D">
              <w:t>applying relevant wo</w:t>
            </w:r>
            <w:r w:rsidRPr="0091104D">
              <w:t>rkplace safety requirements</w:t>
            </w:r>
          </w:p>
          <w:p w:rsidR="00000000" w:rsidRPr="0091104D" w:rsidP="0091104D">
            <w:pPr>
              <w:pStyle w:val="ListBullet"/>
            </w:pPr>
            <w:r w:rsidRPr="0091104D">
              <w:t xml:space="preserve">applying sustainable energy and environmental principles and practices </w:t>
            </w:r>
          </w:p>
          <w:p w:rsidR="00000000" w:rsidRPr="0091104D" w:rsidP="0091104D">
            <w:pPr>
              <w:pStyle w:val="ListBullet"/>
            </w:pPr>
            <w:r w:rsidRPr="0091104D">
              <w:t>assisting in the construction and laying of a service to a main</w:t>
            </w:r>
          </w:p>
          <w:p w:rsidR="00000000" w:rsidRPr="0091104D" w:rsidP="0091104D">
            <w:pPr>
              <w:pStyle w:val="ListBullet"/>
            </w:pPr>
            <w:r w:rsidRPr="0091104D">
              <w:t>assisting in the purging and commissioning of a gas service</w:t>
            </w:r>
          </w:p>
          <w:p w:rsidR="00000000" w:rsidRPr="0091104D" w:rsidP="0091104D">
            <w:pPr>
              <w:pStyle w:val="ListBullet"/>
            </w:pPr>
            <w:r w:rsidRPr="0091104D">
              <w:t>completing required documentation and reporting</w:t>
            </w:r>
          </w:p>
          <w:p w:rsidR="00000000" w:rsidRPr="0091104D" w:rsidP="0091104D">
            <w:pPr>
              <w:pStyle w:val="ListBullet"/>
            </w:pPr>
            <w:r w:rsidRPr="0091104D">
              <w:t>assisting in conducting quality and safety checks</w:t>
            </w:r>
          </w:p>
          <w:p w:rsidR="00000000" w:rsidRPr="0091104D" w:rsidP="0091104D">
            <w:pPr>
              <w:pStyle w:val="ListBullet"/>
            </w:pPr>
            <w:r w:rsidRPr="0091104D">
              <w:t>consulting supervisor to assist in coordinating work</w:t>
            </w:r>
          </w:p>
          <w:p w:rsidR="00000000" w:rsidRPr="0091104D" w:rsidP="0091104D">
            <w:pPr>
              <w:pStyle w:val="ListBullet"/>
            </w:pPr>
            <w:r w:rsidRPr="0091104D">
              <w:t xml:space="preserve">identifying and correctly reading plans, drawings, manuals and diagrams </w:t>
            </w:r>
          </w:p>
          <w:p w:rsidR="00000000" w:rsidRPr="0091104D" w:rsidP="0091104D">
            <w:pPr>
              <w:pStyle w:val="ListBullet"/>
            </w:pPr>
            <w:r w:rsidRPr="0091104D">
              <w:t xml:space="preserve">identifying plant and equipment </w:t>
            </w:r>
            <w:r w:rsidRPr="0091104D">
              <w:t>and safe operating parameters/requirements</w:t>
            </w:r>
          </w:p>
          <w:p w:rsidR="00000000" w:rsidRPr="0091104D" w:rsidP="0091104D">
            <w:pPr>
              <w:pStyle w:val="ListBullet"/>
            </w:pPr>
            <w:r w:rsidRPr="0091104D">
              <w:t>maintaining a clean work area</w:t>
            </w:r>
          </w:p>
          <w:p w:rsidR="00000000" w:rsidRPr="0091104D" w:rsidP="0091104D">
            <w:pPr>
              <w:pStyle w:val="ListBullet"/>
            </w:pPr>
            <w:r w:rsidRPr="0091104D">
              <w:t>minimising waste</w:t>
            </w:r>
          </w:p>
          <w:p w:rsidR="00000000" w:rsidRPr="0091104D" w:rsidP="0091104D">
            <w:pPr>
              <w:pStyle w:val="ListBullet"/>
            </w:pPr>
            <w:r w:rsidRPr="0091104D">
              <w:t>obtaining job requirements and work instructions</w:t>
            </w:r>
          </w:p>
          <w:p w:rsidR="00000000" w:rsidRPr="0091104D" w:rsidP="0091104D">
            <w:pPr>
              <w:pStyle w:val="ListBullet"/>
            </w:pPr>
            <w:r w:rsidRPr="0091104D">
              <w:t>obtaining relevant resources, tools, equipment and materials to conduct the work</w:t>
            </w:r>
          </w:p>
          <w:p w:rsidR="00000000" w:rsidRPr="0091104D" w:rsidP="0091104D">
            <w:pPr>
              <w:pStyle w:val="ListBullet"/>
            </w:pPr>
            <w:r w:rsidRPr="0091104D">
              <w:t>preparing the excavation site</w:t>
            </w:r>
          </w:p>
          <w:p w:rsidR="00000000" w:rsidRPr="0091104D" w:rsidP="0091104D">
            <w:pPr>
              <w:pStyle w:val="ListBullet"/>
            </w:pPr>
            <w:r w:rsidRPr="0091104D">
              <w:t>prepar</w:t>
            </w:r>
            <w:r w:rsidRPr="0091104D">
              <w:t>ing to assist construction and laying of a service to a main</w:t>
            </w:r>
          </w:p>
          <w:p w:rsidR="00000000" w:rsidRPr="0091104D" w:rsidP="0091104D">
            <w:pPr>
              <w:pStyle w:val="ListBullet"/>
            </w:pPr>
            <w:r w:rsidRPr="0091104D">
              <w:t>referring third-party issues to supervisor</w:t>
            </w:r>
          </w:p>
          <w:p w:rsidR="00000000" w:rsidRPr="0091104D" w:rsidP="0091104D">
            <w:pPr>
              <w:pStyle w:val="ListBullet"/>
            </w:pPr>
            <w:r w:rsidRPr="0091104D">
              <w:t>reporting workplace safety risks and incidents to supervisor</w:t>
            </w:r>
          </w:p>
          <w:p w:rsidR="00000000" w:rsidRPr="0091104D" w:rsidP="0091104D">
            <w:pPr>
              <w:pStyle w:val="ListBullet"/>
            </w:pPr>
            <w:r w:rsidRPr="0091104D">
              <w:t>reporting workplace safety risks, incidents, accidents and unplanned events to supervisor</w:t>
            </w:r>
          </w:p>
          <w:p w:rsidR="00000000" w:rsidRPr="0091104D" w:rsidP="0091104D">
            <w:pPr>
              <w:pStyle w:val="ListBullet"/>
            </w:pPr>
            <w:r w:rsidRPr="0091104D">
              <w:t>w</w:t>
            </w:r>
            <w:r w:rsidRPr="0091104D">
              <w:t>orking in accordance with relevant work permit/notifications.</w:t>
            </w:r>
          </w:p>
        </w:tc>
      </w:tr>
    </w:tbl>
    <w:p w:rsidR="00000000" w:rsidRPr="0091104D" w:rsidP="0091104D">
      <w:pPr>
        <w:pStyle w:val="NoPaddingFontSize1"/>
      </w:pPr>
    </w:p>
    <w:p w:rsidR="00000000" w:rsidRPr="0091104D" w:rsidP="0091104D">
      <w:pPr>
        <w:pStyle w:val="AllowPageBreak"/>
      </w:pPr>
    </w:p>
    <w:p w:rsidR="00000000" w:rsidRPr="0091104D" w:rsidP="0091104D">
      <w:pPr>
        <w:pStyle w:val="Heading1"/>
      </w:pPr>
      <w:bookmarkStart w:id="3" w:name="O_1243515"/>
      <w:bookmarkEnd w:id="3"/>
      <w:r w:rsidRPr="009110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0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04D">
            <w:pPr>
              <w:pStyle w:val="BodyText"/>
              <w:rPr>
                <w:lang w:val="en-NZ"/>
              </w:rPr>
            </w:pPr>
            <w:r w:rsidRPr="0091104D">
              <w:t xml:space="preserve">Evidence required to demonstrate competence in this unit must be relevant to and satisfy all of the requirements of the elements and performance </w:t>
            </w:r>
            <w:r w:rsidRPr="0091104D">
              <w:t xml:space="preserve">criteria and include knowledge of: </w:t>
            </w:r>
          </w:p>
        </w:tc>
      </w:tr>
      <w:tr w:rsidTr="009110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04D" w:rsidP="0091104D">
            <w:pPr>
              <w:pStyle w:val="ListBullet"/>
            </w:pPr>
            <w:r w:rsidRPr="0091104D">
              <w:t>combustible gas, characteristics and properties, including but not limited to natural gas, propane and hydrogen</w:t>
            </w:r>
          </w:p>
          <w:p w:rsidR="00000000" w:rsidRPr="0091104D" w:rsidP="0091104D">
            <w:pPr>
              <w:pStyle w:val="ListBullet"/>
            </w:pPr>
            <w:r w:rsidRPr="0091104D">
              <w:t>dangers of working with live gas</w:t>
            </w:r>
          </w:p>
          <w:p w:rsidR="00000000" w:rsidRPr="0091104D" w:rsidP="0091104D">
            <w:pPr>
              <w:pStyle w:val="ListBullet"/>
            </w:pPr>
            <w:r w:rsidRPr="0091104D">
              <w:t>dangers of working near plant</w:t>
            </w:r>
          </w:p>
          <w:p w:rsidR="00000000" w:rsidRPr="0091104D" w:rsidP="0091104D">
            <w:pPr>
              <w:pStyle w:val="ListBullet"/>
            </w:pPr>
            <w:r w:rsidRPr="0091104D">
              <w:t>controls for stray, static and induced elec</w:t>
            </w:r>
            <w:r w:rsidRPr="0091104D">
              <w:t>trical faults</w:t>
            </w:r>
          </w:p>
          <w:p w:rsidR="00000000" w:rsidRPr="0091104D" w:rsidP="0091104D">
            <w:pPr>
              <w:pStyle w:val="ListBullet"/>
            </w:pPr>
            <w:r w:rsidRPr="0091104D">
              <w:t>cutting, tapping and joining pipelines and fittings, including:</w:t>
            </w:r>
          </w:p>
          <w:p w:rsidR="00000000" w:rsidRPr="0091104D" w:rsidP="0091104D">
            <w:pPr>
              <w:pStyle w:val="ListBullet2"/>
            </w:pPr>
            <w:r w:rsidRPr="0091104D">
              <w:t>requirements under various conditions and inclement weather</w:t>
            </w:r>
          </w:p>
          <w:p w:rsidR="00000000" w:rsidRPr="0091104D" w:rsidP="0091104D">
            <w:pPr>
              <w:pStyle w:val="ListBullet2"/>
            </w:pPr>
            <w:r w:rsidRPr="0091104D">
              <w:t>methods, procedures and safety requirements</w:t>
            </w:r>
          </w:p>
          <w:p w:rsidR="00000000" w:rsidRPr="0091104D" w:rsidP="0091104D">
            <w:pPr>
              <w:pStyle w:val="ListBullet"/>
            </w:pPr>
            <w:r w:rsidRPr="0091104D">
              <w:t>effective communication techniques</w:t>
            </w:r>
          </w:p>
          <w:p w:rsidR="00000000" w:rsidRPr="0091104D" w:rsidP="0091104D">
            <w:pPr>
              <w:pStyle w:val="ListBullet"/>
            </w:pPr>
            <w:r w:rsidRPr="0091104D">
              <w:t xml:space="preserve">environmental and sustainable energy principles and practices </w:t>
            </w:r>
          </w:p>
          <w:p w:rsidR="00000000" w:rsidRPr="0091104D" w:rsidP="0091104D">
            <w:pPr>
              <w:pStyle w:val="ListBullet"/>
            </w:pPr>
            <w:r w:rsidRPr="0091104D">
              <w:t>gas service and gas main pipelines, including:</w:t>
            </w:r>
          </w:p>
          <w:p w:rsidR="00000000" w:rsidRPr="0091104D" w:rsidP="0091104D">
            <w:pPr>
              <w:pStyle w:val="ListBullet2"/>
            </w:pPr>
            <w:r w:rsidRPr="0091104D">
              <w:t>types and characteristics</w:t>
            </w:r>
          </w:p>
          <w:p w:rsidR="00000000" w:rsidRPr="0091104D" w:rsidP="0091104D">
            <w:pPr>
              <w:pStyle w:val="ListBullet2"/>
            </w:pPr>
            <w:r w:rsidRPr="0091104D">
              <w:t>pipe sizes</w:t>
            </w:r>
          </w:p>
          <w:p w:rsidR="00000000" w:rsidRPr="0091104D" w:rsidP="0091104D">
            <w:pPr>
              <w:pStyle w:val="ListBullet2"/>
            </w:pPr>
            <w:r w:rsidRPr="0091104D">
              <w:t>fittings</w:t>
            </w:r>
          </w:p>
          <w:p w:rsidR="00000000" w:rsidRPr="0091104D" w:rsidP="0091104D">
            <w:pPr>
              <w:pStyle w:val="ListBullet2"/>
            </w:pPr>
            <w:r w:rsidRPr="0091104D">
              <w:t>accessories</w:t>
            </w:r>
          </w:p>
          <w:p w:rsidR="00000000" w:rsidRPr="0091104D" w:rsidP="0091104D">
            <w:pPr>
              <w:pStyle w:val="ListBullet2"/>
            </w:pPr>
            <w:r w:rsidRPr="0091104D">
              <w:t>handling and storage</w:t>
            </w:r>
          </w:p>
          <w:p w:rsidR="00000000" w:rsidRPr="0091104D" w:rsidP="0091104D">
            <w:pPr>
              <w:pStyle w:val="ListBullet2"/>
            </w:pPr>
            <w:r w:rsidRPr="0091104D">
              <w:t>safety data sheets (SDS)</w:t>
            </w:r>
          </w:p>
          <w:p w:rsidR="00000000" w:rsidRPr="0091104D" w:rsidP="0091104D">
            <w:pPr>
              <w:pStyle w:val="ListBullet"/>
            </w:pPr>
            <w:r w:rsidRPr="0091104D">
              <w:t xml:space="preserve">hazards and hazardous activities in the </w:t>
            </w:r>
            <w:r w:rsidRPr="0091104D">
              <w:t>workplace</w:t>
            </w:r>
          </w:p>
          <w:p w:rsidR="00000000" w:rsidRPr="0091104D" w:rsidP="0091104D">
            <w:pPr>
              <w:pStyle w:val="ListBullet"/>
            </w:pPr>
            <w:r w:rsidRPr="0091104D">
              <w:t>installation of service pipelines</w:t>
            </w:r>
          </w:p>
          <w:p w:rsidR="00000000" w:rsidRPr="0091104D" w:rsidP="0091104D">
            <w:pPr>
              <w:pStyle w:val="ListBullet"/>
            </w:pPr>
            <w:r w:rsidRPr="0091104D">
              <w:t>relevant legislation, industry standards, codes of practice and regulations, including relevant industry and technical standards</w:t>
            </w:r>
          </w:p>
          <w:p w:rsidR="00000000" w:rsidRPr="0091104D" w:rsidP="0091104D">
            <w:pPr>
              <w:pStyle w:val="ListBullet"/>
            </w:pPr>
            <w:r w:rsidRPr="0091104D">
              <w:t>relevant manufacturer instructions</w:t>
            </w:r>
          </w:p>
          <w:p w:rsidR="00000000" w:rsidRPr="0091104D" w:rsidP="0091104D">
            <w:pPr>
              <w:pStyle w:val="ListBullet"/>
            </w:pPr>
            <w:r w:rsidRPr="0091104D">
              <w:t xml:space="preserve">relevant plans, diagrams and drawings </w:t>
            </w:r>
          </w:p>
          <w:p w:rsidR="00000000" w:rsidRPr="0091104D" w:rsidP="0091104D">
            <w:pPr>
              <w:pStyle w:val="ListBullet"/>
            </w:pPr>
            <w:r w:rsidRPr="0091104D">
              <w:t>re</w:t>
            </w:r>
            <w:r w:rsidRPr="0091104D">
              <w:t>levant materials, tools, equipment, plant, resources and personal protective equipment (PPE)</w:t>
            </w:r>
          </w:p>
          <w:p w:rsidR="00000000" w:rsidRPr="0091104D" w:rsidP="0091104D">
            <w:pPr>
              <w:pStyle w:val="ListBullet"/>
            </w:pPr>
            <w:r w:rsidRPr="0091104D">
              <w:t>relevant workplace safety requirements, including:</w:t>
            </w:r>
          </w:p>
          <w:p w:rsidR="00000000" w:rsidRPr="0091104D" w:rsidP="0091104D">
            <w:pPr>
              <w:pStyle w:val="ListBullet2"/>
            </w:pPr>
            <w:r w:rsidRPr="0091104D">
              <w:t>legislated work health and safety (WHS)/occupational health and safety (OHS) requirements</w:t>
            </w:r>
          </w:p>
          <w:p w:rsidR="00000000" w:rsidRPr="0091104D" w:rsidP="0091104D">
            <w:pPr>
              <w:pStyle w:val="ListBullet2"/>
            </w:pPr>
            <w:r w:rsidRPr="0091104D">
              <w:t>legislated industry/t</w:t>
            </w:r>
            <w:r w:rsidRPr="0091104D">
              <w:t>echnical specific requirements</w:t>
            </w:r>
          </w:p>
          <w:p w:rsidR="00000000" w:rsidRPr="0091104D" w:rsidP="0091104D">
            <w:pPr>
              <w:pStyle w:val="ListBullet2"/>
            </w:pPr>
            <w:r w:rsidRPr="0091104D">
              <w:t>workplace safety procedures</w:t>
            </w:r>
          </w:p>
          <w:p w:rsidR="00000000" w:rsidRPr="0091104D" w:rsidP="0091104D">
            <w:pPr>
              <w:pStyle w:val="ListBullet2"/>
            </w:pPr>
            <w:r w:rsidRPr="0091104D">
              <w:t>manufacturer requirements</w:t>
            </w:r>
          </w:p>
          <w:p w:rsidR="00000000" w:rsidRPr="0091104D" w:rsidP="0091104D">
            <w:pPr>
              <w:pStyle w:val="ListBullet"/>
            </w:pPr>
            <w:r w:rsidRPr="0091104D">
              <w:t>relevant work permits and/or notifications</w:t>
            </w:r>
          </w:p>
          <w:p w:rsidR="00000000" w:rsidRPr="0091104D" w:rsidP="0091104D">
            <w:pPr>
              <w:pStyle w:val="ListBullet"/>
            </w:pPr>
            <w:r w:rsidRPr="0091104D">
              <w:t>relevant workplace documentation</w:t>
            </w:r>
          </w:p>
          <w:p w:rsidR="00000000" w:rsidRPr="0091104D" w:rsidP="0091104D">
            <w:pPr>
              <w:pStyle w:val="ListBullet"/>
            </w:pPr>
            <w:r w:rsidRPr="0091104D">
              <w:t>relevant workplace policies and procedures</w:t>
            </w:r>
          </w:p>
          <w:p w:rsidR="00000000" w:rsidRPr="0091104D" w:rsidP="0091104D">
            <w:pPr>
              <w:pStyle w:val="ListBullet"/>
            </w:pPr>
            <w:r w:rsidRPr="0091104D">
              <w:t>site preparation, safety plans, job requirements an</w:t>
            </w:r>
            <w:r w:rsidRPr="0091104D">
              <w:t>d work schedules</w:t>
            </w:r>
          </w:p>
          <w:p w:rsidR="00000000" w:rsidRPr="0091104D" w:rsidP="0091104D">
            <w:pPr>
              <w:pStyle w:val="ListBullet"/>
            </w:pPr>
            <w:r w:rsidRPr="0091104D">
              <w:t>techniques to minimise waste</w:t>
            </w:r>
          </w:p>
          <w:p w:rsidR="00000000" w:rsidRPr="0091104D" w:rsidP="0091104D">
            <w:pPr>
              <w:pStyle w:val="ListBullet"/>
            </w:pPr>
            <w:r w:rsidRPr="0091104D">
              <w:t>third-party issues</w:t>
            </w:r>
          </w:p>
          <w:p w:rsidR="00000000" w:rsidRPr="0091104D" w:rsidP="0091104D">
            <w:pPr>
              <w:pStyle w:val="ListBullet"/>
            </w:pPr>
            <w:r w:rsidRPr="0091104D">
              <w:t>transition fittings and adaptors to other piping materials</w:t>
            </w:r>
          </w:p>
          <w:p w:rsidR="00000000" w:rsidRPr="0091104D" w:rsidP="0091104D">
            <w:pPr>
              <w:pStyle w:val="ListBullet"/>
            </w:pPr>
            <w:r w:rsidRPr="0091104D">
              <w:t>installation methods for service pipelines, including:</w:t>
            </w:r>
          </w:p>
          <w:p w:rsidR="00000000" w:rsidRPr="0091104D" w:rsidP="0091104D">
            <w:pPr>
              <w:pStyle w:val="ListBullet2"/>
            </w:pPr>
            <w:r w:rsidRPr="0091104D">
              <w:t>bedding materials</w:t>
            </w:r>
          </w:p>
          <w:p w:rsidR="00000000" w:rsidRPr="0091104D" w:rsidP="0091104D">
            <w:pPr>
              <w:pStyle w:val="ListBullet2"/>
            </w:pPr>
            <w:r w:rsidRPr="0091104D">
              <w:t>trenched, open cut and trenchless</w:t>
            </w:r>
          </w:p>
          <w:p w:rsidR="00000000" w:rsidRPr="0091104D" w:rsidP="0091104D">
            <w:pPr>
              <w:pStyle w:val="ListBullet2"/>
            </w:pPr>
            <w:r w:rsidRPr="0091104D">
              <w:t>trench width and depth</w:t>
            </w:r>
          </w:p>
          <w:p w:rsidR="00000000" w:rsidRPr="0091104D" w:rsidP="0091104D">
            <w:pPr>
              <w:pStyle w:val="ListBullet2"/>
            </w:pPr>
            <w:r w:rsidRPr="0091104D">
              <w:t>required installation depth in various locations</w:t>
            </w:r>
          </w:p>
          <w:p w:rsidR="00000000" w:rsidRPr="0091104D" w:rsidP="0091104D">
            <w:pPr>
              <w:pStyle w:val="ListBullet2"/>
            </w:pPr>
            <w:r w:rsidRPr="0091104D">
              <w:t>pipeline support</w:t>
            </w:r>
          </w:p>
          <w:p w:rsidR="00000000" w:rsidRPr="0091104D" w:rsidP="0091104D">
            <w:pPr>
              <w:pStyle w:val="ListBullet2"/>
            </w:pPr>
            <w:r w:rsidRPr="0091104D">
              <w:t>backfilling/compacting requirements</w:t>
            </w:r>
          </w:p>
          <w:p w:rsidR="00000000" w:rsidRPr="0091104D" w:rsidP="0091104D">
            <w:pPr>
              <w:pStyle w:val="ListBullet2"/>
            </w:pPr>
            <w:r w:rsidRPr="0091104D">
              <w:t>surface reinstatement.</w:t>
            </w:r>
          </w:p>
        </w:tc>
      </w:tr>
    </w:tbl>
    <w:p w:rsidR="00000000" w:rsidRPr="0091104D" w:rsidP="0091104D">
      <w:pPr>
        <w:pStyle w:val="NoPaddingFontSize1"/>
      </w:pPr>
    </w:p>
    <w:p w:rsidR="00000000" w:rsidRPr="0091104D" w:rsidP="0091104D">
      <w:pPr>
        <w:pStyle w:val="AllowPageBreak"/>
      </w:pPr>
    </w:p>
    <w:p w:rsidR="00000000" w:rsidRPr="0091104D" w:rsidP="0091104D">
      <w:pPr>
        <w:pStyle w:val="Heading1"/>
      </w:pPr>
      <w:bookmarkStart w:id="4" w:name="O_1243516"/>
      <w:bookmarkEnd w:id="4"/>
      <w:r w:rsidRPr="009110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0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04D" w:rsidP="0091104D">
            <w:pPr>
              <w:pStyle w:val="BodyText"/>
            </w:pPr>
            <w:r w:rsidRPr="0091104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1104D" w:rsidP="0091104D">
            <w:pPr>
              <w:pStyle w:val="BodyText"/>
            </w:pPr>
            <w:r w:rsidRPr="0091104D">
              <w:t>As a minimum, assessment must satisfy applicable regulatory requi</w:t>
            </w:r>
            <w:r w:rsidRPr="0091104D">
              <w:t>rements, which include requirements in the Standards for Registered Training Organisations current at the time of assessment.</w:t>
            </w:r>
          </w:p>
          <w:p w:rsidR="00000000" w:rsidRPr="0091104D" w:rsidP="0091104D">
            <w:pPr>
              <w:pStyle w:val="BodyText"/>
            </w:pPr>
            <w:r w:rsidRPr="0091104D">
              <w:t>Assessment must occur in workplace operational situations where it is appropriate to do so; where this is not appropriate, assessm</w:t>
            </w:r>
            <w:r w:rsidRPr="0091104D">
              <w:t>ent must occur in simulated workplace operational situations that replicate workplace conditions.</w:t>
            </w:r>
          </w:p>
          <w:p w:rsidR="00000000" w:rsidRPr="0091104D" w:rsidP="0091104D">
            <w:pPr>
              <w:pStyle w:val="BodyText"/>
            </w:pPr>
            <w:r w:rsidRPr="0091104D">
              <w:t>Assessment processes and techniques must be appropriate to the language, literacy and numeracy requirements of the work being performed and the needs of the c</w:t>
            </w:r>
            <w:r w:rsidRPr="0091104D">
              <w:t>andidate.</w:t>
            </w:r>
          </w:p>
          <w:p w:rsidR="00000000" w:rsidRPr="0091104D" w:rsidP="0091104D">
            <w:pPr>
              <w:pStyle w:val="BodyText"/>
            </w:pPr>
            <w:r w:rsidRPr="0091104D">
              <w:t>Resources for assessment must include access to:</w:t>
            </w:r>
          </w:p>
          <w:p w:rsidR="00000000" w:rsidRPr="0091104D" w:rsidP="0091104D">
            <w:pPr>
              <w:pStyle w:val="ListBullet"/>
            </w:pPr>
            <w:r w:rsidRPr="0091104D">
              <w:t>a range of relevant exercises, case studies and/or other simulations</w:t>
            </w:r>
          </w:p>
          <w:p w:rsidR="00000000" w:rsidRPr="0091104D" w:rsidP="0091104D">
            <w:pPr>
              <w:pStyle w:val="ListBullet"/>
            </w:pPr>
            <w:r w:rsidRPr="0091104D">
              <w:t xml:space="preserve">relevant and appropriate materials, tools, equipment and PPE currently used in industry </w:t>
            </w:r>
          </w:p>
          <w:p w:rsidR="00000000" w:rsidRPr="0091104D" w:rsidP="0091104D">
            <w:pPr>
              <w:pStyle w:val="ListBullet"/>
            </w:pPr>
            <w:r w:rsidRPr="0091104D">
              <w:t>applicable documentation, including wo</w:t>
            </w:r>
            <w:r w:rsidRPr="0091104D">
              <w:t>rkplace procedures, equipment specifications, regulations, codes of practice and operation manuals.</w:t>
            </w:r>
          </w:p>
        </w:tc>
      </w:tr>
    </w:tbl>
    <w:p w:rsidR="00000000" w:rsidRPr="0091104D" w:rsidP="0091104D">
      <w:pPr>
        <w:pStyle w:val="NoPaddingFontSize1"/>
      </w:pPr>
    </w:p>
    <w:p w:rsidR="00000000" w:rsidRPr="0091104D" w:rsidP="0091104D">
      <w:pPr>
        <w:pStyle w:val="AllowPageBreak"/>
      </w:pPr>
    </w:p>
    <w:p w:rsidR="00000000" w:rsidRPr="0091104D" w:rsidP="0091104D">
      <w:pPr>
        <w:pStyle w:val="Heading1"/>
      </w:pPr>
      <w:bookmarkStart w:id="5" w:name="O_1243519"/>
      <w:bookmarkEnd w:id="5"/>
      <w:r w:rsidRPr="0091104D">
        <w:t>Links</w:t>
      </w:r>
    </w:p>
    <w:p w:rsidR="00000000" w:rsidRPr="0091104D" w:rsidP="00637E9E">
      <w:pPr>
        <w:pStyle w:val="BodyText"/>
      </w:pPr>
      <w:r w:rsidRPr="0091104D">
        <w:t>Com</w:t>
      </w:r>
      <w:r w:rsidRPr="0091104D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8121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1104D" w:rsidP="0091104D"/>
    <w:sectPr w:rsidSect="009110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4D" w:rsidRPr="00637E9E" w:rsidP="00637E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9E" w:rsidP="00911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E9E" w:rsidP="00911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7E9E" w:rsidP="00911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04D" w:rsidRPr="00637E9E" w:rsidP="00637E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E9E" w:rsidRPr="002D2AF8" w:rsidP="00911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UEGNSG009 Assist with the construction, laying and connection of gas distribution services to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637E9E" w:rsidP="00911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3AF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E61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647F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04D"/>
  </w:style>
  <w:style w:type="character" w:customStyle="1" w:styleId="Heading1Char">
    <w:name w:val="Heading 1 Char"/>
    <w:basedOn w:val="DefaultParagraphFont"/>
    <w:link w:val="Heading1"/>
    <w:rsid w:val="00911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0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0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104D"/>
    <w:rPr>
      <w:b/>
      <w:spacing w:val="0"/>
    </w:rPr>
  </w:style>
  <w:style w:type="paragraph" w:styleId="ListBullet2">
    <w:name w:val="List Bullet 2"/>
    <w:basedOn w:val="List2"/>
    <w:rsid w:val="009110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1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1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1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1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0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04D"/>
    <w:rPr>
      <w:i/>
    </w:rPr>
  </w:style>
  <w:style w:type="paragraph" w:styleId="Caption">
    <w:name w:val="caption"/>
    <w:basedOn w:val="BodyText"/>
    <w:next w:val="Normal"/>
    <w:qFormat/>
    <w:rsid w:val="00911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04D"/>
  </w:style>
  <w:style w:type="paragraph" w:styleId="TableofFigures">
    <w:name w:val="table of figures"/>
    <w:basedOn w:val="Normal"/>
    <w:next w:val="Normal"/>
    <w:semiHidden/>
    <w:rsid w:val="00911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0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104D"/>
    <w:rPr>
      <w:rFonts w:ascii="Wingdings" w:hAnsi="Wingdings"/>
    </w:rPr>
  </w:style>
  <w:style w:type="paragraph" w:customStyle="1" w:styleId="TableHeading">
    <w:name w:val="Table Heading"/>
    <w:basedOn w:val="HeadingBase"/>
    <w:rsid w:val="00911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04D"/>
    <w:rPr>
      <w:color w:val="0033CC"/>
      <w:u w:val="none"/>
    </w:rPr>
  </w:style>
  <w:style w:type="paragraph" w:customStyle="1" w:styleId="BodyTextRight">
    <w:name w:val="Body Text Right"/>
    <w:basedOn w:val="BodyText"/>
    <w:rsid w:val="00911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0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04D"/>
    <w:rPr>
      <w:sz w:val="32"/>
    </w:rPr>
  </w:style>
  <w:style w:type="paragraph" w:customStyle="1" w:styleId="HeadingProcedure">
    <w:name w:val="Heading Procedure"/>
    <w:basedOn w:val="HeadingBase"/>
    <w:next w:val="Normal"/>
    <w:rsid w:val="00911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04D"/>
    <w:pPr>
      <w:spacing w:before="60" w:after="60"/>
    </w:pPr>
  </w:style>
  <w:style w:type="paragraph" w:styleId="ListContinue">
    <w:name w:val="List Continue"/>
    <w:basedOn w:val="List"/>
    <w:rsid w:val="0091104D"/>
    <w:pPr>
      <w:ind w:firstLine="0"/>
    </w:pPr>
  </w:style>
  <w:style w:type="paragraph" w:customStyle="1" w:styleId="ListNote">
    <w:name w:val="List Note"/>
    <w:basedOn w:val="List"/>
    <w:rsid w:val="00911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04D"/>
    <w:rPr>
      <w:rFonts w:ascii="Courier New" w:hAnsi="Courier New"/>
    </w:rPr>
  </w:style>
  <w:style w:type="paragraph" w:customStyle="1" w:styleId="NoteBullet">
    <w:name w:val="Note Bullet"/>
    <w:basedOn w:val="Note"/>
    <w:rsid w:val="00911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0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1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04D"/>
    <w:rPr>
      <w:b/>
      <w:smallCaps/>
    </w:rPr>
  </w:style>
  <w:style w:type="paragraph" w:customStyle="1" w:styleId="TableListNumber">
    <w:name w:val="Table List Number"/>
    <w:basedOn w:val="ListNumber"/>
    <w:rsid w:val="00911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04D"/>
    <w:pPr>
      <w:numPr>
        <w:numId w:val="9"/>
      </w:numPr>
    </w:pPr>
  </w:style>
  <w:style w:type="paragraph" w:customStyle="1" w:styleId="ListAlpha2">
    <w:name w:val="List Alpha 2"/>
    <w:basedOn w:val="List2"/>
    <w:rsid w:val="0091104D"/>
    <w:pPr>
      <w:numPr>
        <w:numId w:val="8"/>
      </w:numPr>
    </w:pPr>
  </w:style>
  <w:style w:type="paragraph" w:styleId="List2">
    <w:name w:val="List 2"/>
    <w:basedOn w:val="BodyText"/>
    <w:rsid w:val="00911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0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0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104D"/>
    <w:pPr>
      <w:numPr>
        <w:numId w:val="4"/>
      </w:numPr>
    </w:pPr>
  </w:style>
  <w:style w:type="paragraph" w:styleId="ListContinue2">
    <w:name w:val="List Continue 2"/>
    <w:basedOn w:val="List2"/>
    <w:rsid w:val="0091104D"/>
    <w:pPr>
      <w:ind w:firstLine="0"/>
    </w:pPr>
  </w:style>
  <w:style w:type="paragraph" w:styleId="ListContinue3">
    <w:name w:val="List Continue 3"/>
    <w:basedOn w:val="List3"/>
    <w:rsid w:val="0091104D"/>
    <w:pPr>
      <w:ind w:left="1021" w:firstLine="0"/>
    </w:pPr>
  </w:style>
  <w:style w:type="paragraph" w:styleId="ListContinue4">
    <w:name w:val="List Continue 4"/>
    <w:basedOn w:val="List4"/>
    <w:rsid w:val="0091104D"/>
    <w:pPr>
      <w:ind w:firstLine="0"/>
    </w:pPr>
  </w:style>
  <w:style w:type="paragraph" w:styleId="ListContinue5">
    <w:name w:val="List Continue 5"/>
    <w:basedOn w:val="List5"/>
    <w:rsid w:val="0091104D"/>
    <w:pPr>
      <w:ind w:firstLine="0"/>
    </w:pPr>
  </w:style>
  <w:style w:type="paragraph" w:styleId="ListNumber3">
    <w:name w:val="List Number 3"/>
    <w:basedOn w:val="List3"/>
    <w:rsid w:val="0091104D"/>
    <w:pPr>
      <w:numPr>
        <w:numId w:val="5"/>
      </w:numPr>
    </w:pPr>
  </w:style>
  <w:style w:type="paragraph" w:styleId="ListNumber4">
    <w:name w:val="List Number 4"/>
    <w:basedOn w:val="List4"/>
    <w:rsid w:val="0091104D"/>
    <w:pPr>
      <w:numPr>
        <w:numId w:val="6"/>
      </w:numPr>
    </w:pPr>
  </w:style>
  <w:style w:type="paragraph" w:styleId="ListNumber5">
    <w:name w:val="List Number 5"/>
    <w:basedOn w:val="List5"/>
    <w:rsid w:val="0091104D"/>
    <w:pPr>
      <w:numPr>
        <w:numId w:val="7"/>
      </w:numPr>
    </w:pPr>
  </w:style>
  <w:style w:type="paragraph" w:styleId="BlockText">
    <w:name w:val="Block Text"/>
    <w:basedOn w:val="Normal"/>
    <w:rsid w:val="00911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04D"/>
    <w:rPr>
      <w:sz w:val="16"/>
      <w:vertAlign w:val="superscript"/>
    </w:rPr>
  </w:style>
  <w:style w:type="character" w:customStyle="1" w:styleId="Symbols">
    <w:name w:val="Symbols"/>
    <w:basedOn w:val="DefaultParagraphFont"/>
    <w:rsid w:val="0091104D"/>
    <w:rPr>
      <w:rFonts w:ascii="Symbol" w:hAnsi="Symbol"/>
    </w:rPr>
  </w:style>
  <w:style w:type="character" w:customStyle="1" w:styleId="MenuOptions">
    <w:name w:val="Menu Options"/>
    <w:basedOn w:val="DefaultParagraphFont"/>
    <w:rsid w:val="00911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04D"/>
    <w:rPr>
      <w:b/>
    </w:rPr>
  </w:style>
  <w:style w:type="character" w:customStyle="1" w:styleId="Underlined">
    <w:name w:val="Underlined"/>
    <w:basedOn w:val="DefaultParagraphFont"/>
    <w:rsid w:val="0091104D"/>
    <w:rPr>
      <w:u w:val="single"/>
    </w:rPr>
  </w:style>
  <w:style w:type="paragraph" w:customStyle="1" w:styleId="TableBodyTextRight">
    <w:name w:val="Table Body Text Right"/>
    <w:basedOn w:val="TableBodyText"/>
    <w:rsid w:val="00911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04D"/>
    <w:rPr>
      <w:sz w:val="18"/>
    </w:rPr>
  </w:style>
  <w:style w:type="paragraph" w:customStyle="1" w:styleId="BodySmallRight">
    <w:name w:val="Body Small Right"/>
    <w:basedOn w:val="BodyTextRight"/>
    <w:rsid w:val="0091104D"/>
    <w:rPr>
      <w:sz w:val="18"/>
      <w:szCs w:val="18"/>
    </w:rPr>
  </w:style>
  <w:style w:type="paragraph" w:customStyle="1" w:styleId="MarginEdition">
    <w:name w:val="Margin Edition"/>
    <w:basedOn w:val="MarginNote"/>
    <w:rsid w:val="00911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04D"/>
    <w:rPr>
      <w:sz w:val="2"/>
      <w:szCs w:val="2"/>
    </w:rPr>
  </w:style>
  <w:style w:type="character" w:customStyle="1" w:styleId="Small">
    <w:name w:val="Small"/>
    <w:basedOn w:val="DefaultParagraphFont"/>
    <w:rsid w:val="0091104D"/>
    <w:rPr>
      <w:sz w:val="16"/>
    </w:rPr>
  </w:style>
  <w:style w:type="paragraph" w:customStyle="1" w:styleId="WideTable">
    <w:name w:val="Wide Table"/>
    <w:basedOn w:val="Normal"/>
    <w:rsid w:val="00911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04D"/>
  </w:style>
  <w:style w:type="paragraph" w:styleId="Quote">
    <w:name w:val="Quote"/>
    <w:basedOn w:val="Heading1"/>
    <w:link w:val="QuoteChar"/>
    <w:qFormat/>
    <w:rsid w:val="00911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04D"/>
    <w:pPr>
      <w:pageBreakBefore/>
    </w:pPr>
  </w:style>
  <w:style w:type="paragraph" w:customStyle="1" w:styleId="Border">
    <w:name w:val="Border"/>
    <w:basedOn w:val="Normal"/>
    <w:qFormat/>
    <w:rsid w:val="00911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04D"/>
    <w:rPr>
      <w:u w:val="single"/>
    </w:rPr>
  </w:style>
  <w:style w:type="character" w:customStyle="1" w:styleId="BoldandItalics">
    <w:name w:val="Bold and Italics"/>
    <w:qFormat/>
    <w:rsid w:val="0091104D"/>
    <w:rPr>
      <w:b/>
      <w:i/>
      <w:u w:val="none"/>
    </w:rPr>
  </w:style>
  <w:style w:type="paragraph" w:styleId="BalloonText">
    <w:name w:val="Balloon Text"/>
    <w:basedOn w:val="Normal"/>
    <w:link w:val="BalloonTextChar"/>
    <w:rsid w:val="00911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0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0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04D"/>
    <w:pPr>
      <w:spacing w:before="0" w:after="0"/>
    </w:pPr>
  </w:style>
  <w:style w:type="paragraph" w:customStyle="1" w:styleId="BodyTextBold">
    <w:name w:val="Body Text Bold"/>
    <w:basedOn w:val="BodyText"/>
    <w:qFormat/>
    <w:rsid w:val="0091104D"/>
    <w:rPr>
      <w:b/>
    </w:rPr>
  </w:style>
  <w:style w:type="character" w:styleId="Hyperlink">
    <w:name w:val="Hyperlink"/>
    <w:basedOn w:val="DefaultParagraphFont"/>
    <w:uiPriority w:val="99"/>
    <w:unhideWhenUsed/>
    <w:rsid w:val="00637E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4671</Characters>
  <Application>Microsoft Office Word</Application>
  <DocSecurity>0</DocSecurity>
  <Lines>116</Lines>
  <Paragraphs>97</Paragraphs>
  <ScaleCrop>false</ScaleCrop>
  <Company>Author-it Software Corporation Ltd.</Company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UEGNSG009 Assist with the construction, laying and connection of gas distribution services to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2022-12-09T01:05:00Z</dcterms:created>
  <dcterms:modified xsi:type="dcterms:W3CDTF">2022-12-09T01:05:00Z</dcterms:modified>
</cp:coreProperties>
</file>