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451" w:rsidP="009B04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UEESS00210 Sustainable - Electrical Installations Sustainability Strategies Skill Set</w:t>
      </w:r>
      <w:r>
        <w:fldChar w:fldCharType="end"/>
      </w:r>
    </w:p>
    <w:p w:rsidR="009B0451" w:rsidP="009B0451">
      <w:pPr>
        <w:pStyle w:val="Version"/>
        <w:sectPr w:rsidSect="006810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810BC" w:rsidP="006810BC">
      <w:pPr>
        <w:pStyle w:val="SuperHeading"/>
      </w:pPr>
      <w:r w:rsidRPr="006810BC">
        <w:t>UEESS00210 Sustainable - Electrical Installations Sustainability Strategies Skill Set</w:t>
      </w:r>
    </w:p>
    <w:p w:rsidR="00000000" w:rsidRPr="006810BC" w:rsidP="006810BC">
      <w:pPr>
        <w:pStyle w:val="Heading1"/>
      </w:pPr>
      <w:bookmarkStart w:id="1" w:name="O_1268907"/>
      <w:bookmarkEnd w:id="1"/>
      <w:r w:rsidRPr="006810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0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BC" w:rsidP="006810BC">
            <w:pPr>
              <w:pStyle w:val="BodyText"/>
            </w:pPr>
            <w:r w:rsidRPr="006810BC">
              <w:t>Release 1: This is the first release of this Skill Set in the UEE Electrotechnology Training Package.</w:t>
            </w:r>
          </w:p>
          <w:p w:rsidR="00000000" w:rsidRPr="006810BC" w:rsidP="006810BC">
            <w:pPr>
              <w:pStyle w:val="BodyText"/>
            </w:pPr>
            <w:r w:rsidRPr="006810BC">
              <w:t>This Skill Set replaces and is equivalent to UEESS00136 Sustainable - Electrical Installations Sustainability Strategies. Modifications include:</w:t>
            </w:r>
          </w:p>
          <w:p w:rsidR="00000000" w:rsidRPr="006810BC" w:rsidP="006810BC">
            <w:pPr>
              <w:pStyle w:val="ListBullet"/>
            </w:pPr>
            <w:r w:rsidRPr="006810BC">
              <w:t>Title updated</w:t>
            </w:r>
          </w:p>
          <w:p w:rsidR="00000000" w:rsidRPr="006810BC" w:rsidP="006810BC">
            <w:pPr>
              <w:pStyle w:val="ListBullet"/>
            </w:pPr>
            <w:r w:rsidRPr="006810BC">
              <w:t>Unit requirements amended.</w:t>
            </w:r>
          </w:p>
        </w:tc>
      </w:tr>
    </w:tbl>
    <w:p w:rsidR="00000000" w:rsidRPr="006810BC" w:rsidP="006810BC">
      <w:pPr>
        <w:pStyle w:val="NoPaddingFontSize1"/>
      </w:pPr>
    </w:p>
    <w:p w:rsidR="00000000" w:rsidRPr="006810BC" w:rsidP="006810BC">
      <w:pPr>
        <w:pStyle w:val="AllowPageBreak"/>
      </w:pPr>
    </w:p>
    <w:p w:rsidR="00000000" w:rsidRPr="006810BC" w:rsidP="006810BC">
      <w:pPr>
        <w:pStyle w:val="Heading1"/>
      </w:pPr>
      <w:bookmarkStart w:id="2" w:name="O_1268908"/>
      <w:bookmarkEnd w:id="2"/>
      <w:r w:rsidRPr="006810B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0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BC" w:rsidP="006810BC">
            <w:pPr>
              <w:pStyle w:val="BodyText"/>
            </w:pPr>
            <w:r w:rsidRPr="006810BC">
              <w:t>This Skill Set is for persons respon</w:t>
            </w:r>
            <w:r w:rsidRPr="006810BC">
              <w:t xml:space="preserve">sible for developing strategies to address greenhouse gases and sustainability issues for residential, commercial and industrial electrical installations. </w:t>
            </w:r>
          </w:p>
        </w:tc>
      </w:tr>
    </w:tbl>
    <w:p w:rsidR="00000000" w:rsidRPr="006810BC" w:rsidP="006810BC">
      <w:pPr>
        <w:pStyle w:val="NoPaddingFontSize1"/>
      </w:pPr>
    </w:p>
    <w:p w:rsidR="00000000" w:rsidRPr="006810BC" w:rsidP="006810BC">
      <w:pPr>
        <w:pStyle w:val="AllowPageBreak"/>
      </w:pPr>
    </w:p>
    <w:p w:rsidR="00000000" w:rsidRPr="006810BC" w:rsidP="006810BC">
      <w:pPr>
        <w:pStyle w:val="Heading1"/>
      </w:pPr>
      <w:bookmarkStart w:id="3" w:name="O_1268909"/>
      <w:bookmarkEnd w:id="3"/>
      <w:r w:rsidRPr="006810B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0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BC" w:rsidP="006810BC">
            <w:pPr>
              <w:pStyle w:val="BodyText"/>
            </w:pPr>
            <w:r w:rsidRPr="006810BC">
              <w:t>The unit of competency in this Skill Set can contribute to the completion of relevant Certificate IV, Diploma and Advanced Diploma qualifications from the UEE Electrotechnology Training Package.</w:t>
            </w:r>
          </w:p>
        </w:tc>
      </w:tr>
    </w:tbl>
    <w:p w:rsidR="00000000" w:rsidRPr="006810BC" w:rsidP="006810BC">
      <w:pPr>
        <w:pStyle w:val="NoPaddingFontSize1"/>
      </w:pPr>
    </w:p>
    <w:p w:rsidR="00000000" w:rsidRPr="006810BC" w:rsidP="006810BC">
      <w:pPr>
        <w:pStyle w:val="AllowPageBreak"/>
      </w:pPr>
    </w:p>
    <w:p w:rsidR="00000000" w:rsidRPr="006810BC" w:rsidP="006810BC">
      <w:pPr>
        <w:pStyle w:val="Heading1"/>
      </w:pPr>
      <w:bookmarkStart w:id="4" w:name="O_1268910"/>
      <w:bookmarkEnd w:id="4"/>
      <w:r w:rsidRPr="006810B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0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BC" w:rsidP="006810BC">
            <w:pPr>
              <w:pStyle w:val="BodyText"/>
            </w:pPr>
            <w:r w:rsidRPr="006810BC">
              <w:t>It is e</w:t>
            </w:r>
            <w:r w:rsidRPr="006810BC">
              <w:t>ssential that persons undertaking this Skill Set must already hold a current unrestricted electrical licence issued in an Australian state or territory.</w:t>
            </w:r>
          </w:p>
        </w:tc>
      </w:tr>
    </w:tbl>
    <w:p w:rsidR="00000000" w:rsidRPr="006810BC" w:rsidP="006810BC">
      <w:pPr>
        <w:pStyle w:val="NoPaddingFontSize1"/>
      </w:pPr>
    </w:p>
    <w:p w:rsidR="00000000" w:rsidRPr="006810BC" w:rsidP="006810BC">
      <w:pPr>
        <w:pStyle w:val="AllowPageBreak"/>
      </w:pPr>
    </w:p>
    <w:p w:rsidR="00000000" w:rsidRPr="006810BC" w:rsidP="006810BC">
      <w:pPr>
        <w:pStyle w:val="Heading1"/>
      </w:pPr>
      <w:bookmarkStart w:id="5" w:name="O_1268911"/>
      <w:bookmarkEnd w:id="5"/>
      <w:r w:rsidRPr="006810B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6810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BC" w:rsidP="006810BC">
            <w:pPr>
              <w:pStyle w:val="BodyText"/>
            </w:pPr>
            <w:r w:rsidRPr="006810BC">
              <w:t xml:space="preserve">A total of </w:t>
            </w:r>
            <w:r w:rsidRPr="006810BC">
              <w:rPr>
                <w:rStyle w:val="SpecialBold"/>
              </w:rPr>
              <w:t xml:space="preserve">1 unit of competency </w:t>
            </w:r>
            <w:r w:rsidRPr="006810BC">
              <w:t>must be attained.</w:t>
            </w:r>
          </w:p>
          <w:p w:rsidR="00000000" w:rsidP="006810BC">
            <w:pPr>
              <w:pStyle w:val="BodyText"/>
              <w:rPr>
                <w:lang w:val="en-NZ"/>
              </w:rPr>
            </w:pPr>
            <w:r w:rsidRPr="006810BC">
              <w:t>There are</w:t>
            </w:r>
            <w:r w:rsidRPr="006810BC">
              <w:t xml:space="preserve"> units of competency within this Skill Set that contain pre-requisites. Units of competency that have a pre-requisite requirement are identified by this symbol *. Refer directly to the units of competency to identify pre-requisite requirements to ensure al</w:t>
            </w:r>
            <w:r w:rsidRPr="006810BC">
              <w:t>l are complied with. A list of all pre-requisites is also provided in the UEE Pre-requisite Companion Volume.</w:t>
            </w:r>
          </w:p>
        </w:tc>
      </w:tr>
      <w:tr w:rsidTr="006810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0BC">
            <w:pPr>
              <w:pStyle w:val="BodyText"/>
              <w:rPr>
                <w:lang w:val="en-NZ"/>
              </w:rPr>
            </w:pPr>
            <w:r w:rsidRPr="006810BC">
              <w:t>UEERE0068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BC" w:rsidP="006810BC">
            <w:pPr>
              <w:pStyle w:val="BodyText"/>
            </w:pPr>
            <w:r w:rsidRPr="006810BC">
              <w:t>Develop strategies to address sustainability issues for electrical installations *</w:t>
            </w:r>
          </w:p>
        </w:tc>
      </w:tr>
    </w:tbl>
    <w:p w:rsidR="00000000" w:rsidRPr="006810BC" w:rsidP="006810BC">
      <w:pPr>
        <w:pStyle w:val="NoPaddingFontSize1"/>
      </w:pPr>
    </w:p>
    <w:p w:rsidR="00000000" w:rsidRPr="006810BC" w:rsidP="006810BC">
      <w:pPr>
        <w:pStyle w:val="AllowPageBreak"/>
      </w:pPr>
    </w:p>
    <w:p w:rsidR="00000000" w:rsidRPr="006810BC" w:rsidP="006810BC">
      <w:pPr>
        <w:pStyle w:val="Heading1"/>
      </w:pPr>
      <w:bookmarkStart w:id="6" w:name="O_1268912"/>
      <w:bookmarkEnd w:id="6"/>
      <w:r w:rsidRPr="006810B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0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BC" w:rsidP="006810BC">
            <w:pPr>
              <w:pStyle w:val="BodyText"/>
            </w:pPr>
            <w:r w:rsidRPr="006810BC">
              <w:t>This Skill Set is intended for persons who are required to develop electrical installation sustainability strategies.</w:t>
            </w:r>
          </w:p>
        </w:tc>
      </w:tr>
    </w:tbl>
    <w:p w:rsidR="00000000" w:rsidRPr="006810BC" w:rsidP="006810BC">
      <w:pPr>
        <w:pStyle w:val="NoPaddingFontSize1"/>
      </w:pPr>
    </w:p>
    <w:p w:rsidR="00000000" w:rsidRPr="006810BC" w:rsidP="006810BC">
      <w:pPr>
        <w:pStyle w:val="AllowPageBreak"/>
      </w:pPr>
    </w:p>
    <w:p w:rsidR="00000000" w:rsidRPr="006810BC" w:rsidP="006810BC">
      <w:pPr>
        <w:pStyle w:val="Heading1"/>
      </w:pPr>
      <w:bookmarkStart w:id="7" w:name="O_1268913"/>
      <w:bookmarkEnd w:id="7"/>
      <w:r w:rsidRPr="006810B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0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BC" w:rsidP="006810BC">
            <w:pPr>
              <w:pStyle w:val="BodyText"/>
            </w:pPr>
            <w:r w:rsidRPr="006810BC">
              <w:t xml:space="preserve">This Skill Set from the UEE Electrotechnology Training Package meets the </w:t>
            </w:r>
            <w:r w:rsidRPr="006810BC">
              <w:t>industry requirements for electrical installations sustainability strategies.</w:t>
            </w:r>
          </w:p>
        </w:tc>
      </w:tr>
    </w:tbl>
    <w:p w:rsidR="00000000" w:rsidRPr="006810BC" w:rsidP="006810BC">
      <w:pPr>
        <w:pStyle w:val="NoPaddingFontSize1"/>
      </w:pPr>
    </w:p>
    <w:p w:rsidR="00000000" w:rsidRPr="006810BC" w:rsidP="006810BC">
      <w:pPr>
        <w:pStyle w:val="AllowPageBreak"/>
      </w:pPr>
    </w:p>
    <w:p w:rsidR="00000000" w:rsidRPr="006810BC" w:rsidP="006810BC">
      <w:pPr>
        <w:pStyle w:val="Heading1"/>
      </w:pPr>
      <w:bookmarkStart w:id="8" w:name="O_1268914"/>
      <w:bookmarkEnd w:id="8"/>
      <w:r w:rsidRPr="006810BC">
        <w:t>Custom Content Section</w:t>
      </w:r>
    </w:p>
    <w:p w:rsidR="00000000" w:rsidRPr="006810BC" w:rsidP="009B0451">
      <w:pPr>
        <w:pStyle w:val="BodyText"/>
      </w:pPr>
      <w:r w:rsidRPr="006810BC">
        <w:t>Not applicable.</w:t>
      </w:r>
    </w:p>
    <w:p w:rsidR="00000000" w:rsidRPr="006810BC" w:rsidP="006810BC"/>
    <w:sectPr w:rsidSect="006810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BC" w:rsidRPr="009B0451" w:rsidP="009B04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451" w:rsidP="006810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0451" w:rsidP="006810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B0451" w:rsidP="006810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4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0BC" w:rsidRPr="009B0451" w:rsidP="009B04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451" w:rsidRPr="002D2AF8" w:rsidP="006810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UEESS00210 Sustainable - Electrical Installations Sustainability Strategies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9B0451" w:rsidP="006810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248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F6E8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0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0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0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0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0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0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0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0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0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0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0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0BC"/>
  </w:style>
  <w:style w:type="character" w:customStyle="1" w:styleId="Heading1Char">
    <w:name w:val="Heading 1 Char"/>
    <w:basedOn w:val="DefaultParagraphFont"/>
    <w:link w:val="Heading1"/>
    <w:rsid w:val="006810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0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0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10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10BC"/>
    <w:rPr>
      <w:b/>
      <w:spacing w:val="0"/>
    </w:rPr>
  </w:style>
  <w:style w:type="paragraph" w:customStyle="1" w:styleId="SuperHeading">
    <w:name w:val="SuperHeading"/>
    <w:basedOn w:val="Normal"/>
    <w:rsid w:val="006810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0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10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0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0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0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0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0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0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0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0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0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0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0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0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0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0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10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10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0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0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10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10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0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0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0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0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0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0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0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0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10BC"/>
    <w:rPr>
      <w:i/>
    </w:rPr>
  </w:style>
  <w:style w:type="paragraph" w:styleId="Caption">
    <w:name w:val="caption"/>
    <w:basedOn w:val="BodyText"/>
    <w:next w:val="Normal"/>
    <w:qFormat/>
    <w:rsid w:val="006810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0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0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0BC"/>
  </w:style>
  <w:style w:type="paragraph" w:styleId="TableofFigures">
    <w:name w:val="table of figures"/>
    <w:basedOn w:val="Normal"/>
    <w:next w:val="Normal"/>
    <w:semiHidden/>
    <w:rsid w:val="006810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0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10BC"/>
    <w:rPr>
      <w:rFonts w:ascii="Wingdings" w:hAnsi="Wingdings"/>
    </w:rPr>
  </w:style>
  <w:style w:type="paragraph" w:customStyle="1" w:styleId="TableHeading">
    <w:name w:val="Table Heading"/>
    <w:basedOn w:val="HeadingBase"/>
    <w:rsid w:val="006810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0BC"/>
    <w:rPr>
      <w:color w:val="0033CC"/>
      <w:u w:val="none"/>
    </w:rPr>
  </w:style>
  <w:style w:type="paragraph" w:customStyle="1" w:styleId="BodyTextRight">
    <w:name w:val="Body Text Right"/>
    <w:basedOn w:val="BodyText"/>
    <w:rsid w:val="006810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0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0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0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0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0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0BC"/>
    <w:rPr>
      <w:sz w:val="32"/>
    </w:rPr>
  </w:style>
  <w:style w:type="paragraph" w:customStyle="1" w:styleId="HeadingProcedure">
    <w:name w:val="Heading Procedure"/>
    <w:basedOn w:val="HeadingBase"/>
    <w:next w:val="Normal"/>
    <w:rsid w:val="006810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0BC"/>
    <w:pPr>
      <w:spacing w:before="60" w:after="60"/>
    </w:pPr>
  </w:style>
  <w:style w:type="paragraph" w:styleId="ListContinue">
    <w:name w:val="List Continue"/>
    <w:basedOn w:val="List"/>
    <w:rsid w:val="006810BC"/>
    <w:pPr>
      <w:ind w:firstLine="0"/>
    </w:pPr>
  </w:style>
  <w:style w:type="paragraph" w:customStyle="1" w:styleId="ListNote">
    <w:name w:val="List Note"/>
    <w:basedOn w:val="List"/>
    <w:rsid w:val="006810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0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0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0BC"/>
    <w:rPr>
      <w:rFonts w:ascii="Courier New" w:hAnsi="Courier New"/>
    </w:rPr>
  </w:style>
  <w:style w:type="paragraph" w:customStyle="1" w:styleId="NoteBullet">
    <w:name w:val="Note Bullet"/>
    <w:basedOn w:val="Note"/>
    <w:rsid w:val="006810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0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0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0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0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10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0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0BC"/>
    <w:rPr>
      <w:b/>
      <w:smallCaps/>
    </w:rPr>
  </w:style>
  <w:style w:type="paragraph" w:customStyle="1" w:styleId="TableListNumber">
    <w:name w:val="Table List Number"/>
    <w:basedOn w:val="ListNumber"/>
    <w:rsid w:val="006810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0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0BC"/>
    <w:pPr>
      <w:numPr>
        <w:numId w:val="8"/>
      </w:numPr>
    </w:pPr>
  </w:style>
  <w:style w:type="paragraph" w:customStyle="1" w:styleId="ListAlpha2">
    <w:name w:val="List Alpha 2"/>
    <w:basedOn w:val="List2"/>
    <w:rsid w:val="006810BC"/>
    <w:pPr>
      <w:numPr>
        <w:numId w:val="7"/>
      </w:numPr>
    </w:pPr>
  </w:style>
  <w:style w:type="paragraph" w:styleId="List2">
    <w:name w:val="List 2"/>
    <w:basedOn w:val="BodyText"/>
    <w:rsid w:val="006810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0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0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0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0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0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10BC"/>
    <w:pPr>
      <w:numPr>
        <w:numId w:val="3"/>
      </w:numPr>
    </w:pPr>
  </w:style>
  <w:style w:type="paragraph" w:styleId="ListContinue2">
    <w:name w:val="List Continue 2"/>
    <w:basedOn w:val="List2"/>
    <w:rsid w:val="006810BC"/>
    <w:pPr>
      <w:ind w:firstLine="0"/>
    </w:pPr>
  </w:style>
  <w:style w:type="paragraph" w:styleId="ListContinue3">
    <w:name w:val="List Continue 3"/>
    <w:basedOn w:val="List3"/>
    <w:rsid w:val="006810BC"/>
    <w:pPr>
      <w:ind w:left="1021" w:firstLine="0"/>
    </w:pPr>
  </w:style>
  <w:style w:type="paragraph" w:styleId="ListContinue4">
    <w:name w:val="List Continue 4"/>
    <w:basedOn w:val="List4"/>
    <w:rsid w:val="006810BC"/>
    <w:pPr>
      <w:ind w:firstLine="0"/>
    </w:pPr>
  </w:style>
  <w:style w:type="paragraph" w:styleId="ListContinue5">
    <w:name w:val="List Continue 5"/>
    <w:basedOn w:val="List5"/>
    <w:rsid w:val="006810BC"/>
    <w:pPr>
      <w:ind w:firstLine="0"/>
    </w:pPr>
  </w:style>
  <w:style w:type="paragraph" w:styleId="ListNumber3">
    <w:name w:val="List Number 3"/>
    <w:basedOn w:val="List3"/>
    <w:rsid w:val="006810BC"/>
    <w:pPr>
      <w:numPr>
        <w:numId w:val="4"/>
      </w:numPr>
    </w:pPr>
  </w:style>
  <w:style w:type="paragraph" w:styleId="ListNumber4">
    <w:name w:val="List Number 4"/>
    <w:basedOn w:val="List4"/>
    <w:rsid w:val="006810BC"/>
    <w:pPr>
      <w:numPr>
        <w:numId w:val="5"/>
      </w:numPr>
    </w:pPr>
  </w:style>
  <w:style w:type="paragraph" w:styleId="ListNumber5">
    <w:name w:val="List Number 5"/>
    <w:basedOn w:val="List5"/>
    <w:rsid w:val="006810BC"/>
    <w:pPr>
      <w:numPr>
        <w:numId w:val="6"/>
      </w:numPr>
    </w:pPr>
  </w:style>
  <w:style w:type="paragraph" w:styleId="BlockText">
    <w:name w:val="Block Text"/>
    <w:basedOn w:val="Normal"/>
    <w:rsid w:val="006810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0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0BC"/>
    <w:rPr>
      <w:sz w:val="16"/>
      <w:vertAlign w:val="superscript"/>
    </w:rPr>
  </w:style>
  <w:style w:type="character" w:customStyle="1" w:styleId="Symbols">
    <w:name w:val="Symbols"/>
    <w:basedOn w:val="DefaultParagraphFont"/>
    <w:rsid w:val="006810BC"/>
    <w:rPr>
      <w:rFonts w:ascii="Symbol" w:hAnsi="Symbol"/>
    </w:rPr>
  </w:style>
  <w:style w:type="character" w:customStyle="1" w:styleId="MenuOptions">
    <w:name w:val="Menu Options"/>
    <w:basedOn w:val="DefaultParagraphFont"/>
    <w:rsid w:val="006810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0BC"/>
    <w:rPr>
      <w:b/>
    </w:rPr>
  </w:style>
  <w:style w:type="character" w:customStyle="1" w:styleId="Underlined">
    <w:name w:val="Underlined"/>
    <w:basedOn w:val="DefaultParagraphFont"/>
    <w:rsid w:val="006810BC"/>
    <w:rPr>
      <w:u w:val="single"/>
    </w:rPr>
  </w:style>
  <w:style w:type="paragraph" w:customStyle="1" w:styleId="TableBodyTextRight">
    <w:name w:val="Table Body Text Right"/>
    <w:basedOn w:val="TableBodyText"/>
    <w:rsid w:val="006810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0BC"/>
    <w:rPr>
      <w:sz w:val="18"/>
    </w:rPr>
  </w:style>
  <w:style w:type="paragraph" w:customStyle="1" w:styleId="BodySmallRight">
    <w:name w:val="Body Small Right"/>
    <w:basedOn w:val="BodyTextRight"/>
    <w:rsid w:val="006810BC"/>
    <w:rPr>
      <w:sz w:val="18"/>
      <w:szCs w:val="18"/>
    </w:rPr>
  </w:style>
  <w:style w:type="paragraph" w:customStyle="1" w:styleId="MarginEdition">
    <w:name w:val="Margin Edition"/>
    <w:basedOn w:val="MarginNote"/>
    <w:rsid w:val="006810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0BC"/>
    <w:rPr>
      <w:sz w:val="2"/>
      <w:szCs w:val="2"/>
    </w:rPr>
  </w:style>
  <w:style w:type="character" w:customStyle="1" w:styleId="Small">
    <w:name w:val="Small"/>
    <w:basedOn w:val="DefaultParagraphFont"/>
    <w:rsid w:val="006810BC"/>
    <w:rPr>
      <w:sz w:val="16"/>
    </w:rPr>
  </w:style>
  <w:style w:type="paragraph" w:customStyle="1" w:styleId="WideTable">
    <w:name w:val="Wide Table"/>
    <w:basedOn w:val="Normal"/>
    <w:rsid w:val="006810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0BC"/>
  </w:style>
  <w:style w:type="paragraph" w:styleId="Quote">
    <w:name w:val="Quote"/>
    <w:basedOn w:val="Heading1"/>
    <w:link w:val="QuoteChar"/>
    <w:qFormat/>
    <w:rsid w:val="006810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0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0BC"/>
    <w:pPr>
      <w:pageBreakBefore/>
    </w:pPr>
  </w:style>
  <w:style w:type="paragraph" w:customStyle="1" w:styleId="Border">
    <w:name w:val="Border"/>
    <w:basedOn w:val="Normal"/>
    <w:qFormat/>
    <w:rsid w:val="006810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0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0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0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0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0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0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0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0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0BC"/>
    <w:rPr>
      <w:u w:val="single"/>
    </w:rPr>
  </w:style>
  <w:style w:type="character" w:customStyle="1" w:styleId="BoldandItalics">
    <w:name w:val="Bold and Italics"/>
    <w:qFormat/>
    <w:rsid w:val="006810BC"/>
    <w:rPr>
      <w:b/>
      <w:i/>
      <w:u w:val="none"/>
    </w:rPr>
  </w:style>
  <w:style w:type="paragraph" w:styleId="BalloonText">
    <w:name w:val="Balloon Text"/>
    <w:basedOn w:val="Normal"/>
    <w:link w:val="BalloonTextChar"/>
    <w:rsid w:val="006810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0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0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0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0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0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0BC"/>
    <w:pPr>
      <w:spacing w:before="0" w:after="0"/>
    </w:pPr>
  </w:style>
  <w:style w:type="paragraph" w:customStyle="1" w:styleId="BodyTextBold">
    <w:name w:val="Body Text Bold"/>
    <w:basedOn w:val="BodyText"/>
    <w:qFormat/>
    <w:rsid w:val="006810B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1821</Characters>
  <Application>Microsoft Office Word</Application>
  <DocSecurity>0</DocSecurity>
  <Lines>58</Lines>
  <Paragraphs>30</Paragraphs>
  <ScaleCrop>false</ScaleCrop>
  <Company>Author-it Software Corporation Ltd.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UEESS00210 Sustainable - Electrical Installations Sustainability Strategies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2022-12-20T15:15:30Z</dcterms:created>
  <dcterms:modified xsi:type="dcterms:W3CDTF">2022-12-19T04:55:00Z</dcterms:modified>
</cp:coreProperties>
</file>