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3FB" w:rsidP="00311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UEESS00166 Sustainable - Energy Efficiency Systems Developer Skill Set</w:t>
      </w:r>
      <w:r>
        <w:fldChar w:fldCharType="end"/>
      </w:r>
    </w:p>
    <w:p w:rsidR="003113FB" w:rsidP="003113FB">
      <w:pPr>
        <w:pStyle w:val="Version"/>
        <w:sectPr w:rsidSect="00AD5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556C" w:rsidP="00AD556C">
      <w:pPr>
        <w:pStyle w:val="SuperHeading"/>
      </w:pPr>
      <w:r w:rsidRPr="00AD556C">
        <w:t>UEESS00166 Sustainable - Energy Efficiency Systems Developer Skill Set</w:t>
      </w:r>
    </w:p>
    <w:p w:rsidR="00000000" w:rsidRPr="00AD556C" w:rsidP="00AD556C">
      <w:pPr>
        <w:pStyle w:val="Heading1"/>
      </w:pPr>
      <w:bookmarkStart w:id="1" w:name="O_1083757"/>
      <w:bookmarkEnd w:id="1"/>
      <w:r w:rsidRPr="00AD55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>Release 1: This is the first release of this Skill Set in the UEE Electrotechnology Training Package.</w:t>
            </w:r>
          </w:p>
          <w:p w:rsidR="00000000" w:rsidRPr="00AD556C" w:rsidP="00AD556C">
            <w:pPr>
              <w:pStyle w:val="BodyText"/>
            </w:pPr>
            <w:r w:rsidRPr="00AD556C">
              <w:t>This Skill Set replaces and is equivalent to UEESS00107 Sustainable - Energy Efficiency Systems Developer.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2" w:name="O_1083758"/>
      <w:bookmarkEnd w:id="2"/>
      <w:r w:rsidRPr="00AD556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>This Skill Set is for persons who are required to develop energy efficiency systems.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3" w:name="O_1083759"/>
      <w:bookmarkEnd w:id="3"/>
      <w:r w:rsidRPr="00AD556C">
        <w:t>Pathways I</w:t>
      </w:r>
      <w:r w:rsidRPr="00AD556C">
        <w:t>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 xml:space="preserve">The units of competency in this Skill Set can contribute to the completion of relevant Diploma and Advanced Diploma qualifications from the UEE Electrotechnology Training Package. </w:t>
            </w:r>
          </w:p>
          <w:p w:rsidR="00000000" w:rsidRPr="00AD556C" w:rsidP="00AD556C">
            <w:pPr>
              <w:pStyle w:val="BodyText"/>
            </w:pPr>
            <w:r w:rsidRPr="00AD556C">
              <w:t xml:space="preserve">It is essential that persons undertaking this Skill Set already </w:t>
            </w:r>
            <w:r w:rsidRPr="00AD556C">
              <w:t>hold a Degree in Electrical Engineering, an Advanced Diploma or Diploma of Electrical Engineering or an electrical trade qualification from the UEE Electrotechnology Training Package or equivalent.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4" w:name="O_1083760"/>
      <w:bookmarkEnd w:id="4"/>
      <w:r w:rsidRPr="00AD556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 xml:space="preserve">Not </w:t>
            </w:r>
            <w:r w:rsidRPr="00AD556C">
              <w:t>applicable.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5" w:name="O_1083761"/>
      <w:bookmarkEnd w:id="5"/>
      <w:r w:rsidRPr="00AD556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 xml:space="preserve">A total of </w:t>
            </w:r>
            <w:r w:rsidRPr="00AD556C">
              <w:rPr>
                <w:rStyle w:val="SpecialBold"/>
              </w:rPr>
              <w:t xml:space="preserve">7 units </w:t>
            </w:r>
            <w:r w:rsidRPr="00AD556C">
              <w:t>of competency must be attained.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UEECD0010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Compile and produce an energy sector detailed report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UEECD0012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Contribute to risk management in electrotechnology systems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UEECD0041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Solve electrotechnical engineering problems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UEEEL0011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Evaluate performance of low voltage electrical apparatus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UEERE0010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Design energy management controls for electrical installations in buildings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UEERE0012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Develop effective engineering strategies for energy reduction in buildings</w:t>
            </w:r>
          </w:p>
        </w:tc>
      </w:tr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C">
            <w:pPr>
              <w:pStyle w:val="BodyText"/>
              <w:rPr>
                <w:lang w:val="en-NZ"/>
              </w:rPr>
            </w:pPr>
            <w:r w:rsidRPr="00AD556C">
              <w:t>UEERE0013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>Develop strategies to address environmental and sustainability issues in the energy sector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6" w:name="O_1083762"/>
      <w:bookmarkEnd w:id="6"/>
      <w:r w:rsidRPr="00AD556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>This Skill Set is intended for persons who ar</w:t>
            </w:r>
            <w:r w:rsidRPr="00AD556C">
              <w:t>e required to develop energy efficiency systems.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7" w:name="O_1083763"/>
      <w:bookmarkEnd w:id="7"/>
      <w:r w:rsidRPr="00AD556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>This Skill Set from the UEE Electrotechnology Training Package meets the industry requirements for an energy efficiency systems developer.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>
      <w:pPr>
        <w:pStyle w:val="AllowPageBreak"/>
      </w:pPr>
    </w:p>
    <w:p w:rsidR="00000000" w:rsidRPr="00AD556C" w:rsidP="00AD556C">
      <w:pPr>
        <w:pStyle w:val="Heading1"/>
      </w:pPr>
      <w:bookmarkStart w:id="8" w:name="O_1083764"/>
      <w:bookmarkEnd w:id="8"/>
      <w:r w:rsidRPr="00AD556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C" w:rsidP="00AD556C">
            <w:pPr>
              <w:pStyle w:val="BodyText"/>
            </w:pPr>
            <w:r w:rsidRPr="00AD556C">
              <w:t>Not applicable.</w:t>
            </w:r>
          </w:p>
        </w:tc>
      </w:tr>
    </w:tbl>
    <w:p w:rsidR="00000000" w:rsidRPr="00AD556C" w:rsidP="00AD556C">
      <w:pPr>
        <w:pStyle w:val="NoPaddingFontSize1"/>
      </w:pPr>
    </w:p>
    <w:p w:rsidR="00000000" w:rsidRPr="00AD556C" w:rsidP="00AD556C"/>
    <w:sectPr w:rsidSect="00AD55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C" w:rsidRPr="003113FB" w:rsidP="00311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FB" w:rsidP="00AD5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3FB" w:rsidP="00AD5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13FB" w:rsidP="00AD5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56C" w:rsidRPr="003113FB" w:rsidP="00311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FB" w:rsidRPr="002D2AF8" w:rsidP="00AD5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UEESS00166 Sustainable - Energy Efficiency Systems Developer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3113FB" w:rsidP="00AD5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56C"/>
  </w:style>
  <w:style w:type="character" w:customStyle="1" w:styleId="Heading1Char">
    <w:name w:val="Heading 1 Char"/>
    <w:basedOn w:val="DefaultParagraphFont"/>
    <w:link w:val="Heading1"/>
    <w:rsid w:val="00AD5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5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556C"/>
    <w:rPr>
      <w:b/>
      <w:spacing w:val="0"/>
    </w:rPr>
  </w:style>
  <w:style w:type="paragraph" w:customStyle="1" w:styleId="SuperHeading">
    <w:name w:val="SuperHeading"/>
    <w:basedOn w:val="Normal"/>
    <w:rsid w:val="00AD5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5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5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5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5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5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56C"/>
    <w:rPr>
      <w:i/>
    </w:rPr>
  </w:style>
  <w:style w:type="paragraph" w:styleId="Caption">
    <w:name w:val="caption"/>
    <w:basedOn w:val="BodyText"/>
    <w:next w:val="Normal"/>
    <w:qFormat/>
    <w:rsid w:val="00AD5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56C"/>
  </w:style>
  <w:style w:type="paragraph" w:styleId="TableofFigures">
    <w:name w:val="table of figures"/>
    <w:basedOn w:val="Normal"/>
    <w:next w:val="Normal"/>
    <w:semiHidden/>
    <w:rsid w:val="00AD5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5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556C"/>
    <w:rPr>
      <w:rFonts w:ascii="Wingdings" w:hAnsi="Wingdings"/>
    </w:rPr>
  </w:style>
  <w:style w:type="paragraph" w:customStyle="1" w:styleId="TableHeading">
    <w:name w:val="Table Heading"/>
    <w:basedOn w:val="HeadingBase"/>
    <w:rsid w:val="00AD5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56C"/>
    <w:rPr>
      <w:color w:val="0033CC"/>
      <w:u w:val="none"/>
    </w:rPr>
  </w:style>
  <w:style w:type="paragraph" w:customStyle="1" w:styleId="BodyTextRight">
    <w:name w:val="Body Text Right"/>
    <w:basedOn w:val="BodyText"/>
    <w:rsid w:val="00AD5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5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56C"/>
    <w:rPr>
      <w:sz w:val="32"/>
    </w:rPr>
  </w:style>
  <w:style w:type="paragraph" w:customStyle="1" w:styleId="HeadingProcedure">
    <w:name w:val="Heading Procedure"/>
    <w:basedOn w:val="HeadingBase"/>
    <w:next w:val="Normal"/>
    <w:rsid w:val="00AD5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56C"/>
    <w:pPr>
      <w:spacing w:before="60" w:after="60"/>
    </w:pPr>
  </w:style>
  <w:style w:type="paragraph" w:styleId="ListContinue">
    <w:name w:val="List Continue"/>
    <w:basedOn w:val="List"/>
    <w:rsid w:val="00AD556C"/>
    <w:pPr>
      <w:ind w:firstLine="0"/>
    </w:pPr>
  </w:style>
  <w:style w:type="paragraph" w:customStyle="1" w:styleId="ListNote">
    <w:name w:val="List Note"/>
    <w:basedOn w:val="List"/>
    <w:rsid w:val="00AD5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56C"/>
    <w:rPr>
      <w:rFonts w:ascii="Courier New" w:hAnsi="Courier New"/>
    </w:rPr>
  </w:style>
  <w:style w:type="paragraph" w:customStyle="1" w:styleId="NoteBullet">
    <w:name w:val="Note Bullet"/>
    <w:basedOn w:val="Note"/>
    <w:rsid w:val="00AD5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5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5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56C"/>
    <w:rPr>
      <w:b/>
      <w:smallCaps/>
    </w:rPr>
  </w:style>
  <w:style w:type="paragraph" w:customStyle="1" w:styleId="TableListNumber">
    <w:name w:val="Table List Number"/>
    <w:basedOn w:val="ListNumber"/>
    <w:rsid w:val="00AD5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56C"/>
    <w:pPr>
      <w:numPr>
        <w:numId w:val="7"/>
      </w:numPr>
    </w:pPr>
  </w:style>
  <w:style w:type="paragraph" w:customStyle="1" w:styleId="ListAlpha2">
    <w:name w:val="List Alpha 2"/>
    <w:basedOn w:val="List2"/>
    <w:rsid w:val="00AD556C"/>
    <w:pPr>
      <w:numPr>
        <w:numId w:val="6"/>
      </w:numPr>
    </w:pPr>
  </w:style>
  <w:style w:type="paragraph" w:styleId="List2">
    <w:name w:val="List 2"/>
    <w:basedOn w:val="BodyText"/>
    <w:rsid w:val="00AD5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5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5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556C"/>
    <w:pPr>
      <w:numPr>
        <w:numId w:val="2"/>
      </w:numPr>
    </w:pPr>
  </w:style>
  <w:style w:type="paragraph" w:styleId="ListContinue2">
    <w:name w:val="List Continue 2"/>
    <w:basedOn w:val="List2"/>
    <w:rsid w:val="00AD556C"/>
    <w:pPr>
      <w:ind w:firstLine="0"/>
    </w:pPr>
  </w:style>
  <w:style w:type="paragraph" w:styleId="ListContinue3">
    <w:name w:val="List Continue 3"/>
    <w:basedOn w:val="List3"/>
    <w:rsid w:val="00AD556C"/>
    <w:pPr>
      <w:ind w:left="1021" w:firstLine="0"/>
    </w:pPr>
  </w:style>
  <w:style w:type="paragraph" w:styleId="ListContinue4">
    <w:name w:val="List Continue 4"/>
    <w:basedOn w:val="List4"/>
    <w:rsid w:val="00AD556C"/>
    <w:pPr>
      <w:ind w:firstLine="0"/>
    </w:pPr>
  </w:style>
  <w:style w:type="paragraph" w:styleId="ListContinue5">
    <w:name w:val="List Continue 5"/>
    <w:basedOn w:val="List5"/>
    <w:rsid w:val="00AD556C"/>
    <w:pPr>
      <w:ind w:firstLine="0"/>
    </w:pPr>
  </w:style>
  <w:style w:type="paragraph" w:styleId="ListNumber3">
    <w:name w:val="List Number 3"/>
    <w:basedOn w:val="List3"/>
    <w:rsid w:val="00AD556C"/>
    <w:pPr>
      <w:numPr>
        <w:numId w:val="3"/>
      </w:numPr>
    </w:pPr>
  </w:style>
  <w:style w:type="paragraph" w:styleId="ListNumber4">
    <w:name w:val="List Number 4"/>
    <w:basedOn w:val="List4"/>
    <w:rsid w:val="00AD556C"/>
    <w:pPr>
      <w:numPr>
        <w:numId w:val="4"/>
      </w:numPr>
    </w:pPr>
  </w:style>
  <w:style w:type="paragraph" w:styleId="ListNumber5">
    <w:name w:val="List Number 5"/>
    <w:basedOn w:val="List5"/>
    <w:rsid w:val="00AD556C"/>
    <w:pPr>
      <w:numPr>
        <w:numId w:val="5"/>
      </w:numPr>
    </w:pPr>
  </w:style>
  <w:style w:type="paragraph" w:styleId="BlockText">
    <w:name w:val="Block Text"/>
    <w:basedOn w:val="Normal"/>
    <w:rsid w:val="00AD5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56C"/>
    <w:rPr>
      <w:sz w:val="16"/>
      <w:vertAlign w:val="superscript"/>
    </w:rPr>
  </w:style>
  <w:style w:type="character" w:customStyle="1" w:styleId="Symbols">
    <w:name w:val="Symbols"/>
    <w:basedOn w:val="DefaultParagraphFont"/>
    <w:rsid w:val="00AD556C"/>
    <w:rPr>
      <w:rFonts w:ascii="Symbol" w:hAnsi="Symbol"/>
    </w:rPr>
  </w:style>
  <w:style w:type="character" w:customStyle="1" w:styleId="MenuOptions">
    <w:name w:val="Menu Options"/>
    <w:basedOn w:val="DefaultParagraphFont"/>
    <w:rsid w:val="00AD5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56C"/>
    <w:rPr>
      <w:b/>
    </w:rPr>
  </w:style>
  <w:style w:type="character" w:customStyle="1" w:styleId="Underlined">
    <w:name w:val="Underlined"/>
    <w:basedOn w:val="DefaultParagraphFont"/>
    <w:rsid w:val="00AD556C"/>
    <w:rPr>
      <w:u w:val="single"/>
    </w:rPr>
  </w:style>
  <w:style w:type="paragraph" w:customStyle="1" w:styleId="TableBodyTextRight">
    <w:name w:val="Table Body Text Right"/>
    <w:basedOn w:val="TableBodyText"/>
    <w:rsid w:val="00AD5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56C"/>
    <w:rPr>
      <w:sz w:val="18"/>
    </w:rPr>
  </w:style>
  <w:style w:type="paragraph" w:customStyle="1" w:styleId="BodySmallRight">
    <w:name w:val="Body Small Right"/>
    <w:basedOn w:val="BodyTextRight"/>
    <w:rsid w:val="00AD556C"/>
    <w:rPr>
      <w:sz w:val="18"/>
      <w:szCs w:val="18"/>
    </w:rPr>
  </w:style>
  <w:style w:type="paragraph" w:customStyle="1" w:styleId="MarginEdition">
    <w:name w:val="Margin Edition"/>
    <w:basedOn w:val="MarginNote"/>
    <w:rsid w:val="00AD5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56C"/>
    <w:rPr>
      <w:sz w:val="2"/>
      <w:szCs w:val="2"/>
    </w:rPr>
  </w:style>
  <w:style w:type="character" w:customStyle="1" w:styleId="Small">
    <w:name w:val="Small"/>
    <w:basedOn w:val="DefaultParagraphFont"/>
    <w:rsid w:val="00AD556C"/>
    <w:rPr>
      <w:sz w:val="16"/>
    </w:rPr>
  </w:style>
  <w:style w:type="paragraph" w:customStyle="1" w:styleId="WideTable">
    <w:name w:val="Wide Table"/>
    <w:basedOn w:val="Normal"/>
    <w:rsid w:val="00AD5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56C"/>
  </w:style>
  <w:style w:type="paragraph" w:styleId="Quote">
    <w:name w:val="Quote"/>
    <w:basedOn w:val="Heading1"/>
    <w:link w:val="QuoteChar"/>
    <w:qFormat/>
    <w:rsid w:val="00AD5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56C"/>
    <w:pPr>
      <w:pageBreakBefore/>
    </w:pPr>
  </w:style>
  <w:style w:type="paragraph" w:customStyle="1" w:styleId="Border">
    <w:name w:val="Border"/>
    <w:basedOn w:val="Normal"/>
    <w:qFormat/>
    <w:rsid w:val="00AD5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56C"/>
    <w:rPr>
      <w:u w:val="single"/>
    </w:rPr>
  </w:style>
  <w:style w:type="character" w:customStyle="1" w:styleId="BoldandItalics">
    <w:name w:val="Bold and Italics"/>
    <w:qFormat/>
    <w:rsid w:val="00AD556C"/>
    <w:rPr>
      <w:b/>
      <w:i/>
      <w:u w:val="none"/>
    </w:rPr>
  </w:style>
  <w:style w:type="paragraph" w:styleId="BalloonText">
    <w:name w:val="Balloon Text"/>
    <w:basedOn w:val="Normal"/>
    <w:link w:val="BalloonTextChar"/>
    <w:rsid w:val="00AD5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56C"/>
    <w:pPr>
      <w:spacing w:before="0" w:after="0"/>
    </w:pPr>
  </w:style>
  <w:style w:type="paragraph" w:customStyle="1" w:styleId="BodyTextBold">
    <w:name w:val="Body Text Bold"/>
    <w:basedOn w:val="BodyText"/>
    <w:qFormat/>
    <w:rsid w:val="00AD556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1658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UEESS00166 Sustainable - Energy Efficiency Systems Developer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2020-10-05T15:55:17Z</dcterms:created>
  <dcterms:modified xsi:type="dcterms:W3CDTF">2020-10-04T05:02:00Z</dcterms:modified>
</cp:coreProperties>
</file>