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13B" w:rsidP="00185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UEESS00165 Sustainable - Energy Efficiency Systems Designer Skill Set</w:t>
      </w:r>
      <w:r>
        <w:fldChar w:fldCharType="end"/>
      </w:r>
    </w:p>
    <w:p w:rsidR="0018513B" w:rsidP="0018513B">
      <w:pPr>
        <w:pStyle w:val="Version"/>
        <w:sectPr w:rsidSect="00C20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0F9A" w:rsidP="00C20F9A">
      <w:pPr>
        <w:pStyle w:val="SuperHeading"/>
      </w:pPr>
      <w:r w:rsidRPr="00C20F9A">
        <w:t>UEESS00165 Sustainable - Energy Efficiency Systems Designer Skill Set</w:t>
      </w:r>
    </w:p>
    <w:p w:rsidR="00000000" w:rsidRPr="00C20F9A" w:rsidP="00C20F9A">
      <w:pPr>
        <w:pStyle w:val="Heading1"/>
      </w:pPr>
      <w:bookmarkStart w:id="1" w:name="O_1083747"/>
      <w:bookmarkEnd w:id="1"/>
      <w:r w:rsidRPr="00C20F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>Release 1: This is the first release of this Skill Set in the UEE Electrotechnology Training Package.</w:t>
            </w:r>
          </w:p>
          <w:p w:rsidR="00000000" w:rsidRPr="00C20F9A" w:rsidP="00C20F9A">
            <w:pPr>
              <w:pStyle w:val="BodyText"/>
            </w:pPr>
            <w:r w:rsidRPr="00C20F9A">
              <w:t>This Skill Set replaces and is equivalent to UEESS00106 Sustainable - Energy Efficiency Systems Designer.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>
      <w:pPr>
        <w:pStyle w:val="AllowPageBreak"/>
      </w:pPr>
    </w:p>
    <w:p w:rsidR="00000000" w:rsidRPr="00C20F9A" w:rsidP="00C20F9A">
      <w:pPr>
        <w:pStyle w:val="Heading1"/>
      </w:pPr>
      <w:bookmarkStart w:id="2" w:name="O_1083748"/>
      <w:bookmarkEnd w:id="2"/>
      <w:r w:rsidRPr="00C20F9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>This Skill Set is for persons who are required to design energy efficiency systems.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>
      <w:pPr>
        <w:pStyle w:val="AllowPageBreak"/>
      </w:pPr>
    </w:p>
    <w:p w:rsidR="00000000" w:rsidRPr="00C20F9A" w:rsidP="00C20F9A">
      <w:pPr>
        <w:pStyle w:val="Heading1"/>
      </w:pPr>
      <w:bookmarkStart w:id="3" w:name="O_1083749"/>
      <w:bookmarkEnd w:id="3"/>
      <w:r w:rsidRPr="00C20F9A">
        <w:t>Pathways Inf</w:t>
      </w:r>
      <w:r w:rsidRPr="00C20F9A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 xml:space="preserve">The units of competency in this Skill Set can contribute to the completion of relevant Diploma and Advanced Diploma qualifications from the UEE Electrotechnology Training Package. </w:t>
            </w:r>
          </w:p>
          <w:p w:rsidR="00000000" w:rsidRPr="00C20F9A" w:rsidP="00C20F9A">
            <w:pPr>
              <w:pStyle w:val="BodyText"/>
            </w:pPr>
            <w:r w:rsidRPr="00C20F9A">
              <w:t>It is essential that persons undertaking this Skill Set already ho</w:t>
            </w:r>
            <w:r w:rsidRPr="00C20F9A">
              <w:t>ld a Degree in Electrical Engineering, an Advanced Diploma or Diploma of Electrical Engineering or an electrical trade qualification from the UEE Electrotechnology Training Package or equivalent.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>
      <w:pPr>
        <w:pStyle w:val="AllowPageBreak"/>
      </w:pPr>
    </w:p>
    <w:p w:rsidR="00000000" w:rsidRPr="00C20F9A" w:rsidP="00C20F9A">
      <w:pPr>
        <w:pStyle w:val="Heading1"/>
      </w:pPr>
      <w:bookmarkStart w:id="4" w:name="O_1083750"/>
      <w:bookmarkEnd w:id="4"/>
      <w:r w:rsidRPr="00C20F9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>Not ap</w:t>
            </w:r>
            <w:r w:rsidRPr="00C20F9A">
              <w:t>plicable.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>
      <w:pPr>
        <w:pStyle w:val="AllowPageBreak"/>
      </w:pPr>
    </w:p>
    <w:p w:rsidR="00000000" w:rsidRPr="00C20F9A" w:rsidP="00C20F9A">
      <w:pPr>
        <w:pStyle w:val="Heading1"/>
      </w:pPr>
      <w:bookmarkStart w:id="5" w:name="O_1083751"/>
      <w:bookmarkEnd w:id="5"/>
      <w:r w:rsidRPr="00C20F9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 xml:space="preserve">A total of </w:t>
            </w:r>
            <w:r w:rsidRPr="00C20F9A">
              <w:rPr>
                <w:rStyle w:val="SpecialBold"/>
              </w:rPr>
              <w:t xml:space="preserve">4 units </w:t>
            </w:r>
            <w:r w:rsidRPr="00C20F9A">
              <w:t>of competency must be attained.</w:t>
            </w:r>
          </w:p>
        </w:tc>
      </w:tr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>UEECD0012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>Contribute to risk management in electrotechnology systems</w:t>
            </w:r>
          </w:p>
        </w:tc>
      </w:tr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>UEECD0041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>Solve electrotechnical engineering problems</w:t>
            </w:r>
          </w:p>
        </w:tc>
      </w:tr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>UEEEL0011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>Evaluate performance of low voltage electrical apparatus</w:t>
            </w:r>
          </w:p>
        </w:tc>
      </w:tr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F9A">
            <w:pPr>
              <w:pStyle w:val="BodyText"/>
              <w:rPr>
                <w:lang w:val="en-NZ"/>
              </w:rPr>
            </w:pPr>
            <w:r w:rsidRPr="00C20F9A">
              <w:t>UEERE0010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>Design energy management controls for electrical installations in buildings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>
      <w:pPr>
        <w:pStyle w:val="AllowPageBreak"/>
      </w:pPr>
    </w:p>
    <w:p w:rsidR="00000000" w:rsidRPr="00C20F9A" w:rsidP="00C20F9A">
      <w:pPr>
        <w:pStyle w:val="Heading1"/>
      </w:pPr>
      <w:bookmarkStart w:id="6" w:name="O_1083752"/>
      <w:bookmarkEnd w:id="6"/>
      <w:r w:rsidRPr="00C20F9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>This Skill Set is intended for persons who are required to design energy efficiency systems.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>
      <w:pPr>
        <w:pStyle w:val="AllowPageBreak"/>
      </w:pPr>
    </w:p>
    <w:p w:rsidR="00000000" w:rsidRPr="00C20F9A" w:rsidP="00C20F9A">
      <w:pPr>
        <w:pStyle w:val="Heading1"/>
      </w:pPr>
      <w:bookmarkStart w:id="7" w:name="O_1083753"/>
      <w:bookmarkEnd w:id="7"/>
      <w:r w:rsidRPr="00C20F9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>This Skill Set from the UEE Electrotechnology Training Package meets the industry requirements for</w:t>
            </w:r>
            <w:r w:rsidRPr="00C20F9A">
              <w:t xml:space="preserve"> a designer of energy efficient systems.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>
      <w:pPr>
        <w:pStyle w:val="AllowPageBreak"/>
      </w:pPr>
    </w:p>
    <w:p w:rsidR="00000000" w:rsidRPr="00C20F9A" w:rsidP="00C20F9A">
      <w:pPr>
        <w:pStyle w:val="Heading1"/>
      </w:pPr>
      <w:bookmarkStart w:id="8" w:name="O_1083754"/>
      <w:bookmarkEnd w:id="8"/>
      <w:r w:rsidRPr="00C20F9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F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F9A" w:rsidP="00C20F9A">
            <w:pPr>
              <w:pStyle w:val="BodyText"/>
            </w:pPr>
            <w:r w:rsidRPr="00C20F9A">
              <w:t>Not applicable.</w:t>
            </w:r>
          </w:p>
        </w:tc>
      </w:tr>
    </w:tbl>
    <w:p w:rsidR="00000000" w:rsidRPr="00C20F9A" w:rsidP="00C20F9A">
      <w:pPr>
        <w:pStyle w:val="NoPaddingFontSize1"/>
      </w:pPr>
    </w:p>
    <w:p w:rsidR="00000000" w:rsidRPr="00C20F9A" w:rsidP="00C20F9A"/>
    <w:sectPr w:rsidSect="00C20F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9A" w:rsidRPr="0018513B" w:rsidP="00185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B" w:rsidP="00C20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13B" w:rsidP="00C20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513B" w:rsidP="00C20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F9A" w:rsidRPr="0018513B" w:rsidP="00185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B" w:rsidRPr="002D2AF8" w:rsidP="00C20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UEESS00165 Sustainable - Energy Efficiency Systems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18513B" w:rsidP="00C20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F9A"/>
  </w:style>
  <w:style w:type="character" w:customStyle="1" w:styleId="Heading1Char">
    <w:name w:val="Heading 1 Char"/>
    <w:basedOn w:val="DefaultParagraphFont"/>
    <w:link w:val="Heading1"/>
    <w:rsid w:val="00C20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F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F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0F9A"/>
    <w:rPr>
      <w:b/>
      <w:spacing w:val="0"/>
    </w:rPr>
  </w:style>
  <w:style w:type="paragraph" w:customStyle="1" w:styleId="SuperHeading">
    <w:name w:val="SuperHeading"/>
    <w:basedOn w:val="Normal"/>
    <w:rsid w:val="00C20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0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F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F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F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F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F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F9A"/>
    <w:rPr>
      <w:i/>
    </w:rPr>
  </w:style>
  <w:style w:type="paragraph" w:styleId="Caption">
    <w:name w:val="caption"/>
    <w:basedOn w:val="BodyText"/>
    <w:next w:val="Normal"/>
    <w:qFormat/>
    <w:rsid w:val="00C20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F9A"/>
  </w:style>
  <w:style w:type="paragraph" w:styleId="TableofFigures">
    <w:name w:val="table of figures"/>
    <w:basedOn w:val="Normal"/>
    <w:next w:val="Normal"/>
    <w:semiHidden/>
    <w:rsid w:val="00C20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F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0F9A"/>
    <w:rPr>
      <w:rFonts w:ascii="Wingdings" w:hAnsi="Wingdings"/>
    </w:rPr>
  </w:style>
  <w:style w:type="paragraph" w:customStyle="1" w:styleId="TableHeading">
    <w:name w:val="Table Heading"/>
    <w:basedOn w:val="HeadingBase"/>
    <w:rsid w:val="00C20F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F9A"/>
    <w:rPr>
      <w:color w:val="0033CC"/>
      <w:u w:val="none"/>
    </w:rPr>
  </w:style>
  <w:style w:type="paragraph" w:customStyle="1" w:styleId="BodyTextRight">
    <w:name w:val="Body Text Right"/>
    <w:basedOn w:val="BodyText"/>
    <w:rsid w:val="00C20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F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F9A"/>
    <w:rPr>
      <w:sz w:val="32"/>
    </w:rPr>
  </w:style>
  <w:style w:type="paragraph" w:customStyle="1" w:styleId="HeadingProcedure">
    <w:name w:val="Heading Procedure"/>
    <w:basedOn w:val="HeadingBase"/>
    <w:next w:val="Normal"/>
    <w:rsid w:val="00C20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F9A"/>
    <w:pPr>
      <w:spacing w:before="60" w:after="60"/>
    </w:pPr>
  </w:style>
  <w:style w:type="paragraph" w:styleId="ListContinue">
    <w:name w:val="List Continue"/>
    <w:basedOn w:val="List"/>
    <w:rsid w:val="00C20F9A"/>
    <w:pPr>
      <w:ind w:firstLine="0"/>
    </w:pPr>
  </w:style>
  <w:style w:type="paragraph" w:customStyle="1" w:styleId="ListNote">
    <w:name w:val="List Note"/>
    <w:basedOn w:val="List"/>
    <w:rsid w:val="00C20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F9A"/>
    <w:rPr>
      <w:rFonts w:ascii="Courier New" w:hAnsi="Courier New"/>
    </w:rPr>
  </w:style>
  <w:style w:type="paragraph" w:customStyle="1" w:styleId="NoteBullet">
    <w:name w:val="Note Bullet"/>
    <w:basedOn w:val="Note"/>
    <w:rsid w:val="00C20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F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0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F9A"/>
    <w:rPr>
      <w:b/>
      <w:smallCaps/>
    </w:rPr>
  </w:style>
  <w:style w:type="paragraph" w:customStyle="1" w:styleId="TableListNumber">
    <w:name w:val="Table List Number"/>
    <w:basedOn w:val="ListNumber"/>
    <w:rsid w:val="00C20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F9A"/>
    <w:pPr>
      <w:numPr>
        <w:numId w:val="7"/>
      </w:numPr>
    </w:pPr>
  </w:style>
  <w:style w:type="paragraph" w:customStyle="1" w:styleId="ListAlpha2">
    <w:name w:val="List Alpha 2"/>
    <w:basedOn w:val="List2"/>
    <w:rsid w:val="00C20F9A"/>
    <w:pPr>
      <w:numPr>
        <w:numId w:val="6"/>
      </w:numPr>
    </w:pPr>
  </w:style>
  <w:style w:type="paragraph" w:styleId="List2">
    <w:name w:val="List 2"/>
    <w:basedOn w:val="BodyText"/>
    <w:rsid w:val="00C20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F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F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F9A"/>
    <w:pPr>
      <w:numPr>
        <w:numId w:val="2"/>
      </w:numPr>
    </w:pPr>
  </w:style>
  <w:style w:type="paragraph" w:styleId="ListContinue2">
    <w:name w:val="List Continue 2"/>
    <w:basedOn w:val="List2"/>
    <w:rsid w:val="00C20F9A"/>
    <w:pPr>
      <w:ind w:firstLine="0"/>
    </w:pPr>
  </w:style>
  <w:style w:type="paragraph" w:styleId="ListContinue3">
    <w:name w:val="List Continue 3"/>
    <w:basedOn w:val="List3"/>
    <w:rsid w:val="00C20F9A"/>
    <w:pPr>
      <w:ind w:left="1021" w:firstLine="0"/>
    </w:pPr>
  </w:style>
  <w:style w:type="paragraph" w:styleId="ListContinue4">
    <w:name w:val="List Continue 4"/>
    <w:basedOn w:val="List4"/>
    <w:rsid w:val="00C20F9A"/>
    <w:pPr>
      <w:ind w:firstLine="0"/>
    </w:pPr>
  </w:style>
  <w:style w:type="paragraph" w:styleId="ListContinue5">
    <w:name w:val="List Continue 5"/>
    <w:basedOn w:val="List5"/>
    <w:rsid w:val="00C20F9A"/>
    <w:pPr>
      <w:ind w:firstLine="0"/>
    </w:pPr>
  </w:style>
  <w:style w:type="paragraph" w:styleId="ListNumber3">
    <w:name w:val="List Number 3"/>
    <w:basedOn w:val="List3"/>
    <w:rsid w:val="00C20F9A"/>
    <w:pPr>
      <w:numPr>
        <w:numId w:val="3"/>
      </w:numPr>
    </w:pPr>
  </w:style>
  <w:style w:type="paragraph" w:styleId="ListNumber4">
    <w:name w:val="List Number 4"/>
    <w:basedOn w:val="List4"/>
    <w:rsid w:val="00C20F9A"/>
    <w:pPr>
      <w:numPr>
        <w:numId w:val="4"/>
      </w:numPr>
    </w:pPr>
  </w:style>
  <w:style w:type="paragraph" w:styleId="ListNumber5">
    <w:name w:val="List Number 5"/>
    <w:basedOn w:val="List5"/>
    <w:rsid w:val="00C20F9A"/>
    <w:pPr>
      <w:numPr>
        <w:numId w:val="5"/>
      </w:numPr>
    </w:pPr>
  </w:style>
  <w:style w:type="paragraph" w:styleId="BlockText">
    <w:name w:val="Block Text"/>
    <w:basedOn w:val="Normal"/>
    <w:rsid w:val="00C20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F9A"/>
    <w:rPr>
      <w:sz w:val="16"/>
      <w:vertAlign w:val="superscript"/>
    </w:rPr>
  </w:style>
  <w:style w:type="character" w:customStyle="1" w:styleId="Symbols">
    <w:name w:val="Symbols"/>
    <w:basedOn w:val="DefaultParagraphFont"/>
    <w:rsid w:val="00C20F9A"/>
    <w:rPr>
      <w:rFonts w:ascii="Symbol" w:hAnsi="Symbol"/>
    </w:rPr>
  </w:style>
  <w:style w:type="character" w:customStyle="1" w:styleId="MenuOptions">
    <w:name w:val="Menu Options"/>
    <w:basedOn w:val="DefaultParagraphFont"/>
    <w:rsid w:val="00C20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F9A"/>
    <w:rPr>
      <w:b/>
    </w:rPr>
  </w:style>
  <w:style w:type="character" w:customStyle="1" w:styleId="Underlined">
    <w:name w:val="Underlined"/>
    <w:basedOn w:val="DefaultParagraphFont"/>
    <w:rsid w:val="00C20F9A"/>
    <w:rPr>
      <w:u w:val="single"/>
    </w:rPr>
  </w:style>
  <w:style w:type="paragraph" w:customStyle="1" w:styleId="TableBodyTextRight">
    <w:name w:val="Table Body Text Right"/>
    <w:basedOn w:val="TableBodyText"/>
    <w:rsid w:val="00C20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F9A"/>
    <w:rPr>
      <w:sz w:val="18"/>
    </w:rPr>
  </w:style>
  <w:style w:type="paragraph" w:customStyle="1" w:styleId="BodySmallRight">
    <w:name w:val="Body Small Right"/>
    <w:basedOn w:val="BodyTextRight"/>
    <w:rsid w:val="00C20F9A"/>
    <w:rPr>
      <w:sz w:val="18"/>
      <w:szCs w:val="18"/>
    </w:rPr>
  </w:style>
  <w:style w:type="paragraph" w:customStyle="1" w:styleId="MarginEdition">
    <w:name w:val="Margin Edition"/>
    <w:basedOn w:val="MarginNote"/>
    <w:rsid w:val="00C20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F9A"/>
    <w:rPr>
      <w:sz w:val="2"/>
      <w:szCs w:val="2"/>
    </w:rPr>
  </w:style>
  <w:style w:type="character" w:customStyle="1" w:styleId="Small">
    <w:name w:val="Small"/>
    <w:basedOn w:val="DefaultParagraphFont"/>
    <w:rsid w:val="00C20F9A"/>
    <w:rPr>
      <w:sz w:val="16"/>
    </w:rPr>
  </w:style>
  <w:style w:type="paragraph" w:customStyle="1" w:styleId="WideTable">
    <w:name w:val="Wide Table"/>
    <w:basedOn w:val="Normal"/>
    <w:rsid w:val="00C20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F9A"/>
  </w:style>
  <w:style w:type="paragraph" w:styleId="Quote">
    <w:name w:val="Quote"/>
    <w:basedOn w:val="Heading1"/>
    <w:link w:val="QuoteChar"/>
    <w:qFormat/>
    <w:rsid w:val="00C20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F9A"/>
    <w:pPr>
      <w:pageBreakBefore/>
    </w:pPr>
  </w:style>
  <w:style w:type="paragraph" w:customStyle="1" w:styleId="Border">
    <w:name w:val="Border"/>
    <w:basedOn w:val="Normal"/>
    <w:qFormat/>
    <w:rsid w:val="00C20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F9A"/>
    <w:rPr>
      <w:u w:val="single"/>
    </w:rPr>
  </w:style>
  <w:style w:type="character" w:customStyle="1" w:styleId="BoldandItalics">
    <w:name w:val="Bold and Italics"/>
    <w:qFormat/>
    <w:rsid w:val="00C20F9A"/>
    <w:rPr>
      <w:b/>
      <w:i/>
      <w:u w:val="none"/>
    </w:rPr>
  </w:style>
  <w:style w:type="paragraph" w:styleId="BalloonText">
    <w:name w:val="Balloon Text"/>
    <w:basedOn w:val="Normal"/>
    <w:link w:val="BalloonTextChar"/>
    <w:rsid w:val="00C20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F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F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F9A"/>
    <w:pPr>
      <w:spacing w:before="0" w:after="0"/>
    </w:pPr>
  </w:style>
  <w:style w:type="paragraph" w:customStyle="1" w:styleId="BodyTextBold">
    <w:name w:val="Body Text Bold"/>
    <w:basedOn w:val="BodyText"/>
    <w:qFormat/>
    <w:rsid w:val="00C20F9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1435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UEESS00165 Sustainable - Energy Efficiency Systems Designer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2020-10-05T16:00:07Z</dcterms:created>
  <dcterms:modified xsi:type="dcterms:W3CDTF">2020-10-04T02:58:00Z</dcterms:modified>
</cp:coreProperties>
</file>