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4778" w:rsidP="000647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UEESS00155 RAC - Service and Repair Carbon Dioxide Refrigeration and Heat Pump Systems Skill Set</w:t>
      </w:r>
      <w:r>
        <w:fldChar w:fldCharType="end"/>
      </w:r>
    </w:p>
    <w:p w:rsidR="00064778" w:rsidP="00064778">
      <w:pPr>
        <w:pStyle w:val="Version"/>
        <w:sectPr w:rsidSect="00765A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65ADC" w:rsidP="00765ADC">
      <w:pPr>
        <w:pStyle w:val="SuperHeading"/>
      </w:pPr>
      <w:r w:rsidRPr="00765ADC">
        <w:t>UEESS00155 RAC - Service and Repair Carbon Dioxide Refrigeration and Heat Pump Systems Skill Set</w:t>
      </w:r>
    </w:p>
    <w:p w:rsidR="00000000" w:rsidRPr="00765ADC" w:rsidP="00765ADC">
      <w:pPr>
        <w:pStyle w:val="Heading1"/>
      </w:pPr>
      <w:bookmarkStart w:id="1" w:name="O_1083647"/>
      <w:bookmarkEnd w:id="1"/>
      <w:r w:rsidRPr="00765AD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5A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ADC" w:rsidP="00765ADC">
            <w:pPr>
              <w:pStyle w:val="BodyText"/>
            </w:pPr>
            <w:r w:rsidRPr="00765ADC">
              <w:t>Release 1: This is the first release of this Skill Set in the UEE Electrotechnology Training Package.</w:t>
            </w:r>
          </w:p>
          <w:p w:rsidR="00000000" w:rsidRPr="00765ADC" w:rsidP="00765ADC">
            <w:pPr>
              <w:pStyle w:val="BodyText"/>
            </w:pPr>
            <w:r w:rsidRPr="00765ADC">
              <w:t>This Skill Set replaces and is equivalent to UEESS00087 Refrigeration-Air Conditioning - Service and Repair Carbon Dioxide Refrigeration and Heat Pump Systems.</w:t>
            </w:r>
          </w:p>
        </w:tc>
      </w:tr>
    </w:tbl>
    <w:p w:rsidR="00000000" w:rsidRPr="00765ADC" w:rsidP="00765ADC">
      <w:pPr>
        <w:pStyle w:val="NoPaddingFontSize1"/>
      </w:pPr>
    </w:p>
    <w:p w:rsidR="00000000" w:rsidRPr="00765ADC" w:rsidP="00765ADC">
      <w:pPr>
        <w:pStyle w:val="AllowPageBreak"/>
      </w:pPr>
    </w:p>
    <w:p w:rsidR="00000000" w:rsidRPr="00765ADC" w:rsidP="00765ADC">
      <w:pPr>
        <w:pStyle w:val="Heading1"/>
      </w:pPr>
      <w:bookmarkStart w:id="2" w:name="O_1083648"/>
      <w:bookmarkEnd w:id="2"/>
      <w:r w:rsidRPr="00765ADC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5A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ADC" w:rsidP="00765ADC">
            <w:pPr>
              <w:pStyle w:val="BodyText"/>
            </w:pPr>
            <w:r w:rsidRPr="00765ADC">
              <w:t>This Skill Set is for persons who are required to service and r</w:t>
            </w:r>
            <w:r w:rsidRPr="00765ADC">
              <w:t>epair carbon dioxide refrigeration and heat pump systems.</w:t>
            </w:r>
          </w:p>
        </w:tc>
      </w:tr>
    </w:tbl>
    <w:p w:rsidR="00000000" w:rsidRPr="00765ADC" w:rsidP="00765ADC">
      <w:pPr>
        <w:pStyle w:val="NoPaddingFontSize1"/>
      </w:pPr>
    </w:p>
    <w:p w:rsidR="00000000" w:rsidRPr="00765ADC" w:rsidP="00765ADC">
      <w:pPr>
        <w:pStyle w:val="AllowPageBreak"/>
      </w:pPr>
    </w:p>
    <w:p w:rsidR="00000000" w:rsidRPr="00765ADC" w:rsidP="00765ADC">
      <w:pPr>
        <w:pStyle w:val="Heading1"/>
      </w:pPr>
      <w:bookmarkStart w:id="3" w:name="O_1083649"/>
      <w:bookmarkEnd w:id="3"/>
      <w:r w:rsidRPr="00765ADC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5A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ADC" w:rsidP="00765ADC">
            <w:pPr>
              <w:pStyle w:val="BodyText"/>
            </w:pPr>
            <w:r w:rsidRPr="00765ADC">
              <w:t>The units of competency in this Skill Set will contribute to the completion of relevant Certificate III, Certificate IV, Diploma and Advanced Diploma qualif</w:t>
            </w:r>
            <w:r w:rsidRPr="00765ADC">
              <w:t>ications from the UEE Electrotechnology Training Package.</w:t>
            </w:r>
          </w:p>
          <w:p w:rsidR="00000000" w:rsidRPr="00765ADC" w:rsidP="00765ADC">
            <w:pPr>
              <w:pStyle w:val="Heading1"/>
            </w:pPr>
            <w:r w:rsidRPr="00765ADC">
              <w:t>Entry Requirements</w:t>
            </w:r>
          </w:p>
          <w:p w:rsidR="00000000" w:rsidRPr="00765ADC" w:rsidP="00765ADC">
            <w:pPr>
              <w:pStyle w:val="BodyText"/>
            </w:pPr>
            <w:r w:rsidRPr="00765ADC">
              <w:t>It is essential that persons undertaking this Skill Set already hold the following unit:</w:t>
            </w:r>
          </w:p>
          <w:p w:rsidR="00000000" w:rsidRPr="00765ADC" w:rsidP="00765ADC">
            <w:pPr>
              <w:pStyle w:val="ListBullet"/>
            </w:pPr>
            <w:r w:rsidRPr="00765ADC">
              <w:t>UEERA0051 Install, commission, service and maintain air conditioning systems</w:t>
            </w:r>
          </w:p>
          <w:p w:rsidR="00000000" w:rsidRPr="00765ADC" w:rsidP="00765ADC">
            <w:pPr>
              <w:pStyle w:val="BodyText"/>
            </w:pPr>
            <w:r w:rsidRPr="00765ADC">
              <w:t>OR</w:t>
            </w:r>
          </w:p>
          <w:p w:rsidR="00000000" w:rsidRPr="00765ADC" w:rsidP="00765ADC">
            <w:pPr>
              <w:pStyle w:val="ListBullet"/>
            </w:pPr>
            <w:r w:rsidRPr="00765ADC">
              <w:t>UEERA0089 Service refrigeration appliances</w:t>
            </w:r>
          </w:p>
          <w:p w:rsidR="00000000" w:rsidRPr="00765ADC" w:rsidP="00765ADC">
            <w:pPr>
              <w:pStyle w:val="BodyText"/>
            </w:pPr>
            <w:r w:rsidRPr="00765ADC">
              <w:t>OR</w:t>
            </w:r>
          </w:p>
          <w:p w:rsidR="00000000" w:rsidRPr="00765ADC" w:rsidP="00765ADC">
            <w:pPr>
              <w:pStyle w:val="ListBullet"/>
            </w:pPr>
            <w:r w:rsidRPr="00765ADC">
              <w:t>Certificate III in Air Conditioning and Refrigeration</w:t>
            </w:r>
          </w:p>
          <w:p w:rsidR="00000000" w:rsidRPr="00765ADC" w:rsidP="00765ADC">
            <w:pPr>
              <w:pStyle w:val="BodyText"/>
            </w:pPr>
            <w:r w:rsidRPr="00765ADC">
              <w:t>OR</w:t>
            </w:r>
          </w:p>
          <w:p w:rsidR="00000000" w:rsidRPr="00765ADC" w:rsidP="00765ADC">
            <w:pPr>
              <w:pStyle w:val="ListBullet"/>
            </w:pPr>
            <w:r w:rsidRPr="00765ADC">
              <w:t>Certificate III in Appliance Service</w:t>
            </w:r>
          </w:p>
        </w:tc>
      </w:tr>
    </w:tbl>
    <w:p w:rsidR="00000000" w:rsidRPr="00765ADC" w:rsidP="00765ADC">
      <w:pPr>
        <w:pStyle w:val="NoPaddingFontSize1"/>
      </w:pPr>
    </w:p>
    <w:p w:rsidR="00000000" w:rsidRPr="00765ADC" w:rsidP="00765ADC">
      <w:pPr>
        <w:pStyle w:val="AllowPageBreak"/>
      </w:pPr>
    </w:p>
    <w:p w:rsidR="00000000" w:rsidRPr="00765ADC" w:rsidP="00765ADC">
      <w:pPr>
        <w:pStyle w:val="Heading1"/>
      </w:pPr>
      <w:bookmarkStart w:id="4" w:name="O_1083650"/>
      <w:bookmarkEnd w:id="4"/>
      <w:r w:rsidRPr="00765ADC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5A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ADC" w:rsidP="00765ADC">
            <w:pPr>
              <w:pStyle w:val="BodyText"/>
            </w:pPr>
            <w:r w:rsidRPr="00765ADC">
              <w:t>Not applicable.</w:t>
            </w:r>
          </w:p>
        </w:tc>
      </w:tr>
    </w:tbl>
    <w:p w:rsidR="00000000" w:rsidRPr="00765ADC" w:rsidP="00765ADC">
      <w:pPr>
        <w:pStyle w:val="NoPaddingFontSize1"/>
      </w:pPr>
    </w:p>
    <w:p w:rsidR="00000000" w:rsidRPr="00765ADC" w:rsidP="00765ADC">
      <w:pPr>
        <w:pStyle w:val="AllowPageBreak"/>
      </w:pPr>
    </w:p>
    <w:p w:rsidR="00000000" w:rsidRPr="00765ADC" w:rsidP="00765ADC">
      <w:pPr>
        <w:pStyle w:val="Heading1"/>
      </w:pPr>
      <w:bookmarkStart w:id="5" w:name="O_1083651"/>
      <w:bookmarkEnd w:id="5"/>
      <w:r w:rsidRPr="00765ADC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765A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ADC">
            <w:pPr>
              <w:pStyle w:val="BodyText"/>
              <w:rPr>
                <w:lang w:val="en-NZ"/>
              </w:rPr>
            </w:pPr>
            <w:r w:rsidRPr="00765ADC">
              <w:t xml:space="preserve">A total of </w:t>
            </w:r>
            <w:r w:rsidRPr="00765ADC">
              <w:rPr>
                <w:rStyle w:val="SpecialBold"/>
              </w:rPr>
              <w:t>2 units</w:t>
            </w:r>
            <w:r w:rsidRPr="00765ADC">
              <w:t xml:space="preserve"> of competency must be attained.</w:t>
            </w:r>
          </w:p>
        </w:tc>
      </w:tr>
      <w:tr w:rsidTr="00765A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ADC">
            <w:pPr>
              <w:pStyle w:val="BodyText"/>
              <w:rPr>
                <w:lang w:val="en-NZ"/>
              </w:rPr>
            </w:pPr>
            <w:r w:rsidRPr="00765ADC">
              <w:t>UEERA0006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ADC">
            <w:pPr>
              <w:pStyle w:val="BodyText"/>
              <w:rPr>
                <w:lang w:val="en-NZ"/>
              </w:rPr>
            </w:pPr>
            <w:r w:rsidRPr="00765ADC">
              <w:t>Apply safety awareness and legal requirements for carbon dioxide refrigerant</w:t>
            </w:r>
          </w:p>
        </w:tc>
      </w:tr>
      <w:tr w:rsidTr="00765A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ADC">
            <w:pPr>
              <w:pStyle w:val="BodyText"/>
              <w:rPr>
                <w:lang w:val="en-NZ"/>
              </w:rPr>
            </w:pPr>
            <w:r w:rsidRPr="00765ADC">
              <w:t>UEERA0068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ADC" w:rsidP="00765ADC">
            <w:pPr>
              <w:pStyle w:val="BodyText"/>
            </w:pPr>
            <w:r w:rsidRPr="00765ADC">
              <w:t>Repair and service self-contained carbon dioxide refrigeration and heat pump systems</w:t>
            </w:r>
          </w:p>
        </w:tc>
      </w:tr>
    </w:tbl>
    <w:p w:rsidR="00000000" w:rsidRPr="00765ADC" w:rsidP="00765ADC">
      <w:pPr>
        <w:pStyle w:val="NoPaddingFontSize1"/>
      </w:pPr>
    </w:p>
    <w:p w:rsidR="00000000" w:rsidRPr="00765ADC" w:rsidP="00765ADC">
      <w:pPr>
        <w:pStyle w:val="AllowPageBreak"/>
      </w:pPr>
    </w:p>
    <w:p w:rsidR="00000000" w:rsidRPr="00765ADC" w:rsidP="00765ADC">
      <w:pPr>
        <w:pStyle w:val="Heading1"/>
      </w:pPr>
      <w:bookmarkStart w:id="6" w:name="O_1083652"/>
      <w:bookmarkEnd w:id="6"/>
      <w:r w:rsidRPr="00765ADC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5A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ADC" w:rsidP="00765ADC">
            <w:pPr>
              <w:pStyle w:val="BodyText"/>
            </w:pPr>
            <w:r w:rsidRPr="00765ADC">
              <w:t>This Skill Set is intended for persons who are required to service and repair carbon dioxide refrigeration and heat pump systems.</w:t>
            </w:r>
          </w:p>
        </w:tc>
      </w:tr>
    </w:tbl>
    <w:p w:rsidR="00000000" w:rsidRPr="00765ADC" w:rsidP="00765ADC">
      <w:pPr>
        <w:pStyle w:val="NoPaddingFontSize1"/>
      </w:pPr>
    </w:p>
    <w:p w:rsidR="00000000" w:rsidRPr="00765ADC" w:rsidP="00765ADC">
      <w:pPr>
        <w:pStyle w:val="AllowPageBreak"/>
      </w:pPr>
    </w:p>
    <w:p w:rsidR="00000000" w:rsidRPr="00765ADC" w:rsidP="00765ADC">
      <w:pPr>
        <w:pStyle w:val="Heading1"/>
      </w:pPr>
      <w:bookmarkStart w:id="7" w:name="O_1083653"/>
      <w:bookmarkEnd w:id="7"/>
      <w:r w:rsidRPr="00765ADC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5A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ADC" w:rsidP="00765ADC">
            <w:pPr>
              <w:pStyle w:val="BodyText"/>
            </w:pPr>
            <w:r w:rsidRPr="00765ADC">
              <w:t>This Skill Set from the UEE Electrotechnology Training Package meets the industry requirements for servicing and repairing carbon dioxide refrigeration and heat pump systems.</w:t>
            </w:r>
          </w:p>
        </w:tc>
      </w:tr>
    </w:tbl>
    <w:p w:rsidR="00000000" w:rsidRPr="00765ADC" w:rsidP="00765ADC">
      <w:pPr>
        <w:pStyle w:val="NoPaddingFontSize1"/>
      </w:pPr>
    </w:p>
    <w:p w:rsidR="00000000" w:rsidRPr="00765ADC" w:rsidP="00765ADC">
      <w:pPr>
        <w:pStyle w:val="AllowPageBreak"/>
      </w:pPr>
    </w:p>
    <w:p w:rsidR="00000000" w:rsidRPr="00765ADC" w:rsidP="00765ADC">
      <w:pPr>
        <w:pStyle w:val="Heading1"/>
      </w:pPr>
      <w:bookmarkStart w:id="8" w:name="O_1083654"/>
      <w:bookmarkEnd w:id="8"/>
      <w:r w:rsidRPr="00765ADC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5A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ADC" w:rsidP="00765ADC">
            <w:pPr>
              <w:pStyle w:val="BodyText"/>
            </w:pPr>
            <w:r w:rsidRPr="00765ADC">
              <w:t>Not applicable.</w:t>
            </w:r>
          </w:p>
        </w:tc>
      </w:tr>
    </w:tbl>
    <w:p w:rsidR="00000000" w:rsidRPr="00765ADC" w:rsidP="00765ADC">
      <w:pPr>
        <w:pStyle w:val="NoPaddingFontSize1"/>
      </w:pPr>
    </w:p>
    <w:p w:rsidR="00000000" w:rsidRPr="00765ADC" w:rsidP="00765ADC"/>
    <w:sectPr w:rsidSect="00765AD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A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ADC" w:rsidRPr="00064778" w:rsidP="000647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A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778" w:rsidP="00765A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64778" w:rsidP="00765A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64778" w:rsidP="00765A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A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7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5ADC" w:rsidRPr="00064778" w:rsidP="000647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A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778" w:rsidRPr="002D2AF8" w:rsidP="00765A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UEESS00155 RAC - Service and Repair Carbon Dioxide Refrigeration and Heat Pump Systems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2020</w:t>
    </w:r>
    <w:r>
      <w:fldChar w:fldCharType="end"/>
    </w:r>
  </w:p>
  <w:p w:rsidR="00064778" w:rsidP="00765A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692DA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1F63D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5A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5A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5A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5A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5A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5A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5A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5A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5A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5A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5A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5ADC"/>
  </w:style>
  <w:style w:type="character" w:customStyle="1" w:styleId="Heading1Char">
    <w:name w:val="Heading 1 Char"/>
    <w:basedOn w:val="DefaultParagraphFont"/>
    <w:link w:val="Heading1"/>
    <w:rsid w:val="00765A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5A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5A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5AD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5ADC"/>
    <w:rPr>
      <w:b/>
      <w:spacing w:val="0"/>
    </w:rPr>
  </w:style>
  <w:style w:type="paragraph" w:customStyle="1" w:styleId="SuperHeading">
    <w:name w:val="SuperHeading"/>
    <w:basedOn w:val="Normal"/>
    <w:rsid w:val="00765A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5A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65A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5A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5A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5A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5A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5A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5A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5A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5A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5A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5A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5A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5A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5A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5A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5A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5A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5A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5A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5A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5A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5A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5A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5AD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5A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5A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5A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5A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5A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5A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5A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5A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5A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5ADC"/>
    <w:rPr>
      <w:i/>
    </w:rPr>
  </w:style>
  <w:style w:type="paragraph" w:styleId="Caption">
    <w:name w:val="caption"/>
    <w:basedOn w:val="BodyText"/>
    <w:next w:val="Normal"/>
    <w:qFormat/>
    <w:rsid w:val="00765A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5A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5A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5ADC"/>
  </w:style>
  <w:style w:type="paragraph" w:styleId="TableofFigures">
    <w:name w:val="table of figures"/>
    <w:basedOn w:val="Normal"/>
    <w:next w:val="Normal"/>
    <w:semiHidden/>
    <w:rsid w:val="00765A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5AD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65ADC"/>
    <w:rPr>
      <w:rFonts w:ascii="Wingdings" w:hAnsi="Wingdings"/>
    </w:rPr>
  </w:style>
  <w:style w:type="paragraph" w:customStyle="1" w:styleId="TableHeading">
    <w:name w:val="Table Heading"/>
    <w:basedOn w:val="HeadingBase"/>
    <w:rsid w:val="00765A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5ADC"/>
    <w:rPr>
      <w:color w:val="0033CC"/>
      <w:u w:val="none"/>
    </w:rPr>
  </w:style>
  <w:style w:type="paragraph" w:customStyle="1" w:styleId="BodyTextRight">
    <w:name w:val="Body Text Right"/>
    <w:basedOn w:val="BodyText"/>
    <w:rsid w:val="00765A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5A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5AD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5A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5A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5A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5ADC"/>
    <w:rPr>
      <w:sz w:val="32"/>
    </w:rPr>
  </w:style>
  <w:style w:type="paragraph" w:customStyle="1" w:styleId="HeadingProcedure">
    <w:name w:val="Heading Procedure"/>
    <w:basedOn w:val="HeadingBase"/>
    <w:next w:val="Normal"/>
    <w:rsid w:val="00765A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5ADC"/>
    <w:pPr>
      <w:spacing w:before="60" w:after="60"/>
    </w:pPr>
  </w:style>
  <w:style w:type="paragraph" w:styleId="ListContinue">
    <w:name w:val="List Continue"/>
    <w:basedOn w:val="List"/>
    <w:rsid w:val="00765ADC"/>
    <w:pPr>
      <w:ind w:firstLine="0"/>
    </w:pPr>
  </w:style>
  <w:style w:type="paragraph" w:customStyle="1" w:styleId="ListNote">
    <w:name w:val="List Note"/>
    <w:basedOn w:val="List"/>
    <w:rsid w:val="00765A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5A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5A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5ADC"/>
    <w:rPr>
      <w:rFonts w:ascii="Courier New" w:hAnsi="Courier New"/>
    </w:rPr>
  </w:style>
  <w:style w:type="paragraph" w:customStyle="1" w:styleId="NoteBullet">
    <w:name w:val="Note Bullet"/>
    <w:basedOn w:val="Note"/>
    <w:rsid w:val="00765A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5A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5A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5A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5AD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65A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5A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5ADC"/>
    <w:rPr>
      <w:b/>
      <w:smallCaps/>
    </w:rPr>
  </w:style>
  <w:style w:type="paragraph" w:customStyle="1" w:styleId="TableListNumber">
    <w:name w:val="Table List Number"/>
    <w:basedOn w:val="ListNumber"/>
    <w:rsid w:val="00765A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5A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5ADC"/>
    <w:pPr>
      <w:numPr>
        <w:numId w:val="8"/>
      </w:numPr>
    </w:pPr>
  </w:style>
  <w:style w:type="paragraph" w:customStyle="1" w:styleId="ListAlpha2">
    <w:name w:val="List Alpha 2"/>
    <w:basedOn w:val="List2"/>
    <w:rsid w:val="00765ADC"/>
    <w:pPr>
      <w:numPr>
        <w:numId w:val="7"/>
      </w:numPr>
    </w:pPr>
  </w:style>
  <w:style w:type="paragraph" w:styleId="List2">
    <w:name w:val="List 2"/>
    <w:basedOn w:val="BodyText"/>
    <w:rsid w:val="00765A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5A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5A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5A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5AD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5AD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65ADC"/>
    <w:pPr>
      <w:numPr>
        <w:numId w:val="3"/>
      </w:numPr>
    </w:pPr>
  </w:style>
  <w:style w:type="paragraph" w:styleId="ListContinue2">
    <w:name w:val="List Continue 2"/>
    <w:basedOn w:val="List2"/>
    <w:rsid w:val="00765ADC"/>
    <w:pPr>
      <w:ind w:firstLine="0"/>
    </w:pPr>
  </w:style>
  <w:style w:type="paragraph" w:styleId="ListContinue3">
    <w:name w:val="List Continue 3"/>
    <w:basedOn w:val="List3"/>
    <w:rsid w:val="00765ADC"/>
    <w:pPr>
      <w:ind w:left="1021" w:firstLine="0"/>
    </w:pPr>
  </w:style>
  <w:style w:type="paragraph" w:styleId="ListContinue4">
    <w:name w:val="List Continue 4"/>
    <w:basedOn w:val="List4"/>
    <w:rsid w:val="00765ADC"/>
    <w:pPr>
      <w:ind w:firstLine="0"/>
    </w:pPr>
  </w:style>
  <w:style w:type="paragraph" w:styleId="ListContinue5">
    <w:name w:val="List Continue 5"/>
    <w:basedOn w:val="List5"/>
    <w:rsid w:val="00765ADC"/>
    <w:pPr>
      <w:ind w:firstLine="0"/>
    </w:pPr>
  </w:style>
  <w:style w:type="paragraph" w:styleId="ListNumber3">
    <w:name w:val="List Number 3"/>
    <w:basedOn w:val="List3"/>
    <w:rsid w:val="00765ADC"/>
    <w:pPr>
      <w:numPr>
        <w:numId w:val="4"/>
      </w:numPr>
    </w:pPr>
  </w:style>
  <w:style w:type="paragraph" w:styleId="ListNumber4">
    <w:name w:val="List Number 4"/>
    <w:basedOn w:val="List4"/>
    <w:rsid w:val="00765ADC"/>
    <w:pPr>
      <w:numPr>
        <w:numId w:val="5"/>
      </w:numPr>
    </w:pPr>
  </w:style>
  <w:style w:type="paragraph" w:styleId="ListNumber5">
    <w:name w:val="List Number 5"/>
    <w:basedOn w:val="List5"/>
    <w:rsid w:val="00765ADC"/>
    <w:pPr>
      <w:numPr>
        <w:numId w:val="6"/>
      </w:numPr>
    </w:pPr>
  </w:style>
  <w:style w:type="paragraph" w:styleId="BlockText">
    <w:name w:val="Block Text"/>
    <w:basedOn w:val="Normal"/>
    <w:rsid w:val="00765A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5A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5ADC"/>
    <w:rPr>
      <w:sz w:val="16"/>
      <w:vertAlign w:val="superscript"/>
    </w:rPr>
  </w:style>
  <w:style w:type="character" w:customStyle="1" w:styleId="Symbols">
    <w:name w:val="Symbols"/>
    <w:basedOn w:val="DefaultParagraphFont"/>
    <w:rsid w:val="00765ADC"/>
    <w:rPr>
      <w:rFonts w:ascii="Symbol" w:hAnsi="Symbol"/>
    </w:rPr>
  </w:style>
  <w:style w:type="character" w:customStyle="1" w:styleId="MenuOptions">
    <w:name w:val="Menu Options"/>
    <w:basedOn w:val="DefaultParagraphFont"/>
    <w:rsid w:val="00765A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5ADC"/>
    <w:rPr>
      <w:b/>
    </w:rPr>
  </w:style>
  <w:style w:type="character" w:customStyle="1" w:styleId="Underlined">
    <w:name w:val="Underlined"/>
    <w:basedOn w:val="DefaultParagraphFont"/>
    <w:rsid w:val="00765ADC"/>
    <w:rPr>
      <w:u w:val="single"/>
    </w:rPr>
  </w:style>
  <w:style w:type="paragraph" w:customStyle="1" w:styleId="TableBodyTextRight">
    <w:name w:val="Table Body Text Right"/>
    <w:basedOn w:val="TableBodyText"/>
    <w:rsid w:val="00765A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5ADC"/>
    <w:rPr>
      <w:sz w:val="18"/>
    </w:rPr>
  </w:style>
  <w:style w:type="paragraph" w:customStyle="1" w:styleId="BodySmallRight">
    <w:name w:val="Body Small Right"/>
    <w:basedOn w:val="BodyTextRight"/>
    <w:rsid w:val="00765ADC"/>
    <w:rPr>
      <w:sz w:val="18"/>
      <w:szCs w:val="18"/>
    </w:rPr>
  </w:style>
  <w:style w:type="paragraph" w:customStyle="1" w:styleId="MarginEdition">
    <w:name w:val="Margin Edition"/>
    <w:basedOn w:val="MarginNote"/>
    <w:rsid w:val="00765A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5ADC"/>
    <w:rPr>
      <w:sz w:val="2"/>
      <w:szCs w:val="2"/>
    </w:rPr>
  </w:style>
  <w:style w:type="character" w:customStyle="1" w:styleId="Small">
    <w:name w:val="Small"/>
    <w:basedOn w:val="DefaultParagraphFont"/>
    <w:rsid w:val="00765ADC"/>
    <w:rPr>
      <w:sz w:val="16"/>
    </w:rPr>
  </w:style>
  <w:style w:type="paragraph" w:customStyle="1" w:styleId="WideTable">
    <w:name w:val="Wide Table"/>
    <w:basedOn w:val="Normal"/>
    <w:rsid w:val="00765A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5ADC"/>
  </w:style>
  <w:style w:type="paragraph" w:styleId="Quote">
    <w:name w:val="Quote"/>
    <w:basedOn w:val="Heading1"/>
    <w:link w:val="QuoteChar"/>
    <w:qFormat/>
    <w:rsid w:val="00765A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5A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5ADC"/>
    <w:pPr>
      <w:pageBreakBefore/>
    </w:pPr>
  </w:style>
  <w:style w:type="paragraph" w:customStyle="1" w:styleId="Border">
    <w:name w:val="Border"/>
    <w:basedOn w:val="Normal"/>
    <w:qFormat/>
    <w:rsid w:val="00765A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5A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5A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5A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5A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5A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5A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5A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5A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5ADC"/>
    <w:rPr>
      <w:u w:val="single"/>
    </w:rPr>
  </w:style>
  <w:style w:type="character" w:customStyle="1" w:styleId="BoldandItalics">
    <w:name w:val="Bold and Italics"/>
    <w:qFormat/>
    <w:rsid w:val="00765ADC"/>
    <w:rPr>
      <w:b/>
      <w:i/>
      <w:u w:val="none"/>
    </w:rPr>
  </w:style>
  <w:style w:type="paragraph" w:styleId="BalloonText">
    <w:name w:val="Balloon Text"/>
    <w:basedOn w:val="Normal"/>
    <w:link w:val="BalloonTextChar"/>
    <w:rsid w:val="00765A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5A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5A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5A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5A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5A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5ADC"/>
    <w:pPr>
      <w:spacing w:before="0" w:after="0"/>
    </w:pPr>
  </w:style>
  <w:style w:type="paragraph" w:customStyle="1" w:styleId="BodyTextBold">
    <w:name w:val="Body Text Bold"/>
    <w:basedOn w:val="BodyText"/>
    <w:qFormat/>
    <w:rsid w:val="00765ADC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267</Words>
  <Characters>1625</Characters>
  <Application>Microsoft Office Word</Application>
  <DocSecurity>0</DocSecurity>
  <Lines>61</Lines>
  <Paragraphs>33</Paragraphs>
  <ScaleCrop>false</ScaleCrop>
  <Company>Author-it Software Corporation Ltd.</Company>
  <LinksUpToDate>false</LinksUpToDate>
  <CharactersWithSpaces>1863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UEESS00155 RAC - Service and Repair Carbon Dioxide Refrigeration and Heat Pump Systems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2020-10-05T16:31:15Z</dcterms:created>
  <dcterms:modified xsi:type="dcterms:W3CDTF">2020-10-04T03:26:00Z</dcterms:modified>
</cp:coreProperties>
</file>