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A63" w:rsidP="00523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UEERE0057 Coordinate the design of micro-grid renewable energy systems</w:t>
      </w:r>
      <w:r>
        <w:fldChar w:fldCharType="end"/>
      </w:r>
    </w:p>
    <w:p w:rsidR="00523A63" w:rsidP="00523A63">
      <w:pPr>
        <w:pStyle w:val="Version"/>
        <w:sectPr w:rsidSect="00E94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E83" w:rsidP="00E94E83">
      <w:pPr>
        <w:pStyle w:val="SuperHeading"/>
      </w:pPr>
      <w:r w:rsidRPr="00E94E83">
        <w:t>UEERE0057 Coordinate the design of micro-grid renewable energy systems</w:t>
      </w:r>
    </w:p>
    <w:p w:rsidR="00000000" w:rsidRPr="00E94E83" w:rsidP="00E94E83">
      <w:pPr>
        <w:pStyle w:val="Heading1"/>
      </w:pPr>
      <w:bookmarkStart w:id="1" w:name="O_1267839"/>
      <w:bookmarkEnd w:id="1"/>
      <w:r w:rsidRPr="00E94E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Release 1. This is the first release of this unit of competency in the UEE Electrotechnology Training Package.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2" w:name="O_1267840"/>
      <w:bookmarkEnd w:id="2"/>
      <w:r w:rsidRPr="00E94E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This unit involves the skills and knowledge required to coordinate the design of micro-grid renewable energy systems.</w:t>
            </w:r>
          </w:p>
          <w:p w:rsidR="00000000" w:rsidRPr="00E94E83" w:rsidP="00E94E83">
            <w:pPr>
              <w:pStyle w:val="BodyText"/>
            </w:pPr>
            <w:r w:rsidRPr="00E94E83">
              <w:t>It includes safe work practices, site survey processes and procedures, service provider responsibilities, consulting with qualified people</w:t>
            </w:r>
            <w:r w:rsidRPr="00E94E83">
              <w:t xml:space="preserve"> to assess client energy demand requirements and assessing micro-grid equipment options to meet client requirements and site conditions. It also covers advice to the client on energy storage standards, codes of practices, government/utilities incentive sch</w:t>
            </w:r>
            <w:r w:rsidRPr="00E94E83">
              <w:t>emes, and information related to the design and installation of a micro-grid renewable energy generation system.</w:t>
            </w:r>
          </w:p>
          <w:p w:rsidR="00000000" w:rsidRPr="00E94E83" w:rsidP="00E94E83">
            <w:pPr>
              <w:pStyle w:val="BodyText"/>
            </w:pPr>
            <w:r w:rsidRPr="00E94E83">
              <w:t>This unit is appropriate for Licenced Electricians or Electrical Engineers with responsibility for coordinating site survey for, and the design</w:t>
            </w:r>
            <w:r w:rsidRPr="00E94E83">
              <w:t xml:space="preserve"> of, micro-grid renewable energy systems.</w:t>
            </w:r>
          </w:p>
          <w:p w:rsidR="00000000" w:rsidRPr="00E94E83" w:rsidP="00E94E83">
            <w:pPr>
              <w:pStyle w:val="BodyText"/>
            </w:pPr>
            <w:r w:rsidRPr="00E94E83">
              <w:t>Licensing, legislative or certification requirements that apply to this unit may differ between jurisdictions and system types. They should be checked prior to commencing this unit.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3" w:name="O_1267841"/>
      <w:bookmarkEnd w:id="3"/>
      <w:r w:rsidRPr="00E94E83">
        <w:t>Pre-requisi</w:t>
      </w:r>
      <w:r w:rsidRPr="00E94E83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UEERE0054 Conduct site survey for grid-connected renewable energy systems</w:t>
            </w:r>
          </w:p>
          <w:p w:rsidR="00000000" w:rsidRPr="00E94E83" w:rsidP="00E94E83">
            <w:pPr>
              <w:pStyle w:val="BodyText"/>
            </w:pPr>
            <w:r w:rsidRPr="00E94E83">
              <w:t>UEERE0055 Conduct site survey for off-grid PV/genset systems</w:t>
            </w:r>
          </w:p>
          <w:p w:rsidR="00000000" w:rsidRPr="00E94E83" w:rsidP="00E94E83">
            <w:pPr>
              <w:pStyle w:val="BodyText"/>
            </w:pPr>
            <w:r w:rsidRPr="00E94E83">
              <w:t>UEERE0060 Design grid-connected energy storage systems</w:t>
            </w:r>
          </w:p>
          <w:p w:rsidR="00000000" w:rsidRPr="00E94E83" w:rsidP="00E94E83">
            <w:pPr>
              <w:pStyle w:val="BodyText"/>
            </w:pPr>
            <w:r w:rsidRPr="00E94E83">
              <w:t xml:space="preserve">UEERE0061 Design grid-connected photovoltaic power supply </w:t>
            </w:r>
            <w:r w:rsidRPr="00E94E83">
              <w:t>systems</w:t>
            </w:r>
          </w:p>
          <w:p w:rsidR="00000000" w:rsidRPr="00E94E83" w:rsidP="00E94E83">
            <w:pPr>
              <w:pStyle w:val="BodyText"/>
            </w:pPr>
            <w:r w:rsidRPr="00E94E83">
              <w:t>UEERE0063 Design off-grid PV Systems</w:t>
            </w:r>
          </w:p>
          <w:p w:rsidR="00000000" w:rsidRPr="00E94E83" w:rsidP="00E94E83">
            <w:pPr>
              <w:pStyle w:val="BodyText"/>
            </w:pPr>
            <w:r w:rsidRPr="00E94E83">
              <w:t>and</w:t>
            </w:r>
          </w:p>
          <w:p w:rsidR="00000000" w:rsidRPr="00E94E83" w:rsidP="00E94E83">
            <w:pPr>
              <w:pStyle w:val="BodyText"/>
            </w:pPr>
            <w:r w:rsidRPr="00E94E83">
              <w:t>UEEEL0039 - Design, install and verify compliance and functionality of general electrical installations</w:t>
            </w:r>
          </w:p>
          <w:p w:rsidR="00000000" w:rsidRPr="00E94E83" w:rsidP="00E94E83">
            <w:pPr>
              <w:pStyle w:val="BodyText"/>
            </w:pPr>
            <w:r w:rsidRPr="00E94E83">
              <w:t>or</w:t>
            </w:r>
          </w:p>
          <w:p w:rsidR="00000000" w:rsidRPr="00E94E83" w:rsidP="00E94E83">
            <w:pPr>
              <w:pStyle w:val="BodyText"/>
            </w:pPr>
            <w:r w:rsidRPr="00E94E83">
              <w:t>UEERE0051 Apply electrical principles to renewable energy design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4" w:name="O_1267842"/>
      <w:bookmarkEnd w:id="4"/>
      <w:r w:rsidRPr="00E94E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Renewable Energy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5" w:name="O_1267843"/>
      <w:bookmarkEnd w:id="5"/>
      <w:r w:rsidRPr="00E94E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Electrotechnology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6" w:name="O_1267844"/>
      <w:bookmarkEnd w:id="6"/>
      <w:r w:rsidRPr="00E94E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949"/>
        <w:gridCol w:w="1081"/>
        <w:gridCol w:w="5064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>ELEMENTS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PERFORMANCE CRITERIA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Elements describe the essential outcomes.</w:t>
            </w:r>
          </w:p>
        </w:tc>
        <w:tc>
          <w:tcPr>
            <w:tcW w:w="61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Performance criteria describe the performance needed to demonstrate achievement of the element.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 xml:space="preserve">1 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>Prepare to coordinate design of micro-grid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Work health and safety (WHS)/occupational health and safety (OHS) requirements and workplace procedures rele</w:t>
            </w:r>
            <w:r w:rsidRPr="00E94E83">
              <w:t>vant to site assessment are obtained and applied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Scope and scale of proposed micro grid is determined from project brief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Stakeholders and required experts that need to be consulted and involved are identified and engaged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Site survey plan is developed in consultation with required personnel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Equipment and documentation needed for the site survey are obtained in accordance with workplace procedures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Requirements for site survey, contractual obligations, and roles</w:t>
            </w:r>
            <w:r w:rsidRPr="00E94E83">
              <w:t>/responsibilities of people involved are discussed with stakeholder/s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1.7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Requirements for production and approval of design are identified and documented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>Coordinate site survey for a micro-grid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Details of project brief are verified, and any discrepancies recorded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Current stakeholder/s energy usage data is collected and expected future energy generation needs are discussed, and expectations are clarified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Energy resource data is colle</w:t>
            </w:r>
            <w:r w:rsidRPr="00E94E83">
              <w:t>cted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Information about site access, building structures and layout, and existing electrical infrastructure is gathered and documented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Site hazards that may impact installation are identified and documented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Reports and data from technical experts are obtained and added to site survey data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Distribution/network requirements are determined where required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2.8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Site survey data is analysed and report prepared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>3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rPr>
                <w:rStyle w:val="SpecialBold"/>
              </w:rPr>
              <w:t>Coordinate the design of micro-grid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3.1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Any relevant industry standards, building/electrical regulations, codes and jurisdictional approval process are identified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3.2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Qualified person/s are consulted and briefed as required on site conditions, and client requirements and expectations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3.3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O</w:t>
            </w:r>
            <w:r w:rsidRPr="00E94E83">
              <w:t>ptions for micro-grid energy generation equipment to meet site requirements and client expectations are identified and noted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3.4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Different options for micro-grid energy storage equipment to meet site requirements and client expectations are identified a</w:t>
            </w:r>
            <w:r w:rsidRPr="00E94E83">
              <w:t>nd noted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3.5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Placement of system components is considered, and any restrictions or issues of concern noted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3.6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Micro-grid system performance standards and compliance methods are applied to the design development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3.7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Safety, functional and budgetary considerations are incorporated in design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3.8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Qualified person/s are consulted to ensure micro-grid system design draft complies with the design brief, industry standards and regulations, job requirements and workplace p</w:t>
            </w:r>
            <w:r w:rsidRPr="00E94E83">
              <w:t>rocedures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3.9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t>Micro-grid system design is documented in line with industry standards and regulations, job requirements and workplace procedures</w:t>
            </w:r>
          </w:p>
        </w:tc>
      </w:tr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>
            <w:pPr>
              <w:pStyle w:val="BodyText"/>
              <w:keepLines w:val="0"/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83">
            <w:pPr>
              <w:pStyle w:val="BodyText"/>
              <w:rPr>
                <w:lang w:val="en-NZ"/>
              </w:rPr>
            </w:pPr>
            <w:r w:rsidRPr="00E94E83">
              <w:rPr>
                <w:rStyle w:val="SpecialBold"/>
              </w:rPr>
              <w:t>3.10</w:t>
            </w: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Micro-grid system design is documented and submitted to relevant person/s for approval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7" w:name="O_1267845"/>
      <w:bookmarkEnd w:id="7"/>
      <w:r w:rsidRPr="00E94E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Foundation skills essential to performance are explicit in the performance criteria of this unit of competency.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8" w:name="O_1267846"/>
      <w:bookmarkEnd w:id="8"/>
      <w:r w:rsidRPr="00E94E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Range is restricted to essential operating conditions and any other variable</w:t>
            </w:r>
            <w:r w:rsidRPr="00E94E83">
              <w:t>s essential to the work environment.</w:t>
            </w:r>
          </w:p>
          <w:p w:rsidR="00000000" w:rsidRPr="00E94E83" w:rsidP="00E94E83">
            <w:pPr>
              <w:pStyle w:val="BodyText"/>
            </w:pPr>
            <w:r w:rsidRPr="00E94E83">
              <w:t>Non-essential conditions may be found in the UEE Electrotechnology Training Package Companion Volume Implementation Guide.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9" w:name="O_1267847"/>
      <w:bookmarkEnd w:id="9"/>
      <w:r w:rsidRPr="00E94E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4E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83" w:rsidP="00E94E83">
            <w:pPr>
              <w:pStyle w:val="BodyText"/>
            </w:pPr>
            <w:r w:rsidRPr="00E94E83">
              <w:t>This is a new unit.</w:t>
            </w:r>
          </w:p>
        </w:tc>
      </w:tr>
    </w:tbl>
    <w:p w:rsidR="00000000" w:rsidRPr="00E94E83" w:rsidP="00E94E83">
      <w:pPr>
        <w:pStyle w:val="NoPaddingFontSize1"/>
      </w:pPr>
    </w:p>
    <w:p w:rsidR="00000000" w:rsidRPr="00E94E83" w:rsidP="00E94E83">
      <w:pPr>
        <w:pStyle w:val="AllowPageBreak"/>
      </w:pPr>
    </w:p>
    <w:p w:rsidR="00000000" w:rsidRPr="00E94E83" w:rsidP="00E94E83">
      <w:pPr>
        <w:pStyle w:val="Heading1"/>
      </w:pPr>
      <w:bookmarkStart w:id="10" w:name="O_1267854"/>
      <w:bookmarkEnd w:id="10"/>
      <w:r w:rsidRPr="00E94E83">
        <w:t>Links</w:t>
      </w:r>
    </w:p>
    <w:p w:rsidR="00000000" w:rsidRPr="00E94E83" w:rsidP="00523A63">
      <w:pPr>
        <w:pStyle w:val="BodyText"/>
      </w:pPr>
      <w:r w:rsidRPr="00E94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B216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94E83" w:rsidP="00E94E83"/>
    <w:sectPr w:rsidSect="00E94E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83" w:rsidRPr="00523A63" w:rsidP="00523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63" w:rsidP="00E94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A63" w:rsidP="00E94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23A63" w:rsidP="00E94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E83" w:rsidRPr="00523A63" w:rsidP="00523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63" w:rsidRPr="002D2AF8" w:rsidP="00E94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UEERE0057 Coordinate the design of micro-grid renewable energy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23A63" w:rsidP="00E94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E83"/>
  </w:style>
  <w:style w:type="character" w:customStyle="1" w:styleId="Heading1Char">
    <w:name w:val="Heading 1 Char"/>
    <w:basedOn w:val="DefaultParagraphFont"/>
    <w:link w:val="Heading1"/>
    <w:rsid w:val="00E94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E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4E83"/>
    <w:rPr>
      <w:b/>
      <w:spacing w:val="0"/>
    </w:rPr>
  </w:style>
  <w:style w:type="paragraph" w:customStyle="1" w:styleId="SuperHeading">
    <w:name w:val="SuperHeading"/>
    <w:basedOn w:val="Normal"/>
    <w:rsid w:val="00E94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4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E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4E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4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E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E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E83"/>
    <w:rPr>
      <w:i/>
    </w:rPr>
  </w:style>
  <w:style w:type="paragraph" w:styleId="Caption">
    <w:name w:val="caption"/>
    <w:basedOn w:val="BodyText"/>
    <w:next w:val="Normal"/>
    <w:qFormat/>
    <w:rsid w:val="00E94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E83"/>
  </w:style>
  <w:style w:type="paragraph" w:styleId="TableofFigures">
    <w:name w:val="table of figures"/>
    <w:basedOn w:val="Normal"/>
    <w:next w:val="Normal"/>
    <w:semiHidden/>
    <w:rsid w:val="00E94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E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4E83"/>
    <w:rPr>
      <w:rFonts w:ascii="Wingdings" w:hAnsi="Wingdings"/>
    </w:rPr>
  </w:style>
  <w:style w:type="paragraph" w:customStyle="1" w:styleId="TableHeading">
    <w:name w:val="Table Heading"/>
    <w:basedOn w:val="HeadingBase"/>
    <w:rsid w:val="00E94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E83"/>
    <w:rPr>
      <w:color w:val="0033CC"/>
      <w:u w:val="none"/>
    </w:rPr>
  </w:style>
  <w:style w:type="paragraph" w:customStyle="1" w:styleId="BodyTextRight">
    <w:name w:val="Body Text Right"/>
    <w:basedOn w:val="BodyText"/>
    <w:rsid w:val="00E94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E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E83"/>
    <w:rPr>
      <w:sz w:val="32"/>
    </w:rPr>
  </w:style>
  <w:style w:type="paragraph" w:customStyle="1" w:styleId="HeadingProcedure">
    <w:name w:val="Heading Procedure"/>
    <w:basedOn w:val="HeadingBase"/>
    <w:next w:val="Normal"/>
    <w:rsid w:val="00E94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E83"/>
    <w:pPr>
      <w:spacing w:before="60" w:after="60"/>
    </w:pPr>
  </w:style>
  <w:style w:type="paragraph" w:styleId="ListContinue">
    <w:name w:val="List Continue"/>
    <w:basedOn w:val="List"/>
    <w:rsid w:val="00E94E83"/>
    <w:pPr>
      <w:ind w:firstLine="0"/>
    </w:pPr>
  </w:style>
  <w:style w:type="paragraph" w:customStyle="1" w:styleId="ListNote">
    <w:name w:val="List Note"/>
    <w:basedOn w:val="List"/>
    <w:rsid w:val="00E94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E83"/>
    <w:rPr>
      <w:rFonts w:ascii="Courier New" w:hAnsi="Courier New"/>
    </w:rPr>
  </w:style>
  <w:style w:type="paragraph" w:customStyle="1" w:styleId="NoteBullet">
    <w:name w:val="Note Bullet"/>
    <w:basedOn w:val="Note"/>
    <w:rsid w:val="00E94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E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4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E83"/>
    <w:rPr>
      <w:b/>
      <w:smallCaps/>
    </w:rPr>
  </w:style>
  <w:style w:type="paragraph" w:customStyle="1" w:styleId="TableListNumber">
    <w:name w:val="Table List Number"/>
    <w:basedOn w:val="ListNumber"/>
    <w:rsid w:val="00E94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E83"/>
    <w:pPr>
      <w:numPr>
        <w:numId w:val="7"/>
      </w:numPr>
    </w:pPr>
  </w:style>
  <w:style w:type="paragraph" w:customStyle="1" w:styleId="ListAlpha2">
    <w:name w:val="List Alpha 2"/>
    <w:basedOn w:val="List2"/>
    <w:rsid w:val="00E94E83"/>
    <w:pPr>
      <w:numPr>
        <w:numId w:val="6"/>
      </w:numPr>
    </w:pPr>
  </w:style>
  <w:style w:type="paragraph" w:styleId="List2">
    <w:name w:val="List 2"/>
    <w:basedOn w:val="BodyText"/>
    <w:rsid w:val="00E94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E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E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4E83"/>
    <w:pPr>
      <w:numPr>
        <w:numId w:val="2"/>
      </w:numPr>
    </w:pPr>
  </w:style>
  <w:style w:type="paragraph" w:styleId="ListContinue2">
    <w:name w:val="List Continue 2"/>
    <w:basedOn w:val="List2"/>
    <w:rsid w:val="00E94E83"/>
    <w:pPr>
      <w:ind w:firstLine="0"/>
    </w:pPr>
  </w:style>
  <w:style w:type="paragraph" w:styleId="ListContinue3">
    <w:name w:val="List Continue 3"/>
    <w:basedOn w:val="List3"/>
    <w:rsid w:val="00E94E83"/>
    <w:pPr>
      <w:ind w:left="1021" w:firstLine="0"/>
    </w:pPr>
  </w:style>
  <w:style w:type="paragraph" w:styleId="ListContinue4">
    <w:name w:val="List Continue 4"/>
    <w:basedOn w:val="List4"/>
    <w:rsid w:val="00E94E83"/>
    <w:pPr>
      <w:ind w:firstLine="0"/>
    </w:pPr>
  </w:style>
  <w:style w:type="paragraph" w:styleId="ListContinue5">
    <w:name w:val="List Continue 5"/>
    <w:basedOn w:val="List5"/>
    <w:rsid w:val="00E94E83"/>
    <w:pPr>
      <w:ind w:firstLine="0"/>
    </w:pPr>
  </w:style>
  <w:style w:type="paragraph" w:styleId="ListNumber3">
    <w:name w:val="List Number 3"/>
    <w:basedOn w:val="List3"/>
    <w:rsid w:val="00E94E83"/>
    <w:pPr>
      <w:numPr>
        <w:numId w:val="3"/>
      </w:numPr>
    </w:pPr>
  </w:style>
  <w:style w:type="paragraph" w:styleId="ListNumber4">
    <w:name w:val="List Number 4"/>
    <w:basedOn w:val="List4"/>
    <w:rsid w:val="00E94E83"/>
    <w:pPr>
      <w:numPr>
        <w:numId w:val="4"/>
      </w:numPr>
    </w:pPr>
  </w:style>
  <w:style w:type="paragraph" w:styleId="ListNumber5">
    <w:name w:val="List Number 5"/>
    <w:basedOn w:val="List5"/>
    <w:rsid w:val="00E94E83"/>
    <w:pPr>
      <w:numPr>
        <w:numId w:val="5"/>
      </w:numPr>
    </w:pPr>
  </w:style>
  <w:style w:type="paragraph" w:styleId="BlockText">
    <w:name w:val="Block Text"/>
    <w:basedOn w:val="Normal"/>
    <w:rsid w:val="00E94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E83"/>
    <w:rPr>
      <w:sz w:val="16"/>
      <w:vertAlign w:val="superscript"/>
    </w:rPr>
  </w:style>
  <w:style w:type="character" w:customStyle="1" w:styleId="Symbols">
    <w:name w:val="Symbols"/>
    <w:basedOn w:val="DefaultParagraphFont"/>
    <w:rsid w:val="00E94E83"/>
    <w:rPr>
      <w:rFonts w:ascii="Symbol" w:hAnsi="Symbol"/>
    </w:rPr>
  </w:style>
  <w:style w:type="character" w:customStyle="1" w:styleId="MenuOptions">
    <w:name w:val="Menu Options"/>
    <w:basedOn w:val="DefaultParagraphFont"/>
    <w:rsid w:val="00E94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E83"/>
    <w:rPr>
      <w:b/>
    </w:rPr>
  </w:style>
  <w:style w:type="character" w:customStyle="1" w:styleId="Underlined">
    <w:name w:val="Underlined"/>
    <w:basedOn w:val="DefaultParagraphFont"/>
    <w:rsid w:val="00E94E83"/>
    <w:rPr>
      <w:u w:val="single"/>
    </w:rPr>
  </w:style>
  <w:style w:type="paragraph" w:customStyle="1" w:styleId="TableBodyTextRight">
    <w:name w:val="Table Body Text Right"/>
    <w:basedOn w:val="TableBodyText"/>
    <w:rsid w:val="00E94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E83"/>
    <w:rPr>
      <w:sz w:val="18"/>
    </w:rPr>
  </w:style>
  <w:style w:type="paragraph" w:customStyle="1" w:styleId="BodySmallRight">
    <w:name w:val="Body Small Right"/>
    <w:basedOn w:val="BodyTextRight"/>
    <w:rsid w:val="00E94E83"/>
    <w:rPr>
      <w:sz w:val="18"/>
      <w:szCs w:val="18"/>
    </w:rPr>
  </w:style>
  <w:style w:type="paragraph" w:customStyle="1" w:styleId="MarginEdition">
    <w:name w:val="Margin Edition"/>
    <w:basedOn w:val="MarginNote"/>
    <w:rsid w:val="00E94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E83"/>
    <w:rPr>
      <w:sz w:val="2"/>
      <w:szCs w:val="2"/>
    </w:rPr>
  </w:style>
  <w:style w:type="character" w:customStyle="1" w:styleId="Small">
    <w:name w:val="Small"/>
    <w:basedOn w:val="DefaultParagraphFont"/>
    <w:rsid w:val="00E94E83"/>
    <w:rPr>
      <w:sz w:val="16"/>
    </w:rPr>
  </w:style>
  <w:style w:type="paragraph" w:customStyle="1" w:styleId="WideTable">
    <w:name w:val="Wide Table"/>
    <w:basedOn w:val="Normal"/>
    <w:rsid w:val="00E94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E83"/>
  </w:style>
  <w:style w:type="paragraph" w:styleId="Quote">
    <w:name w:val="Quote"/>
    <w:basedOn w:val="Heading1"/>
    <w:link w:val="QuoteChar"/>
    <w:qFormat/>
    <w:rsid w:val="00E94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E83"/>
    <w:pPr>
      <w:pageBreakBefore/>
    </w:pPr>
  </w:style>
  <w:style w:type="paragraph" w:customStyle="1" w:styleId="Border">
    <w:name w:val="Border"/>
    <w:basedOn w:val="Normal"/>
    <w:qFormat/>
    <w:rsid w:val="00E94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E83"/>
    <w:rPr>
      <w:u w:val="single"/>
    </w:rPr>
  </w:style>
  <w:style w:type="character" w:customStyle="1" w:styleId="BoldandItalics">
    <w:name w:val="Bold and Italics"/>
    <w:qFormat/>
    <w:rsid w:val="00E94E83"/>
    <w:rPr>
      <w:b/>
      <w:i/>
      <w:u w:val="none"/>
    </w:rPr>
  </w:style>
  <w:style w:type="paragraph" w:styleId="BalloonText">
    <w:name w:val="Balloon Text"/>
    <w:basedOn w:val="Normal"/>
    <w:link w:val="BalloonTextChar"/>
    <w:rsid w:val="00E94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E83"/>
    <w:pPr>
      <w:spacing w:before="0" w:after="0"/>
    </w:pPr>
  </w:style>
  <w:style w:type="paragraph" w:customStyle="1" w:styleId="BodyTextBold">
    <w:name w:val="Body Text Bold"/>
    <w:basedOn w:val="BodyText"/>
    <w:qFormat/>
    <w:rsid w:val="00E94E83"/>
    <w:rPr>
      <w:b/>
    </w:rPr>
  </w:style>
  <w:style w:type="character" w:styleId="Hyperlink">
    <w:name w:val="Hyperlink"/>
    <w:basedOn w:val="DefaultParagraphFont"/>
    <w:uiPriority w:val="99"/>
    <w:unhideWhenUsed/>
    <w:rsid w:val="00523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4899</Characters>
  <Application>Microsoft Office Word</Application>
  <DocSecurity>0</DocSecurity>
  <Lines>233</Lines>
  <Paragraphs>113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UEERE0057 Coordinate the design of micro-grid renewable energy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