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3F3C" w:rsidP="00543F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UEERE0049 Apply safe work practices in the rooftop solar industry</w:t>
      </w:r>
      <w:r>
        <w:fldChar w:fldCharType="end"/>
      </w:r>
    </w:p>
    <w:p w:rsidR="00543F3C" w:rsidP="00543F3C">
      <w:pPr>
        <w:pStyle w:val="Version"/>
        <w:sectPr w:rsidSect="00537D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37D19" w:rsidP="00537D19">
      <w:pPr>
        <w:pStyle w:val="SuperHeading"/>
      </w:pPr>
      <w:r w:rsidRPr="00537D19">
        <w:t>UEERE0049 Apply safe work practices in the rooftop solar industry</w:t>
      </w:r>
    </w:p>
    <w:p w:rsidR="00000000" w:rsidRPr="00537D19" w:rsidP="00537D19">
      <w:pPr>
        <w:pStyle w:val="Heading1"/>
      </w:pPr>
      <w:bookmarkStart w:id="1" w:name="O_1185235"/>
      <w:bookmarkEnd w:id="1"/>
      <w:r w:rsidRPr="00537D1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37D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D19" w:rsidP="00537D19">
            <w:pPr>
              <w:pStyle w:val="BodyText"/>
            </w:pPr>
            <w:r w:rsidRPr="00537D19">
              <w:t>Release 1. This is the first release of this unit of competency in the UEE Electrotechnology Training Package.</w:t>
            </w:r>
          </w:p>
        </w:tc>
      </w:tr>
    </w:tbl>
    <w:p w:rsidR="00000000" w:rsidRPr="00537D19" w:rsidP="00537D19">
      <w:pPr>
        <w:pStyle w:val="NoPaddingFontSize1"/>
      </w:pPr>
    </w:p>
    <w:p w:rsidR="00000000" w:rsidRPr="00537D19" w:rsidP="00537D19">
      <w:pPr>
        <w:pStyle w:val="AllowPageBreak"/>
      </w:pPr>
    </w:p>
    <w:p w:rsidR="00000000" w:rsidRPr="00537D19" w:rsidP="00537D19">
      <w:pPr>
        <w:pStyle w:val="Heading1"/>
      </w:pPr>
      <w:bookmarkStart w:id="2" w:name="O_1185236"/>
      <w:bookmarkEnd w:id="2"/>
      <w:r w:rsidRPr="00537D1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37D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D19" w:rsidP="00537D19">
            <w:pPr>
              <w:pStyle w:val="BodyText"/>
            </w:pPr>
            <w:r w:rsidRPr="00537D19">
              <w:t>This unit involves the skills and knowledge required to apply safe work practices in the rooftop solar industry.</w:t>
            </w:r>
          </w:p>
          <w:p w:rsidR="00000000" w:rsidRPr="00537D19" w:rsidP="00537D19">
            <w:pPr>
              <w:pStyle w:val="BodyText"/>
            </w:pPr>
            <w:r w:rsidRPr="00537D19">
              <w:t>It includes identifying health and safety legislation, regulations, standards, codes of practice and workplace requirements and their applicati</w:t>
            </w:r>
            <w:r w:rsidRPr="00537D19">
              <w:t>on to relevant workplace tasks.</w:t>
            </w:r>
          </w:p>
          <w:p w:rsidR="00000000" w:rsidRPr="00537D19" w:rsidP="00537D19">
            <w:pPr>
              <w:pStyle w:val="BodyText"/>
            </w:pPr>
            <w:r w:rsidRPr="00537D19">
              <w:t>It also includes working safely at heights, safe manual handling of solar components, asbestos and silica awareness.</w:t>
            </w:r>
          </w:p>
          <w:p w:rsidR="00000000" w:rsidRPr="00537D19" w:rsidP="00537D19">
            <w:pPr>
              <w:pStyle w:val="BodyText"/>
            </w:pPr>
            <w:r w:rsidRPr="00537D19">
              <w:t>Work is performed by teams of two or more persons to install and repair domestic or commercial solar roofto</w:t>
            </w:r>
            <w:r w:rsidRPr="00537D19">
              <w:t>p systems.</w:t>
            </w:r>
          </w:p>
          <w:p w:rsidR="00000000" w:rsidRPr="00537D19" w:rsidP="00537D19">
            <w:pPr>
              <w:pStyle w:val="BodyText"/>
            </w:pPr>
            <w:r w:rsidRPr="00537D19">
              <w:t>The application of the skills and knowledge described in this unit may require a licence, registration or certification to practice in the workplace.</w:t>
            </w:r>
          </w:p>
          <w:p w:rsidR="00000000" w:rsidRPr="00537D19" w:rsidP="00537D19">
            <w:pPr>
              <w:pStyle w:val="BodyText"/>
            </w:pPr>
            <w:r w:rsidRPr="00537D19">
              <w:t xml:space="preserve">Other conditions may also apply under state and territory legislative and regulatory licensing </w:t>
            </w:r>
            <w:r w:rsidRPr="00537D19">
              <w:t>requirements which must be confirmed prior to commencing this unit.</w:t>
            </w:r>
          </w:p>
        </w:tc>
      </w:tr>
    </w:tbl>
    <w:p w:rsidR="00000000" w:rsidRPr="00537D19" w:rsidP="00537D19">
      <w:pPr>
        <w:pStyle w:val="NoPaddingFontSize1"/>
      </w:pPr>
    </w:p>
    <w:p w:rsidR="00000000" w:rsidRPr="00537D19" w:rsidP="00537D19">
      <w:pPr>
        <w:pStyle w:val="AllowPageBreak"/>
      </w:pPr>
    </w:p>
    <w:p w:rsidR="00000000" w:rsidRPr="00537D19" w:rsidP="00537D19">
      <w:pPr>
        <w:pStyle w:val="Heading1"/>
      </w:pPr>
      <w:bookmarkStart w:id="3" w:name="O_1185237"/>
      <w:bookmarkEnd w:id="3"/>
      <w:r w:rsidRPr="00537D1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37D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D19" w:rsidP="00537D19">
            <w:pPr>
              <w:pStyle w:val="BodyText"/>
            </w:pPr>
            <w:r w:rsidRPr="00537D19">
              <w:t>Not Applicable</w:t>
            </w:r>
          </w:p>
        </w:tc>
      </w:tr>
    </w:tbl>
    <w:p w:rsidR="00000000" w:rsidRPr="00537D19" w:rsidP="00537D19">
      <w:pPr>
        <w:pStyle w:val="NoPaddingFontSize1"/>
      </w:pPr>
    </w:p>
    <w:p w:rsidR="00000000" w:rsidRPr="00537D19" w:rsidP="00537D19">
      <w:pPr>
        <w:pStyle w:val="AllowPageBreak"/>
      </w:pPr>
    </w:p>
    <w:p w:rsidR="00000000" w:rsidRPr="00537D19" w:rsidP="00537D19">
      <w:pPr>
        <w:pStyle w:val="Heading1"/>
      </w:pPr>
      <w:bookmarkStart w:id="4" w:name="O_1185238"/>
      <w:bookmarkEnd w:id="4"/>
      <w:r w:rsidRPr="00537D1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37D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D19" w:rsidP="00537D19">
            <w:pPr>
              <w:pStyle w:val="BodyText"/>
            </w:pPr>
            <w:r w:rsidRPr="00537D19">
              <w:t>Renewable Energy</w:t>
            </w:r>
          </w:p>
        </w:tc>
      </w:tr>
    </w:tbl>
    <w:p w:rsidR="00000000" w:rsidRPr="00537D19" w:rsidP="00537D19">
      <w:pPr>
        <w:pStyle w:val="NoPaddingFontSize1"/>
      </w:pPr>
    </w:p>
    <w:p w:rsidR="00000000" w:rsidRPr="00537D19" w:rsidP="00537D19">
      <w:pPr>
        <w:pStyle w:val="AllowPageBreak"/>
      </w:pPr>
    </w:p>
    <w:p w:rsidR="00000000" w:rsidRPr="00537D19" w:rsidP="00537D19">
      <w:pPr>
        <w:pStyle w:val="Heading1"/>
      </w:pPr>
      <w:bookmarkStart w:id="5" w:name="O_1185239"/>
      <w:bookmarkEnd w:id="5"/>
      <w:r w:rsidRPr="00537D1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37D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D19" w:rsidP="00537D19">
            <w:pPr>
              <w:pStyle w:val="BodyText"/>
            </w:pPr>
            <w:r w:rsidRPr="00537D19">
              <w:t>Electrotechnology</w:t>
            </w:r>
          </w:p>
        </w:tc>
      </w:tr>
    </w:tbl>
    <w:p w:rsidR="00000000" w:rsidRPr="00537D19" w:rsidP="00537D19">
      <w:pPr>
        <w:pStyle w:val="NoPaddingFontSize1"/>
      </w:pPr>
    </w:p>
    <w:p w:rsidR="00000000" w:rsidRPr="00537D19" w:rsidP="00537D19">
      <w:pPr>
        <w:pStyle w:val="AllowPageBreak"/>
      </w:pPr>
    </w:p>
    <w:p w:rsidR="00000000" w:rsidRPr="00537D19" w:rsidP="00537D19">
      <w:pPr>
        <w:pStyle w:val="Heading1"/>
      </w:pPr>
      <w:bookmarkStart w:id="6" w:name="O_1185240"/>
      <w:bookmarkEnd w:id="6"/>
      <w:r w:rsidRPr="00537D19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537D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D19" w:rsidP="00537D19">
            <w:pPr>
              <w:pStyle w:val="BodyText"/>
            </w:pPr>
            <w:r w:rsidRPr="00537D19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D19">
            <w:pPr>
              <w:pStyle w:val="BodyText"/>
              <w:rPr>
                <w:lang w:val="en-NZ"/>
              </w:rPr>
            </w:pPr>
            <w:r w:rsidRPr="00537D19">
              <w:rPr>
                <w:rStyle w:val="SpecialBold"/>
              </w:rPr>
              <w:t>PERFORMANCE CRITERIA</w:t>
            </w:r>
          </w:p>
        </w:tc>
      </w:tr>
      <w:tr w:rsidTr="00537D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D19">
            <w:pPr>
              <w:pStyle w:val="BodyText"/>
              <w:rPr>
                <w:lang w:val="en-NZ"/>
              </w:rPr>
            </w:pPr>
            <w:r w:rsidRPr="00537D19">
              <w:t xml:space="preserve">Elements describe the essential </w:t>
            </w:r>
            <w:r w:rsidRPr="00537D19">
              <w:t>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D19">
            <w:pPr>
              <w:pStyle w:val="BodyText"/>
              <w:rPr>
                <w:lang w:val="en-NZ"/>
              </w:rPr>
            </w:pPr>
            <w:r w:rsidRPr="00537D19">
              <w:t xml:space="preserve">Performance criteria describe the performance needed to </w:t>
            </w:r>
            <w:r w:rsidRPr="00537D19">
              <w:t>demonstrate achievement of the element.</w:t>
            </w:r>
          </w:p>
        </w:tc>
      </w:tr>
      <w:tr w:rsidTr="00537D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D19" w:rsidP="00537D19">
            <w:pPr>
              <w:pStyle w:val="BodyText"/>
            </w:pPr>
            <w:r w:rsidRPr="00537D19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D19" w:rsidP="00537D19">
            <w:pPr>
              <w:pStyle w:val="BodyText"/>
            </w:pPr>
            <w:r w:rsidRPr="00537D19">
              <w:rPr>
                <w:rStyle w:val="SpecialBold"/>
              </w:rPr>
              <w:t xml:space="preserve">Prepare to apply safe practices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D19">
            <w:pPr>
              <w:pStyle w:val="BodyText"/>
              <w:rPr>
                <w:lang w:val="en-NZ"/>
              </w:rPr>
            </w:pPr>
            <w:r w:rsidRPr="00537D19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D19">
            <w:pPr>
              <w:pStyle w:val="BodyText"/>
              <w:rPr>
                <w:lang w:val="en-NZ"/>
              </w:rPr>
            </w:pPr>
            <w:r w:rsidRPr="00537D19">
              <w:t>Legislation, regulations, standards, codes of practice and workplace requirements for the worksite are identified and referred to</w:t>
            </w:r>
          </w:p>
        </w:tc>
      </w:tr>
      <w:tr w:rsidTr="00537D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D1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D19">
            <w:pPr>
              <w:pStyle w:val="BodyText"/>
              <w:rPr>
                <w:lang w:val="en-NZ"/>
              </w:rPr>
            </w:pPr>
            <w:r w:rsidRPr="00537D19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D19">
            <w:pPr>
              <w:pStyle w:val="BodyText"/>
              <w:rPr>
                <w:lang w:val="en-NZ"/>
              </w:rPr>
            </w:pPr>
            <w:r w:rsidRPr="00537D19">
              <w:t>Plant, tools, equipment and personal protective equipment (PPE) required for work are determined, obtained and confirme</w:t>
            </w:r>
            <w:r w:rsidRPr="00537D19">
              <w:t>d in working order</w:t>
            </w:r>
          </w:p>
        </w:tc>
      </w:tr>
      <w:tr w:rsidTr="00537D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D1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D19">
            <w:pPr>
              <w:pStyle w:val="BodyText"/>
              <w:rPr>
                <w:lang w:val="en-NZ"/>
              </w:rPr>
            </w:pPr>
            <w:r w:rsidRPr="00537D19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D19">
            <w:pPr>
              <w:pStyle w:val="BodyText"/>
              <w:rPr>
                <w:lang w:val="en-NZ"/>
              </w:rPr>
            </w:pPr>
            <w:r w:rsidRPr="00537D19">
              <w:t>Hazards are identified, risks assessed and control measures identified in accordance with workplace and regulatory requirements</w:t>
            </w:r>
          </w:p>
        </w:tc>
      </w:tr>
      <w:tr w:rsidTr="00537D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D1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D19">
            <w:pPr>
              <w:pStyle w:val="BodyText"/>
              <w:rPr>
                <w:lang w:val="en-NZ"/>
              </w:rPr>
            </w:pPr>
            <w:r w:rsidRPr="00537D19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D19">
            <w:pPr>
              <w:pStyle w:val="BodyText"/>
              <w:rPr>
                <w:lang w:val="en-NZ"/>
              </w:rPr>
            </w:pPr>
            <w:r w:rsidRPr="00537D19">
              <w:t>Worksite is prepared to minimise risk in accordance with workplace and regulatory requirements</w:t>
            </w:r>
          </w:p>
        </w:tc>
      </w:tr>
      <w:tr w:rsidTr="00537D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D19" w:rsidP="00537D19">
            <w:pPr>
              <w:pStyle w:val="BodyText"/>
            </w:pPr>
            <w:r w:rsidRPr="00537D19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D19" w:rsidP="00537D19">
            <w:pPr>
              <w:pStyle w:val="BodyText"/>
            </w:pPr>
            <w:r w:rsidRPr="00537D19">
              <w:rPr>
                <w:rStyle w:val="SpecialBold"/>
              </w:rPr>
              <w:t>Apply safe practices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D19">
            <w:pPr>
              <w:pStyle w:val="BodyText"/>
              <w:rPr>
                <w:lang w:val="en-NZ"/>
              </w:rPr>
            </w:pPr>
            <w:r w:rsidRPr="00537D19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D19">
            <w:pPr>
              <w:pStyle w:val="BodyText"/>
              <w:rPr>
                <w:lang w:val="en-NZ"/>
              </w:rPr>
            </w:pPr>
            <w:r w:rsidRPr="00537D19">
              <w:t xml:space="preserve">Legislation, regulations, standards, codes of practice and workplace requirements for the work to be performed are applied and monitored </w:t>
            </w:r>
          </w:p>
        </w:tc>
      </w:tr>
      <w:tr w:rsidTr="00537D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D1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D19">
            <w:pPr>
              <w:pStyle w:val="BodyText"/>
              <w:rPr>
                <w:lang w:val="en-NZ"/>
              </w:rPr>
            </w:pPr>
            <w:r w:rsidRPr="00537D19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D19">
            <w:pPr>
              <w:pStyle w:val="BodyText"/>
              <w:rPr>
                <w:lang w:val="en-NZ"/>
              </w:rPr>
            </w:pPr>
            <w:r w:rsidRPr="00537D19">
              <w:t>Manual handling is carried out in accordance with workplace and regulatory requirem</w:t>
            </w:r>
            <w:r w:rsidRPr="00537D19">
              <w:t>ents</w:t>
            </w:r>
          </w:p>
        </w:tc>
      </w:tr>
      <w:tr w:rsidTr="00537D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D1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D19">
            <w:pPr>
              <w:pStyle w:val="BodyText"/>
              <w:rPr>
                <w:lang w:val="en-NZ"/>
              </w:rPr>
            </w:pPr>
            <w:r w:rsidRPr="00537D19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D19">
            <w:pPr>
              <w:pStyle w:val="BodyText"/>
              <w:rPr>
                <w:lang w:val="en-NZ"/>
              </w:rPr>
            </w:pPr>
            <w:r w:rsidRPr="00537D19">
              <w:t>Plant, tools, equipment and PPE are used in accordance with manufacturer, workplace and regulatory requirements</w:t>
            </w:r>
          </w:p>
        </w:tc>
      </w:tr>
      <w:tr w:rsidTr="00537D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D1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D19">
            <w:pPr>
              <w:pStyle w:val="BodyText"/>
              <w:rPr>
                <w:lang w:val="en-NZ"/>
              </w:rPr>
            </w:pPr>
            <w:r w:rsidRPr="00537D19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D19">
            <w:pPr>
              <w:pStyle w:val="BodyText"/>
              <w:rPr>
                <w:lang w:val="en-NZ"/>
              </w:rPr>
            </w:pPr>
            <w:r w:rsidRPr="00537D19">
              <w:t>Working at heights is carried out in accordance with workplace and regulatory requirements</w:t>
            </w:r>
          </w:p>
        </w:tc>
      </w:tr>
      <w:tr w:rsidTr="00537D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D1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D19">
            <w:pPr>
              <w:pStyle w:val="BodyText"/>
              <w:rPr>
                <w:lang w:val="en-NZ"/>
              </w:rPr>
            </w:pPr>
            <w:r w:rsidRPr="00537D19">
              <w:rPr>
                <w:rStyle w:val="SpecialBold"/>
              </w:rPr>
              <w:t>2.5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D19">
            <w:pPr>
              <w:pStyle w:val="BodyText"/>
              <w:rPr>
                <w:lang w:val="en-NZ"/>
              </w:rPr>
            </w:pPr>
            <w:r w:rsidRPr="00537D19">
              <w:t>Hazard control measures are applied and monitored in accordance with workplace and regulatory requirements</w:t>
            </w:r>
          </w:p>
        </w:tc>
      </w:tr>
      <w:tr w:rsidTr="00537D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D1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D19">
            <w:pPr>
              <w:pStyle w:val="BodyText"/>
              <w:rPr>
                <w:lang w:val="en-NZ"/>
              </w:rPr>
            </w:pPr>
            <w:r w:rsidRPr="00537D19">
              <w:rPr>
                <w:rStyle w:val="SpecialBold"/>
              </w:rPr>
              <w:t>2.6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D19">
            <w:pPr>
              <w:pStyle w:val="BodyText"/>
              <w:rPr>
                <w:lang w:val="en-NZ"/>
              </w:rPr>
            </w:pPr>
            <w:r w:rsidRPr="00537D19">
              <w:t>Worksite is maintained to minimise risk in accordance with workplace requirements</w:t>
            </w:r>
          </w:p>
        </w:tc>
      </w:tr>
      <w:tr w:rsidTr="00537D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D1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D19">
            <w:pPr>
              <w:pStyle w:val="BodyText"/>
              <w:rPr>
                <w:lang w:val="en-NZ"/>
              </w:rPr>
            </w:pPr>
            <w:r w:rsidRPr="00537D19">
              <w:rPr>
                <w:rStyle w:val="SpecialBold"/>
              </w:rPr>
              <w:t>2.7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D19">
            <w:pPr>
              <w:pStyle w:val="BodyText"/>
              <w:rPr>
                <w:lang w:val="en-NZ"/>
              </w:rPr>
            </w:pPr>
            <w:r w:rsidRPr="00537D19">
              <w:t>Hazards identified during the work are assessed and c</w:t>
            </w:r>
            <w:r w:rsidRPr="00537D19">
              <w:t>ontrolled in accordance with workplace and regulatory requirements</w:t>
            </w:r>
          </w:p>
        </w:tc>
      </w:tr>
      <w:tr w:rsidTr="00537D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D1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D19">
            <w:pPr>
              <w:pStyle w:val="BodyText"/>
              <w:rPr>
                <w:lang w:val="en-NZ"/>
              </w:rPr>
            </w:pPr>
            <w:r w:rsidRPr="00537D19">
              <w:rPr>
                <w:rStyle w:val="SpecialBold"/>
              </w:rPr>
              <w:t>2.8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D19">
            <w:pPr>
              <w:pStyle w:val="BodyText"/>
              <w:rPr>
                <w:lang w:val="en-NZ"/>
              </w:rPr>
            </w:pPr>
            <w:r w:rsidRPr="00537D19">
              <w:t>Incidents and emergencies are responded to in accordance with workplace and regulatory requirements</w:t>
            </w:r>
          </w:p>
        </w:tc>
      </w:tr>
      <w:tr w:rsidTr="00537D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D19" w:rsidP="00537D19">
            <w:pPr>
              <w:pStyle w:val="BodyText"/>
            </w:pPr>
            <w:r w:rsidRPr="00537D19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D19" w:rsidP="00537D19">
            <w:pPr>
              <w:pStyle w:val="BodyText"/>
            </w:pPr>
            <w:r w:rsidRPr="00537D19">
              <w:rPr>
                <w:rStyle w:val="SpecialBold"/>
              </w:rPr>
              <w:t>Complete work and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D19">
            <w:pPr>
              <w:pStyle w:val="BodyText"/>
              <w:rPr>
                <w:lang w:val="en-NZ"/>
              </w:rPr>
            </w:pPr>
            <w:r w:rsidRPr="00537D19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D19">
            <w:pPr>
              <w:pStyle w:val="BodyText"/>
              <w:rPr>
                <w:lang w:val="en-NZ"/>
              </w:rPr>
            </w:pPr>
            <w:r w:rsidRPr="00537D19">
              <w:t>Worksite is rehabilitated, cleaned and made safe in accordance with workplace and regulatory requirements</w:t>
            </w:r>
          </w:p>
        </w:tc>
      </w:tr>
      <w:tr w:rsidTr="00537D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D1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D19">
            <w:pPr>
              <w:pStyle w:val="BodyText"/>
              <w:rPr>
                <w:lang w:val="en-NZ"/>
              </w:rPr>
            </w:pPr>
            <w:r w:rsidRPr="00537D19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D19">
            <w:pPr>
              <w:pStyle w:val="BodyText"/>
              <w:rPr>
                <w:lang w:val="en-NZ"/>
              </w:rPr>
            </w:pPr>
            <w:r w:rsidRPr="00537D19">
              <w:t>Plant, tools and equipment are cleaned, checked and returned in accordance with workplace requirements</w:t>
            </w:r>
          </w:p>
        </w:tc>
      </w:tr>
      <w:tr w:rsidTr="00537D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D1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D19">
            <w:pPr>
              <w:pStyle w:val="BodyText"/>
              <w:rPr>
                <w:lang w:val="en-NZ"/>
              </w:rPr>
            </w:pPr>
            <w:r w:rsidRPr="00537D19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D19" w:rsidP="00537D19">
            <w:pPr>
              <w:pStyle w:val="BodyText"/>
            </w:pPr>
            <w:r w:rsidRPr="00537D19">
              <w:t>Work records, reports and documen</w:t>
            </w:r>
            <w:r w:rsidRPr="00537D19">
              <w:t>tation are completed in accordance with workplace and regulatory requirements</w:t>
            </w:r>
          </w:p>
        </w:tc>
      </w:tr>
    </w:tbl>
    <w:p w:rsidR="00000000" w:rsidRPr="00537D19" w:rsidP="00537D19">
      <w:pPr>
        <w:pStyle w:val="NoPaddingFontSize1"/>
      </w:pPr>
    </w:p>
    <w:p w:rsidR="00000000" w:rsidRPr="00537D19" w:rsidP="00537D19">
      <w:pPr>
        <w:pStyle w:val="AllowPageBreak"/>
      </w:pPr>
    </w:p>
    <w:p w:rsidR="00000000" w:rsidRPr="00537D19" w:rsidP="00537D19">
      <w:pPr>
        <w:pStyle w:val="Heading1"/>
      </w:pPr>
      <w:bookmarkStart w:id="7" w:name="O_1185241"/>
      <w:bookmarkEnd w:id="7"/>
      <w:r w:rsidRPr="00537D1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37D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D19" w:rsidP="00537D19">
            <w:pPr>
              <w:pStyle w:val="BodyText"/>
            </w:pPr>
            <w:r w:rsidRPr="00537D19">
              <w:t>Foundation skills essential to performance are explicit in the performance criteria of this unit of competency.</w:t>
            </w:r>
          </w:p>
        </w:tc>
      </w:tr>
    </w:tbl>
    <w:p w:rsidR="00000000" w:rsidRPr="00537D19" w:rsidP="00537D19">
      <w:pPr>
        <w:pStyle w:val="NoPaddingFontSize1"/>
      </w:pPr>
    </w:p>
    <w:p w:rsidR="00000000" w:rsidRPr="00537D19" w:rsidP="00537D19">
      <w:pPr>
        <w:pStyle w:val="AllowPageBreak"/>
      </w:pPr>
    </w:p>
    <w:p w:rsidR="00000000" w:rsidRPr="00537D19" w:rsidP="00537D19">
      <w:pPr>
        <w:pStyle w:val="Heading1"/>
      </w:pPr>
      <w:bookmarkStart w:id="8" w:name="O_1185242"/>
      <w:bookmarkEnd w:id="8"/>
      <w:r w:rsidRPr="00537D1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37D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D19" w:rsidP="00537D19">
            <w:pPr>
              <w:pStyle w:val="BodyText"/>
            </w:pPr>
            <w:r w:rsidRPr="00537D19">
              <w:t>Range is restricted to essential operating conditions and any other variables essential to the work environment.</w:t>
            </w:r>
          </w:p>
          <w:p w:rsidR="00000000" w:rsidRPr="00537D19" w:rsidP="00537D19">
            <w:pPr>
              <w:pStyle w:val="BodyText"/>
            </w:pPr>
            <w:r w:rsidRPr="00537D19">
              <w:t>Non-essential conditions may be found in the UEE Electrotechnology Training Package Companion Volume Implementation Guide.</w:t>
            </w:r>
          </w:p>
        </w:tc>
      </w:tr>
    </w:tbl>
    <w:p w:rsidR="00000000" w:rsidRPr="00537D19" w:rsidP="00537D19">
      <w:pPr>
        <w:pStyle w:val="NoPaddingFontSize1"/>
      </w:pPr>
    </w:p>
    <w:p w:rsidR="00000000" w:rsidRPr="00537D19" w:rsidP="00537D19">
      <w:pPr>
        <w:pStyle w:val="AllowPageBreak"/>
      </w:pPr>
    </w:p>
    <w:p w:rsidR="00000000" w:rsidRPr="00537D19" w:rsidP="00537D19">
      <w:pPr>
        <w:pStyle w:val="Heading1"/>
      </w:pPr>
      <w:bookmarkStart w:id="9" w:name="O_1185243"/>
      <w:bookmarkEnd w:id="9"/>
      <w:r w:rsidRPr="00537D1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37D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D19" w:rsidP="00537D19">
            <w:pPr>
              <w:pStyle w:val="BodyText"/>
            </w:pPr>
            <w:r w:rsidRPr="00537D19">
              <w:t>Newly created unit.</w:t>
            </w:r>
          </w:p>
        </w:tc>
      </w:tr>
    </w:tbl>
    <w:p w:rsidR="00000000" w:rsidRPr="00537D19" w:rsidP="00537D19">
      <w:pPr>
        <w:pStyle w:val="NoPaddingFontSize1"/>
      </w:pPr>
    </w:p>
    <w:p w:rsidR="00000000" w:rsidRPr="00537D19" w:rsidP="00537D19">
      <w:pPr>
        <w:pStyle w:val="AllowPageBreak"/>
      </w:pPr>
    </w:p>
    <w:p w:rsidR="00000000" w:rsidRPr="00537D19" w:rsidP="00537D19">
      <w:pPr>
        <w:pStyle w:val="Heading1"/>
      </w:pPr>
      <w:bookmarkStart w:id="10" w:name="O_1185250"/>
      <w:bookmarkEnd w:id="10"/>
      <w:r w:rsidRPr="00537D19">
        <w:t>Links</w:t>
      </w:r>
    </w:p>
    <w:p w:rsidR="00000000" w:rsidRPr="00537D19" w:rsidP="00543F3C">
      <w:pPr>
        <w:pStyle w:val="BodyText"/>
      </w:pPr>
      <w:r w:rsidRPr="00537D1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AD4D07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537D19" w:rsidP="00543F3C">
      <w:pPr>
        <w:pStyle w:val="BodyText"/>
        <w:sectPr w:rsidSect="00537D1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37D19" w:rsidP="00537D19">
      <w:pPr>
        <w:pStyle w:val="SuperHeading"/>
      </w:pPr>
      <w:r w:rsidRPr="00537D19">
        <w:t>Assessment Requirements for UEERE0049 Apply safe work practices in the rooftop solar industry</w:t>
      </w:r>
    </w:p>
    <w:p w:rsidR="00000000" w:rsidRPr="00537D19" w:rsidP="00537D19">
      <w:pPr>
        <w:pStyle w:val="Heading1"/>
      </w:pPr>
      <w:bookmarkStart w:id="11" w:name="O_1185245"/>
      <w:bookmarkEnd w:id="11"/>
      <w:r w:rsidRPr="00537D1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37D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D19" w:rsidP="00537D19">
            <w:pPr>
              <w:pStyle w:val="BodyText"/>
            </w:pPr>
            <w:r w:rsidRPr="00537D19">
              <w:t>Release 1. This is the first release of this unit of competency in the UEE Electrotechnology Training Package.</w:t>
            </w:r>
          </w:p>
        </w:tc>
      </w:tr>
    </w:tbl>
    <w:p w:rsidR="00000000" w:rsidRPr="00537D19" w:rsidP="00537D19">
      <w:pPr>
        <w:pStyle w:val="NoPaddingFontSize1"/>
      </w:pPr>
    </w:p>
    <w:p w:rsidR="00000000" w:rsidRPr="00537D19" w:rsidP="00537D19">
      <w:pPr>
        <w:pStyle w:val="AllowPageBreak"/>
      </w:pPr>
    </w:p>
    <w:p w:rsidR="00000000" w:rsidRPr="00537D19" w:rsidP="00537D19">
      <w:pPr>
        <w:pStyle w:val="Heading1"/>
      </w:pPr>
      <w:bookmarkStart w:id="12" w:name="O_1185246"/>
      <w:bookmarkEnd w:id="12"/>
      <w:r w:rsidRPr="00537D19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37D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D19">
            <w:pPr>
              <w:pStyle w:val="BodyText"/>
              <w:rPr>
                <w:lang w:val="en-NZ"/>
              </w:rPr>
            </w:pPr>
            <w:r w:rsidRPr="00537D19">
              <w:t>Evidence required to demonstrate competence in this unit must be relevant to and satisfy all of the req</w:t>
            </w:r>
            <w:r w:rsidRPr="00537D19">
              <w:t xml:space="preserve">uirements of the elements and performance criteria on at least one occasion and include: </w:t>
            </w:r>
          </w:p>
        </w:tc>
      </w:tr>
      <w:tr w:rsidTr="00537D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D19" w:rsidP="00537D19">
            <w:pPr>
              <w:pStyle w:val="ListBullet"/>
            </w:pPr>
            <w:r w:rsidRPr="00537D19">
              <w:t>applying relevant legislation, regulations, standards, codes of practice and workplace requirements including:</w:t>
            </w:r>
          </w:p>
          <w:p w:rsidR="00000000" w:rsidRPr="00537D19" w:rsidP="00537D19">
            <w:pPr>
              <w:pStyle w:val="ListBullet2"/>
            </w:pPr>
            <w:r w:rsidRPr="00537D19">
              <w:t>work health and safety (WHS)/occupational health and</w:t>
            </w:r>
            <w:r w:rsidRPr="00537D19">
              <w:t xml:space="preserve"> safety (OHS)</w:t>
            </w:r>
          </w:p>
          <w:p w:rsidR="00000000" w:rsidRPr="00537D19" w:rsidP="00537D19">
            <w:pPr>
              <w:pStyle w:val="ListBullet2"/>
            </w:pPr>
            <w:r w:rsidRPr="00537D19">
              <w:t>working at heights</w:t>
            </w:r>
          </w:p>
          <w:p w:rsidR="00000000" w:rsidRPr="00537D19" w:rsidP="00537D19">
            <w:pPr>
              <w:pStyle w:val="ListBullet2"/>
            </w:pPr>
            <w:r w:rsidRPr="00537D19">
              <w:t>manual handling</w:t>
            </w:r>
          </w:p>
          <w:p w:rsidR="00000000" w:rsidRPr="00537D19" w:rsidP="00537D19">
            <w:pPr>
              <w:pStyle w:val="ListBullet"/>
            </w:pPr>
            <w:r w:rsidRPr="00537D19">
              <w:t>identifying typical hazards within the solar industry</w:t>
            </w:r>
          </w:p>
          <w:p w:rsidR="00000000" w:rsidRPr="00537D19" w:rsidP="00537D19">
            <w:pPr>
              <w:pStyle w:val="ListBullet"/>
            </w:pPr>
            <w:r w:rsidRPr="00537D19">
              <w:t>inspecting worksite to determine layout and physical condition of rooftop structures</w:t>
            </w:r>
          </w:p>
          <w:p w:rsidR="00000000" w:rsidRPr="00537D19" w:rsidP="00537D19">
            <w:pPr>
              <w:pStyle w:val="ListBullet"/>
            </w:pPr>
            <w:r w:rsidRPr="00537D19">
              <w:t>applying and reviewing risk control mea</w:t>
            </w:r>
            <w:r w:rsidRPr="00537D19">
              <w:t>sures to minimise, control or eliminate identified hazards</w:t>
            </w:r>
          </w:p>
          <w:p w:rsidR="00000000" w:rsidRPr="00537D19" w:rsidP="00537D19">
            <w:pPr>
              <w:pStyle w:val="ListBullet"/>
            </w:pPr>
            <w:r w:rsidRPr="00537D19">
              <w:t>monitoring control measures</w:t>
            </w:r>
          </w:p>
          <w:p w:rsidR="00000000" w:rsidRPr="00537D19" w:rsidP="00537D19">
            <w:pPr>
              <w:pStyle w:val="ListBullet"/>
            </w:pPr>
            <w:r w:rsidRPr="00537D19">
              <w:t>obtaining, inspecting and using relevant personal protective equipment (PPE)</w:t>
            </w:r>
          </w:p>
          <w:p w:rsidR="00000000" w:rsidRPr="00537D19" w:rsidP="00537D19">
            <w:pPr>
              <w:pStyle w:val="ListBullet"/>
            </w:pPr>
            <w:r w:rsidRPr="00537D19">
              <w:t>applying workplace procedures for an emergency</w:t>
            </w:r>
          </w:p>
          <w:p w:rsidR="00000000" w:rsidRPr="00537D19" w:rsidP="00537D19">
            <w:pPr>
              <w:pStyle w:val="ListBullet"/>
            </w:pPr>
            <w:r w:rsidRPr="00537D19">
              <w:t>using plant, tools and equipment safely</w:t>
            </w:r>
          </w:p>
          <w:p w:rsidR="00000000" w:rsidRPr="00537D19" w:rsidP="00537D19">
            <w:pPr>
              <w:pStyle w:val="ListBullet"/>
            </w:pPr>
            <w:r w:rsidRPr="00537D19">
              <w:t>apply</w:t>
            </w:r>
            <w:r w:rsidRPr="00537D19">
              <w:t>ing correct manual handling techniques</w:t>
            </w:r>
          </w:p>
          <w:p w:rsidR="00000000" w:rsidRPr="00537D19" w:rsidP="00537D19">
            <w:pPr>
              <w:pStyle w:val="ListBullet"/>
            </w:pPr>
            <w:r w:rsidRPr="00537D19">
              <w:t>applying current working at heights requirements for the solar industry</w:t>
            </w:r>
          </w:p>
          <w:p w:rsidR="00000000" w:rsidRPr="00537D19" w:rsidP="00537D19">
            <w:pPr>
              <w:pStyle w:val="ListBullet"/>
            </w:pPr>
            <w:r w:rsidRPr="00537D19">
              <w:t>completing relevant work records, reports and documentation.</w:t>
            </w:r>
          </w:p>
        </w:tc>
      </w:tr>
    </w:tbl>
    <w:p w:rsidR="00000000" w:rsidRPr="00537D19" w:rsidP="00537D19">
      <w:pPr>
        <w:pStyle w:val="NoPaddingFontSize1"/>
      </w:pPr>
    </w:p>
    <w:p w:rsidR="00000000" w:rsidRPr="00537D19" w:rsidP="00537D19">
      <w:pPr>
        <w:pStyle w:val="AllowPageBreak"/>
      </w:pPr>
    </w:p>
    <w:p w:rsidR="00000000" w:rsidRPr="00537D19" w:rsidP="00537D19">
      <w:pPr>
        <w:pStyle w:val="Heading1"/>
      </w:pPr>
      <w:bookmarkStart w:id="13" w:name="O_1185247"/>
      <w:bookmarkEnd w:id="13"/>
      <w:r w:rsidRPr="00537D19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37D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D19">
            <w:pPr>
              <w:pStyle w:val="BodyText"/>
              <w:rPr>
                <w:lang w:val="en-NZ"/>
              </w:rPr>
            </w:pPr>
            <w:r w:rsidRPr="00537D19">
              <w:t xml:space="preserve">Evidence required to demonstrate competence in this unit must be relevant to and satisfy all of the requirements of the elements and performance criteria and include knowledge of: </w:t>
            </w:r>
          </w:p>
        </w:tc>
      </w:tr>
      <w:tr w:rsidTr="00537D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D19" w:rsidP="00537D19">
            <w:pPr>
              <w:pStyle w:val="ListBullet"/>
            </w:pPr>
            <w:r w:rsidRPr="00537D19">
              <w:t>relevant legislation, regulations standards, codes of practice and workpl</w:t>
            </w:r>
            <w:r w:rsidRPr="00537D19">
              <w:t>ace requirements including:</w:t>
            </w:r>
          </w:p>
          <w:p w:rsidR="00000000" w:rsidRPr="00537D19" w:rsidP="00537D19">
            <w:pPr>
              <w:pStyle w:val="ListBullet2"/>
            </w:pPr>
            <w:r w:rsidRPr="00537D19">
              <w:t xml:space="preserve">WHS/OHS </w:t>
            </w:r>
          </w:p>
          <w:p w:rsidR="00000000" w:rsidRPr="00537D19" w:rsidP="00537D19">
            <w:pPr>
              <w:pStyle w:val="ListBullet2"/>
            </w:pPr>
            <w:r w:rsidRPr="00537D19">
              <w:t>manual handling in the solar industry</w:t>
            </w:r>
          </w:p>
          <w:p w:rsidR="00000000" w:rsidRPr="00537D19" w:rsidP="00537D19">
            <w:pPr>
              <w:pStyle w:val="ListBullet2"/>
            </w:pPr>
            <w:r w:rsidRPr="00537D19">
              <w:t>working at heights in the solar industry</w:t>
            </w:r>
          </w:p>
          <w:p w:rsidR="00000000" w:rsidRPr="00537D19" w:rsidP="00537D19">
            <w:pPr>
              <w:pStyle w:val="ListBullet"/>
            </w:pPr>
            <w:r w:rsidRPr="00537D19">
              <w:t>identifying hazards, assessing risks, and identifying, applying and monitoring control measures in the solar industry</w:t>
            </w:r>
          </w:p>
          <w:p w:rsidR="00000000" w:rsidRPr="00537D19" w:rsidP="00537D19">
            <w:pPr>
              <w:pStyle w:val="ListBullet"/>
            </w:pPr>
            <w:r w:rsidRPr="00537D19">
              <w:t>regulations for working in the vicinity of overhead supplies</w:t>
            </w:r>
          </w:p>
          <w:p w:rsidR="00000000" w:rsidRPr="00537D19" w:rsidP="00537D19">
            <w:pPr>
              <w:pStyle w:val="ListBullet"/>
            </w:pPr>
            <w:r w:rsidRPr="00537D19">
              <w:t>types of manual handling equipment in the solar industry</w:t>
            </w:r>
          </w:p>
          <w:p w:rsidR="00000000" w:rsidRPr="00537D19" w:rsidP="00537D19">
            <w:pPr>
              <w:pStyle w:val="ListBullet"/>
            </w:pPr>
            <w:r w:rsidRPr="00537D19">
              <w:t>working at heights practices in the solar industry including:</w:t>
            </w:r>
          </w:p>
          <w:p w:rsidR="00000000" w:rsidRPr="00537D19" w:rsidP="00537D19">
            <w:pPr>
              <w:pStyle w:val="ListBullet2"/>
            </w:pPr>
            <w:r w:rsidRPr="00537D19">
              <w:t>passive fall prevention systems</w:t>
            </w:r>
          </w:p>
          <w:p w:rsidR="00000000" w:rsidRPr="00537D19" w:rsidP="00537D19">
            <w:pPr>
              <w:pStyle w:val="ListBullet2"/>
            </w:pPr>
            <w:r w:rsidRPr="00537D19">
              <w:t>work positioning systems</w:t>
            </w:r>
          </w:p>
          <w:p w:rsidR="00000000" w:rsidRPr="00537D19" w:rsidP="00537D19">
            <w:pPr>
              <w:pStyle w:val="ListBullet2"/>
            </w:pPr>
            <w:r w:rsidRPr="00537D19">
              <w:t>fall arrest system</w:t>
            </w:r>
            <w:r w:rsidRPr="00537D19">
              <w:t>s</w:t>
            </w:r>
          </w:p>
          <w:p w:rsidR="00000000" w:rsidRPr="00537D19" w:rsidP="00537D19">
            <w:pPr>
              <w:pStyle w:val="ListBullet2"/>
            </w:pPr>
            <w:r w:rsidRPr="00537D19">
              <w:t>clearances to other services</w:t>
            </w:r>
          </w:p>
          <w:p w:rsidR="00000000" w:rsidRPr="00537D19" w:rsidP="00537D19">
            <w:pPr>
              <w:pStyle w:val="ListBullet2"/>
            </w:pPr>
            <w:r w:rsidRPr="00537D19">
              <w:t>layout and physical condition of rooftop structures</w:t>
            </w:r>
          </w:p>
          <w:p w:rsidR="00000000" w:rsidRPr="00537D19" w:rsidP="00537D19">
            <w:pPr>
              <w:pStyle w:val="ListBullet"/>
            </w:pPr>
            <w:r w:rsidRPr="00537D19">
              <w:t>types, inspection and application of PPE</w:t>
            </w:r>
          </w:p>
          <w:p w:rsidR="00000000" w:rsidRPr="00537D19" w:rsidP="00537D19">
            <w:pPr>
              <w:pStyle w:val="ListBullet"/>
            </w:pPr>
            <w:r w:rsidRPr="00537D19">
              <w:t>safe use of plant, tools and equipment including:</w:t>
            </w:r>
          </w:p>
          <w:p w:rsidR="00000000" w:rsidRPr="00537D19" w:rsidP="00537D19">
            <w:pPr>
              <w:pStyle w:val="ListBullet2"/>
            </w:pPr>
            <w:r w:rsidRPr="00537D19">
              <w:t>pre-operational checks</w:t>
            </w:r>
          </w:p>
          <w:p w:rsidR="00000000" w:rsidRPr="00537D19" w:rsidP="00537D19">
            <w:pPr>
              <w:pStyle w:val="ListBullet2"/>
            </w:pPr>
            <w:r w:rsidRPr="00537D19">
              <w:t>post-operational checks</w:t>
            </w:r>
          </w:p>
          <w:p w:rsidR="00000000" w:rsidRPr="00537D19" w:rsidP="00537D19">
            <w:pPr>
              <w:pStyle w:val="ListBullet"/>
            </w:pPr>
            <w:r w:rsidRPr="00537D19">
              <w:t>types of inj</w:t>
            </w:r>
            <w:r w:rsidRPr="00537D19">
              <w:t>uries common in the solar industry</w:t>
            </w:r>
          </w:p>
          <w:p w:rsidR="00000000" w:rsidRPr="00537D19" w:rsidP="00537D19">
            <w:pPr>
              <w:pStyle w:val="ListBullet"/>
            </w:pPr>
            <w:r w:rsidRPr="00537D19">
              <w:t>emergency and rescue plan</w:t>
            </w:r>
          </w:p>
          <w:p w:rsidR="00000000" w:rsidRPr="00537D19" w:rsidP="00537D19">
            <w:pPr>
              <w:pStyle w:val="ListBullet"/>
            </w:pPr>
            <w:r w:rsidRPr="00537D19">
              <w:t>asbestos, including:</w:t>
            </w:r>
          </w:p>
          <w:p w:rsidR="00000000" w:rsidRPr="00537D19" w:rsidP="00537D19">
            <w:pPr>
              <w:pStyle w:val="ListBullet2"/>
            </w:pPr>
            <w:r w:rsidRPr="00537D19">
              <w:t>common types of asbestos containing building materials</w:t>
            </w:r>
          </w:p>
          <w:p w:rsidR="00000000" w:rsidRPr="00537D19" w:rsidP="00537D19">
            <w:pPr>
              <w:pStyle w:val="ListBullet2"/>
            </w:pPr>
            <w:r w:rsidRPr="00537D19">
              <w:t>warning signs used to identify the presence of asbestos</w:t>
            </w:r>
          </w:p>
          <w:p w:rsidR="00000000" w:rsidRPr="00537D19" w:rsidP="00537D19">
            <w:pPr>
              <w:pStyle w:val="ListBullet2"/>
            </w:pPr>
            <w:r w:rsidRPr="00537D19">
              <w:t>effects of asbestos on the human body</w:t>
            </w:r>
          </w:p>
          <w:p w:rsidR="00000000" w:rsidRPr="00537D19" w:rsidP="00537D19">
            <w:pPr>
              <w:pStyle w:val="ListBullet2"/>
            </w:pPr>
            <w:r w:rsidRPr="00537D19">
              <w:t>requirements for reporti</w:t>
            </w:r>
            <w:r w:rsidRPr="00537D19">
              <w:t>ng the presence of asbestos</w:t>
            </w:r>
          </w:p>
          <w:p w:rsidR="00000000" w:rsidRPr="00537D19" w:rsidP="00537D19">
            <w:pPr>
              <w:pStyle w:val="ListBullet"/>
            </w:pPr>
            <w:r w:rsidRPr="00537D19">
              <w:t>silica, including:</w:t>
            </w:r>
          </w:p>
          <w:p w:rsidR="00000000" w:rsidRPr="00537D19" w:rsidP="00537D19">
            <w:pPr>
              <w:pStyle w:val="ListBullet2"/>
            </w:pPr>
            <w:r w:rsidRPr="00537D19">
              <w:t>types of materials that contain crystalline silica (silica dust)</w:t>
            </w:r>
          </w:p>
          <w:p w:rsidR="00000000" w:rsidRPr="00537D19" w:rsidP="00537D19">
            <w:pPr>
              <w:pStyle w:val="ListBullet2"/>
            </w:pPr>
            <w:r w:rsidRPr="00537D19">
              <w:t>methods of releasing silica dust</w:t>
            </w:r>
          </w:p>
          <w:p w:rsidR="00000000" w:rsidRPr="00537D19" w:rsidP="00537D19">
            <w:pPr>
              <w:pStyle w:val="ListBullet2"/>
            </w:pPr>
            <w:r w:rsidRPr="00537D19">
              <w:t>recommended levels of exposure to crystalline silica</w:t>
            </w:r>
          </w:p>
          <w:p w:rsidR="00000000" w:rsidRPr="00537D19" w:rsidP="00537D19">
            <w:pPr>
              <w:pStyle w:val="ListBullet2"/>
            </w:pPr>
            <w:r w:rsidRPr="00537D19">
              <w:t>effects of crystalline silica on the human body</w:t>
            </w:r>
          </w:p>
          <w:p w:rsidR="00000000" w:rsidRPr="00537D19" w:rsidP="00537D19">
            <w:pPr>
              <w:pStyle w:val="ListBullet"/>
            </w:pPr>
            <w:r w:rsidRPr="00537D19">
              <w:t>working safely with electricity, including:</w:t>
            </w:r>
          </w:p>
          <w:p w:rsidR="00000000" w:rsidRPr="00537D19" w:rsidP="00537D19">
            <w:pPr>
              <w:pStyle w:val="ListBullet2"/>
            </w:pPr>
            <w:r w:rsidRPr="00537D19">
              <w:t>hazards of direct current (d.c.) and alternating current (a.c.) electricity</w:t>
            </w:r>
          </w:p>
          <w:p w:rsidR="00000000" w:rsidRPr="00537D19" w:rsidP="00537D19">
            <w:pPr>
              <w:pStyle w:val="ListBullet2"/>
            </w:pPr>
            <w:r w:rsidRPr="00537D19">
              <w:t>effects of electric shock on the body</w:t>
            </w:r>
          </w:p>
          <w:p w:rsidR="00000000" w:rsidRPr="00537D19" w:rsidP="00537D19">
            <w:pPr>
              <w:pStyle w:val="ListBullet2"/>
            </w:pPr>
            <w:r w:rsidRPr="00537D19">
              <w:t>precautions to minimise the chance of electric shock</w:t>
            </w:r>
          </w:p>
          <w:p w:rsidR="00000000" w:rsidRPr="00537D19" w:rsidP="00537D19">
            <w:pPr>
              <w:pStyle w:val="ListBullet2"/>
            </w:pPr>
            <w:r w:rsidRPr="00537D19">
              <w:t>common causes of electrical accidents</w:t>
            </w:r>
          </w:p>
          <w:p w:rsidR="00000000" w:rsidRPr="00537D19" w:rsidP="00537D19">
            <w:pPr>
              <w:pStyle w:val="ListBullet2"/>
            </w:pPr>
            <w:r w:rsidRPr="00537D19">
              <w:t>proced</w:t>
            </w:r>
            <w:r w:rsidRPr="00537D19">
              <w:t>ures for emergency involving electricity.</w:t>
            </w:r>
          </w:p>
        </w:tc>
      </w:tr>
    </w:tbl>
    <w:p w:rsidR="00000000" w:rsidRPr="00537D19" w:rsidP="00537D19">
      <w:pPr>
        <w:pStyle w:val="NoPaddingFontSize1"/>
      </w:pPr>
    </w:p>
    <w:p w:rsidR="00000000" w:rsidRPr="00537D19" w:rsidP="00537D19">
      <w:pPr>
        <w:pStyle w:val="AllowPageBreak"/>
      </w:pPr>
    </w:p>
    <w:p w:rsidR="00000000" w:rsidRPr="00537D19" w:rsidP="00537D19">
      <w:pPr>
        <w:pStyle w:val="Heading1"/>
      </w:pPr>
      <w:bookmarkStart w:id="14" w:name="O_1185248"/>
      <w:bookmarkEnd w:id="14"/>
      <w:r w:rsidRPr="00537D19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37D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D19" w:rsidP="00537D19">
            <w:pPr>
              <w:pStyle w:val="BodyText"/>
            </w:pPr>
            <w:r w:rsidRPr="00537D19">
              <w:t>Assessors must hold credentials specified within the Standards for Registered Training Organisations current at the time of assessment.</w:t>
            </w:r>
          </w:p>
          <w:p w:rsidR="00000000" w:rsidRPr="00537D19" w:rsidP="00537D19">
            <w:pPr>
              <w:pStyle w:val="BodyText"/>
            </w:pPr>
            <w:r w:rsidRPr="00537D19">
              <w:t>A</w:t>
            </w:r>
            <w:r w:rsidRPr="00537D19">
              <w:t>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537D19" w:rsidP="00537D19">
            <w:pPr>
              <w:pStyle w:val="BodyText"/>
            </w:pPr>
            <w:r w:rsidRPr="00537D19">
              <w:t xml:space="preserve">Assessment must occur in workplace operational </w:t>
            </w:r>
            <w:r w:rsidRPr="00537D19">
              <w:t>situations, where it is appropriate to do so.</w:t>
            </w:r>
          </w:p>
          <w:p w:rsidR="00000000" w:rsidRPr="00537D19" w:rsidP="00537D19">
            <w:pPr>
              <w:pStyle w:val="BodyText"/>
            </w:pPr>
            <w:r w:rsidRPr="00537D19">
              <w:t>Where this is not appropriate, assessment must occur in simulated conditions involving realistic and authentic activities that replicate operational workplace conditions.</w:t>
            </w:r>
          </w:p>
          <w:p w:rsidR="00000000" w:rsidRPr="00537D19" w:rsidP="00537D19">
            <w:pPr>
              <w:pStyle w:val="BodyText"/>
            </w:pPr>
            <w:r w:rsidRPr="00537D19">
              <w:t>Assessment processes and techniques mus</w:t>
            </w:r>
            <w:r w:rsidRPr="00537D19">
              <w:t>t be appropriate to the language, literacy and numeracy requirements of the work being performed and the needs of the candidate.</w:t>
            </w:r>
          </w:p>
          <w:p w:rsidR="00000000" w:rsidRPr="00537D19" w:rsidP="00537D19">
            <w:pPr>
              <w:pStyle w:val="BodyText"/>
            </w:pPr>
            <w:r w:rsidRPr="00537D19">
              <w:t>Resources for assessment must include access to:</w:t>
            </w:r>
          </w:p>
          <w:p w:rsidR="00000000" w:rsidRPr="00537D19" w:rsidP="00537D19">
            <w:pPr>
              <w:pStyle w:val="ListBullet"/>
            </w:pPr>
            <w:r w:rsidRPr="00537D19">
              <w:t>relevant and appropriate materials, tools, equipment and PPE currently used i</w:t>
            </w:r>
            <w:r w:rsidRPr="00537D19">
              <w:t>n industry</w:t>
            </w:r>
          </w:p>
          <w:p w:rsidR="00000000" w:rsidRPr="00537D19" w:rsidP="00537D19">
            <w:pPr>
              <w:pStyle w:val="ListBullet"/>
            </w:pPr>
            <w:r w:rsidRPr="00537D19">
              <w:t>applicable documentation, including workplace procedures, relevant industry standards, equipment specifications, regulations, codes of practice and operation manuals.</w:t>
            </w:r>
          </w:p>
        </w:tc>
      </w:tr>
    </w:tbl>
    <w:p w:rsidR="00000000" w:rsidRPr="00537D19" w:rsidP="00537D19">
      <w:pPr>
        <w:pStyle w:val="NoPaddingFontSize1"/>
      </w:pPr>
    </w:p>
    <w:p w:rsidR="00000000" w:rsidRPr="00537D19" w:rsidP="00537D19">
      <w:pPr>
        <w:pStyle w:val="AllowPageBreak"/>
      </w:pPr>
    </w:p>
    <w:p w:rsidR="00000000" w:rsidRPr="00537D19" w:rsidP="00537D19">
      <w:pPr>
        <w:pStyle w:val="Heading1"/>
      </w:pPr>
      <w:bookmarkStart w:id="15" w:name="O_1185251"/>
      <w:bookmarkEnd w:id="15"/>
      <w:r w:rsidRPr="00537D19">
        <w:t>Links</w:t>
      </w:r>
    </w:p>
    <w:p w:rsidR="00000000" w:rsidRPr="00537D19" w:rsidP="00543F3C">
      <w:pPr>
        <w:pStyle w:val="BodyText"/>
      </w:pPr>
      <w:r w:rsidRPr="00537D1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AD4D07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537D19" w:rsidP="00537D19"/>
    <w:sectPr w:rsidSect="00537D1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D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D19" w:rsidRPr="00543F3C" w:rsidP="00543F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D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F3C" w:rsidP="00537D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43F3C" w:rsidP="00537D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543F3C" w:rsidP="00537D1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D19" w:rsidP="00537D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43F3C">
      <w:t>Approved</w:t>
    </w:r>
    <w:r w:rsidR="00543F3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43F3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43F3C">
      <w:rPr>
        <w:noProof/>
      </w:rPr>
      <w:t>4</w:t>
    </w:r>
    <w:r>
      <w:rPr>
        <w:noProof/>
      </w:rPr>
      <w:fldChar w:fldCharType="end"/>
    </w:r>
  </w:p>
  <w:p w:rsidR="00537D19" w:rsidP="00537D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43F3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43F3C">
      <w:t>Powering Skills Organisation</w:t>
    </w:r>
    <w:r w:rsidR="00543F3C">
      <w:fldChar w:fldCharType="end"/>
    </w:r>
  </w:p>
  <w:p w:rsidR="00537D19" w:rsidP="00537D1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D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F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37D19" w:rsidRPr="00543F3C" w:rsidP="00543F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D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F3C" w:rsidRPr="002D2AF8" w:rsidP="00537D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UEERE0049 Apply safe work practices in the rooftop solar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43F3C" w:rsidP="00537D1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D19" w:rsidRPr="002D2AF8" w:rsidP="00537D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43F3C">
      <w:t>UEERE0049 Apply safe work practices in the rooftop solar industry</w:t>
    </w:r>
    <w:r w:rsidR="00543F3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43F3C">
      <w:rPr>
        <w:noProof/>
      </w:rPr>
      <w:t>2 March 2025</w:t>
    </w:r>
    <w:r>
      <w:fldChar w:fldCharType="end"/>
    </w:r>
  </w:p>
  <w:p w:rsidR="00537D19" w:rsidP="00537D1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4F86A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70444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D5EB4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7D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7D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7D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7D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7D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7D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7D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7D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7D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7D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7D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7D19"/>
  </w:style>
  <w:style w:type="character" w:customStyle="1" w:styleId="Heading1Char">
    <w:name w:val="Heading 1 Char"/>
    <w:basedOn w:val="DefaultParagraphFont"/>
    <w:link w:val="Heading1"/>
    <w:rsid w:val="00537D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7D1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7D1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37D1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37D19"/>
    <w:rPr>
      <w:b/>
      <w:spacing w:val="0"/>
    </w:rPr>
  </w:style>
  <w:style w:type="paragraph" w:styleId="ListBullet2">
    <w:name w:val="List Bullet 2"/>
    <w:basedOn w:val="List2"/>
    <w:rsid w:val="00537D1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37D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37D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37D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7D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7D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7D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7D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7D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7D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7D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7D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7D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7D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7D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7D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7D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7D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7D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7D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7D1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37D1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37D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37D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7D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7D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37D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7D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7D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7D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7D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7D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7D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7D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7D1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37D19"/>
    <w:rPr>
      <w:i/>
    </w:rPr>
  </w:style>
  <w:style w:type="paragraph" w:styleId="Caption">
    <w:name w:val="caption"/>
    <w:basedOn w:val="BodyText"/>
    <w:next w:val="Normal"/>
    <w:qFormat/>
    <w:rsid w:val="00537D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7D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7D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7D19"/>
  </w:style>
  <w:style w:type="paragraph" w:styleId="TableofFigures">
    <w:name w:val="table of figures"/>
    <w:basedOn w:val="Normal"/>
    <w:next w:val="Normal"/>
    <w:semiHidden/>
    <w:rsid w:val="00537D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7D1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37D19"/>
    <w:rPr>
      <w:rFonts w:ascii="Wingdings" w:hAnsi="Wingdings"/>
    </w:rPr>
  </w:style>
  <w:style w:type="paragraph" w:customStyle="1" w:styleId="TableHeading">
    <w:name w:val="Table Heading"/>
    <w:basedOn w:val="HeadingBase"/>
    <w:rsid w:val="00537D1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7D19"/>
    <w:rPr>
      <w:color w:val="0033CC"/>
      <w:u w:val="none"/>
    </w:rPr>
  </w:style>
  <w:style w:type="paragraph" w:customStyle="1" w:styleId="BodyTextRight">
    <w:name w:val="Body Text Right"/>
    <w:basedOn w:val="BodyText"/>
    <w:rsid w:val="00537D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7D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7D1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7D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7D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7D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7D19"/>
    <w:rPr>
      <w:sz w:val="32"/>
    </w:rPr>
  </w:style>
  <w:style w:type="paragraph" w:customStyle="1" w:styleId="HeadingProcedure">
    <w:name w:val="Heading Procedure"/>
    <w:basedOn w:val="HeadingBase"/>
    <w:next w:val="Normal"/>
    <w:rsid w:val="00537D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7D19"/>
    <w:pPr>
      <w:spacing w:before="60" w:after="60"/>
    </w:pPr>
  </w:style>
  <w:style w:type="paragraph" w:styleId="ListContinue">
    <w:name w:val="List Continue"/>
    <w:basedOn w:val="List"/>
    <w:rsid w:val="00537D19"/>
    <w:pPr>
      <w:ind w:firstLine="0"/>
    </w:pPr>
  </w:style>
  <w:style w:type="paragraph" w:customStyle="1" w:styleId="ListNote">
    <w:name w:val="List Note"/>
    <w:basedOn w:val="List"/>
    <w:rsid w:val="00537D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7D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7D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7D19"/>
    <w:rPr>
      <w:rFonts w:ascii="Courier New" w:hAnsi="Courier New"/>
    </w:rPr>
  </w:style>
  <w:style w:type="paragraph" w:customStyle="1" w:styleId="NoteBullet">
    <w:name w:val="Note Bullet"/>
    <w:basedOn w:val="Note"/>
    <w:rsid w:val="00537D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7D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7D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7D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7D1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37D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7D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7D19"/>
    <w:rPr>
      <w:b/>
      <w:smallCaps/>
    </w:rPr>
  </w:style>
  <w:style w:type="paragraph" w:customStyle="1" w:styleId="TableListNumber">
    <w:name w:val="Table List Number"/>
    <w:basedOn w:val="ListNumber"/>
    <w:rsid w:val="00537D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7D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7D19"/>
    <w:pPr>
      <w:numPr>
        <w:numId w:val="9"/>
      </w:numPr>
    </w:pPr>
  </w:style>
  <w:style w:type="paragraph" w:customStyle="1" w:styleId="ListAlpha2">
    <w:name w:val="List Alpha 2"/>
    <w:basedOn w:val="List2"/>
    <w:rsid w:val="00537D19"/>
    <w:pPr>
      <w:numPr>
        <w:numId w:val="8"/>
      </w:numPr>
    </w:pPr>
  </w:style>
  <w:style w:type="paragraph" w:styleId="List2">
    <w:name w:val="List 2"/>
    <w:basedOn w:val="BodyText"/>
    <w:rsid w:val="00537D1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7D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7D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7D1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37D1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37D1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37D19"/>
    <w:pPr>
      <w:numPr>
        <w:numId w:val="4"/>
      </w:numPr>
    </w:pPr>
  </w:style>
  <w:style w:type="paragraph" w:styleId="ListContinue2">
    <w:name w:val="List Continue 2"/>
    <w:basedOn w:val="List2"/>
    <w:rsid w:val="00537D19"/>
    <w:pPr>
      <w:ind w:firstLine="0"/>
    </w:pPr>
  </w:style>
  <w:style w:type="paragraph" w:styleId="ListContinue3">
    <w:name w:val="List Continue 3"/>
    <w:basedOn w:val="List3"/>
    <w:rsid w:val="00537D19"/>
    <w:pPr>
      <w:ind w:left="1021" w:firstLine="0"/>
    </w:pPr>
  </w:style>
  <w:style w:type="paragraph" w:styleId="ListContinue4">
    <w:name w:val="List Continue 4"/>
    <w:basedOn w:val="List4"/>
    <w:rsid w:val="00537D19"/>
    <w:pPr>
      <w:ind w:firstLine="0"/>
    </w:pPr>
  </w:style>
  <w:style w:type="paragraph" w:styleId="ListContinue5">
    <w:name w:val="List Continue 5"/>
    <w:basedOn w:val="List5"/>
    <w:rsid w:val="00537D19"/>
    <w:pPr>
      <w:ind w:firstLine="0"/>
    </w:pPr>
  </w:style>
  <w:style w:type="paragraph" w:styleId="ListNumber3">
    <w:name w:val="List Number 3"/>
    <w:basedOn w:val="List3"/>
    <w:rsid w:val="00537D19"/>
    <w:pPr>
      <w:numPr>
        <w:numId w:val="5"/>
      </w:numPr>
    </w:pPr>
  </w:style>
  <w:style w:type="paragraph" w:styleId="ListNumber4">
    <w:name w:val="List Number 4"/>
    <w:basedOn w:val="List4"/>
    <w:rsid w:val="00537D19"/>
    <w:pPr>
      <w:numPr>
        <w:numId w:val="6"/>
      </w:numPr>
    </w:pPr>
  </w:style>
  <w:style w:type="paragraph" w:styleId="ListNumber5">
    <w:name w:val="List Number 5"/>
    <w:basedOn w:val="List5"/>
    <w:rsid w:val="00537D19"/>
    <w:pPr>
      <w:numPr>
        <w:numId w:val="7"/>
      </w:numPr>
    </w:pPr>
  </w:style>
  <w:style w:type="paragraph" w:styleId="BlockText">
    <w:name w:val="Block Text"/>
    <w:basedOn w:val="Normal"/>
    <w:rsid w:val="00537D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7D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7D19"/>
    <w:rPr>
      <w:sz w:val="16"/>
      <w:vertAlign w:val="superscript"/>
    </w:rPr>
  </w:style>
  <w:style w:type="character" w:customStyle="1" w:styleId="Symbols">
    <w:name w:val="Symbols"/>
    <w:basedOn w:val="DefaultParagraphFont"/>
    <w:rsid w:val="00537D19"/>
    <w:rPr>
      <w:rFonts w:ascii="Symbol" w:hAnsi="Symbol"/>
    </w:rPr>
  </w:style>
  <w:style w:type="character" w:customStyle="1" w:styleId="MenuOptions">
    <w:name w:val="Menu Options"/>
    <w:basedOn w:val="DefaultParagraphFont"/>
    <w:rsid w:val="00537D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7D19"/>
    <w:rPr>
      <w:b/>
    </w:rPr>
  </w:style>
  <w:style w:type="character" w:customStyle="1" w:styleId="Underlined">
    <w:name w:val="Underlined"/>
    <w:basedOn w:val="DefaultParagraphFont"/>
    <w:rsid w:val="00537D19"/>
    <w:rPr>
      <w:u w:val="single"/>
    </w:rPr>
  </w:style>
  <w:style w:type="paragraph" w:customStyle="1" w:styleId="TableBodyTextRight">
    <w:name w:val="Table Body Text Right"/>
    <w:basedOn w:val="TableBodyText"/>
    <w:rsid w:val="00537D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7D19"/>
    <w:rPr>
      <w:sz w:val="18"/>
    </w:rPr>
  </w:style>
  <w:style w:type="paragraph" w:customStyle="1" w:styleId="BodySmallRight">
    <w:name w:val="Body Small Right"/>
    <w:basedOn w:val="BodyTextRight"/>
    <w:rsid w:val="00537D19"/>
    <w:rPr>
      <w:sz w:val="18"/>
      <w:szCs w:val="18"/>
    </w:rPr>
  </w:style>
  <w:style w:type="paragraph" w:customStyle="1" w:styleId="MarginEdition">
    <w:name w:val="Margin Edition"/>
    <w:basedOn w:val="MarginNote"/>
    <w:rsid w:val="00537D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7D19"/>
    <w:rPr>
      <w:sz w:val="2"/>
      <w:szCs w:val="2"/>
    </w:rPr>
  </w:style>
  <w:style w:type="character" w:customStyle="1" w:styleId="Small">
    <w:name w:val="Small"/>
    <w:basedOn w:val="DefaultParagraphFont"/>
    <w:rsid w:val="00537D19"/>
    <w:rPr>
      <w:sz w:val="16"/>
    </w:rPr>
  </w:style>
  <w:style w:type="paragraph" w:customStyle="1" w:styleId="WideTable">
    <w:name w:val="Wide Table"/>
    <w:basedOn w:val="Normal"/>
    <w:rsid w:val="00537D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7D19"/>
  </w:style>
  <w:style w:type="paragraph" w:styleId="Quote">
    <w:name w:val="Quote"/>
    <w:basedOn w:val="Heading1"/>
    <w:link w:val="QuoteChar"/>
    <w:qFormat/>
    <w:rsid w:val="00537D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7D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7D19"/>
    <w:pPr>
      <w:pageBreakBefore/>
    </w:pPr>
  </w:style>
  <w:style w:type="paragraph" w:customStyle="1" w:styleId="Border">
    <w:name w:val="Border"/>
    <w:basedOn w:val="Normal"/>
    <w:qFormat/>
    <w:rsid w:val="00537D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7D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7D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7D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7D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7D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7D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7D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7D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7D19"/>
    <w:rPr>
      <w:u w:val="single"/>
    </w:rPr>
  </w:style>
  <w:style w:type="character" w:customStyle="1" w:styleId="BoldandItalics">
    <w:name w:val="Bold and Italics"/>
    <w:qFormat/>
    <w:rsid w:val="00537D19"/>
    <w:rPr>
      <w:b/>
      <w:i/>
      <w:u w:val="none"/>
    </w:rPr>
  </w:style>
  <w:style w:type="paragraph" w:styleId="BalloonText">
    <w:name w:val="Balloon Text"/>
    <w:basedOn w:val="Normal"/>
    <w:link w:val="BalloonTextChar"/>
    <w:rsid w:val="00537D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7D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7D1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7D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7D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7D1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37D19"/>
    <w:pPr>
      <w:spacing w:before="0" w:after="0"/>
    </w:pPr>
  </w:style>
  <w:style w:type="paragraph" w:customStyle="1" w:styleId="BodyTextBold">
    <w:name w:val="Body Text Bold"/>
    <w:basedOn w:val="BodyText"/>
    <w:qFormat/>
    <w:rsid w:val="00537D19"/>
    <w:rPr>
      <w:b/>
    </w:rPr>
  </w:style>
  <w:style w:type="character" w:styleId="Hyperlink">
    <w:name w:val="Hyperlink"/>
    <w:basedOn w:val="DefaultParagraphFont"/>
    <w:uiPriority w:val="99"/>
    <w:unhideWhenUsed/>
    <w:rsid w:val="00543F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1138</Words>
  <Characters>7330</Characters>
  <Application>Microsoft Office Word</Application>
  <DocSecurity>0</DocSecurity>
  <Lines>252</Lines>
  <Paragraphs>159</Paragraphs>
  <ScaleCrop>false</ScaleCrop>
  <Company>Author-it Software Corporation Ltd.</Company>
  <LinksUpToDate>false</LinksUpToDate>
  <CharactersWithSpaces>8309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UEERE0049 Apply safe work practices in the rooftop solar industry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2025-03-01T22:07:00Z</dcterms:created>
  <dcterms:modified xsi:type="dcterms:W3CDTF">2025-03-01T22:07:00Z</dcterms:modified>
</cp:coreProperties>
</file>