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7002" w:rsidP="00C970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UEERE0040 Maintain and monitor remote area essential service operations</w:t>
      </w:r>
      <w:r>
        <w:fldChar w:fldCharType="end"/>
      </w:r>
    </w:p>
    <w:p w:rsidR="00C97002" w:rsidP="00C97002">
      <w:pPr>
        <w:pStyle w:val="Version"/>
        <w:sectPr w:rsidSect="00C030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30D5" w:rsidP="00C030D5">
      <w:pPr>
        <w:pStyle w:val="SuperHeading"/>
      </w:pPr>
      <w:r w:rsidRPr="00C030D5">
        <w:t>UEERE0040 Maintain and monitor remote area essential service operations</w:t>
      </w:r>
    </w:p>
    <w:p w:rsidR="00000000" w:rsidRPr="00C030D5" w:rsidP="00C030D5">
      <w:pPr>
        <w:pStyle w:val="Heading1"/>
      </w:pPr>
      <w:bookmarkStart w:id="1" w:name="O_1102748"/>
      <w:bookmarkEnd w:id="1"/>
      <w:r w:rsidRPr="00C030D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 w:rsidP="00C030D5">
            <w:pPr>
              <w:pStyle w:val="BodyText"/>
            </w:pPr>
            <w:r w:rsidRPr="00C030D5">
              <w:t>Release 1. This is the first release of this unit of competency in the UEE Electrotechnology Training Package.</w:t>
            </w:r>
          </w:p>
        </w:tc>
      </w:tr>
    </w:tbl>
    <w:p w:rsidR="00000000" w:rsidRPr="00C030D5" w:rsidP="00C030D5">
      <w:pPr>
        <w:pStyle w:val="NoPaddingFontSize1"/>
      </w:pPr>
    </w:p>
    <w:p w:rsidR="00000000" w:rsidRPr="00C030D5" w:rsidP="00C030D5">
      <w:pPr>
        <w:pStyle w:val="AllowPageBreak"/>
      </w:pPr>
    </w:p>
    <w:p w:rsidR="00000000" w:rsidRPr="00C030D5" w:rsidP="00C030D5">
      <w:pPr>
        <w:pStyle w:val="Heading1"/>
      </w:pPr>
      <w:bookmarkStart w:id="2" w:name="O_1102749"/>
      <w:bookmarkEnd w:id="2"/>
      <w:r w:rsidRPr="00C030D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 w:rsidP="00C030D5">
            <w:pPr>
              <w:pStyle w:val="BodyText"/>
            </w:pPr>
            <w:r w:rsidRPr="00C030D5">
              <w:t>This unit involves the skills and knowledge required to maintain and monitor remote area essential service operations.</w:t>
            </w:r>
          </w:p>
          <w:p w:rsidR="00000000" w:rsidRPr="00C030D5" w:rsidP="00C030D5">
            <w:pPr>
              <w:pStyle w:val="BodyText"/>
            </w:pPr>
            <w:r w:rsidRPr="00C030D5">
              <w:t>It includes preparing to maintain a power station compound, monitoring performance, developing maintenance schedules, completing work and</w:t>
            </w:r>
            <w:r w:rsidRPr="00C030D5">
              <w:t xml:space="preserve"> reporting outcomes.</w:t>
            </w:r>
          </w:p>
          <w:p w:rsidR="00000000" w:rsidRPr="00C030D5" w:rsidP="00C030D5">
            <w:pPr>
              <w:pStyle w:val="BodyText"/>
            </w:pPr>
            <w:r w:rsidRPr="00C030D5">
              <w:t>No licensing, legislative or certification requirements apply to this unit at the time of publication.</w:t>
            </w:r>
          </w:p>
        </w:tc>
      </w:tr>
    </w:tbl>
    <w:p w:rsidR="00000000" w:rsidRPr="00C030D5" w:rsidP="00C030D5">
      <w:pPr>
        <w:pStyle w:val="NoPaddingFontSize1"/>
      </w:pPr>
    </w:p>
    <w:p w:rsidR="00000000" w:rsidRPr="00C030D5" w:rsidP="00C030D5">
      <w:pPr>
        <w:pStyle w:val="AllowPageBreak"/>
      </w:pPr>
    </w:p>
    <w:p w:rsidR="00000000" w:rsidRPr="00C030D5" w:rsidP="00C030D5">
      <w:pPr>
        <w:pStyle w:val="Heading1"/>
      </w:pPr>
      <w:bookmarkStart w:id="3" w:name="O_1102750"/>
      <w:bookmarkEnd w:id="3"/>
      <w:r w:rsidRPr="00C030D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 w:rsidP="00C030D5">
            <w:pPr>
              <w:pStyle w:val="BodyText"/>
            </w:pPr>
            <w:r w:rsidRPr="00C030D5">
              <w:t>UEECD0007 Apply work health and safety regulations, codes and practices in the workplace</w:t>
            </w:r>
          </w:p>
          <w:p w:rsidR="00000000" w:rsidRPr="00C030D5" w:rsidP="00C030D5">
            <w:pPr>
              <w:pStyle w:val="BodyText"/>
            </w:pPr>
            <w:r w:rsidRPr="00C030D5">
              <w:t>UEE</w:t>
            </w:r>
            <w:r w:rsidRPr="00C030D5">
              <w:t>RE0023 Work safely with remote area power supply systems</w:t>
            </w:r>
          </w:p>
        </w:tc>
      </w:tr>
    </w:tbl>
    <w:p w:rsidR="00000000" w:rsidRPr="00C030D5" w:rsidP="00C030D5">
      <w:pPr>
        <w:pStyle w:val="NoPaddingFontSize1"/>
      </w:pPr>
    </w:p>
    <w:p w:rsidR="00000000" w:rsidRPr="00C030D5" w:rsidP="00C030D5">
      <w:pPr>
        <w:pStyle w:val="AllowPageBreak"/>
      </w:pPr>
    </w:p>
    <w:p w:rsidR="00000000" w:rsidRPr="00C030D5" w:rsidP="00C030D5">
      <w:pPr>
        <w:pStyle w:val="Heading1"/>
      </w:pPr>
      <w:bookmarkStart w:id="4" w:name="O_1102751"/>
      <w:bookmarkEnd w:id="4"/>
      <w:r w:rsidRPr="00C030D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 w:rsidP="00C030D5">
            <w:pPr>
              <w:pStyle w:val="BodyText"/>
            </w:pPr>
            <w:r w:rsidRPr="00C030D5">
              <w:t>Renewable Energy</w:t>
            </w:r>
          </w:p>
        </w:tc>
      </w:tr>
    </w:tbl>
    <w:p w:rsidR="00000000" w:rsidRPr="00C030D5" w:rsidP="00C030D5">
      <w:pPr>
        <w:pStyle w:val="NoPaddingFontSize1"/>
      </w:pPr>
    </w:p>
    <w:p w:rsidR="00000000" w:rsidRPr="00C030D5" w:rsidP="00C030D5">
      <w:pPr>
        <w:pStyle w:val="AllowPageBreak"/>
      </w:pPr>
    </w:p>
    <w:p w:rsidR="00000000" w:rsidRPr="00C030D5" w:rsidP="00C030D5">
      <w:pPr>
        <w:pStyle w:val="Heading1"/>
      </w:pPr>
      <w:bookmarkStart w:id="5" w:name="O_1102752"/>
      <w:bookmarkEnd w:id="5"/>
      <w:r w:rsidRPr="00C030D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 w:rsidP="00C030D5">
            <w:pPr>
              <w:pStyle w:val="BodyText"/>
            </w:pPr>
            <w:r w:rsidRPr="00C030D5">
              <w:t>Electrotechnology</w:t>
            </w:r>
          </w:p>
        </w:tc>
      </w:tr>
    </w:tbl>
    <w:p w:rsidR="00000000" w:rsidRPr="00C030D5" w:rsidP="00C030D5">
      <w:pPr>
        <w:pStyle w:val="NoPaddingFontSize1"/>
      </w:pPr>
    </w:p>
    <w:p w:rsidR="00000000" w:rsidRPr="00C030D5" w:rsidP="00C030D5">
      <w:pPr>
        <w:pStyle w:val="AllowPageBreak"/>
      </w:pPr>
    </w:p>
    <w:p w:rsidR="00000000" w:rsidRPr="00C030D5" w:rsidP="00C030D5">
      <w:pPr>
        <w:pStyle w:val="Heading1"/>
      </w:pPr>
      <w:bookmarkStart w:id="6" w:name="O_1102753"/>
      <w:bookmarkEnd w:id="6"/>
      <w:r w:rsidRPr="00C030D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 w:rsidP="00C030D5">
            <w:pPr>
              <w:pStyle w:val="BodyText"/>
            </w:pPr>
            <w:r w:rsidRPr="00C030D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rPr>
                <w:rStyle w:val="SpecialBold"/>
              </w:rPr>
              <w:t>PERFORMANCE CRITERIA</w:t>
            </w:r>
          </w:p>
        </w:tc>
      </w:tr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t>Performance criteria describe the performance needed to demonstrate achievement of the element.</w:t>
            </w:r>
          </w:p>
        </w:tc>
      </w:tr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 w:rsidP="00C030D5">
            <w:pPr>
              <w:pStyle w:val="BodyText"/>
            </w:pPr>
            <w:r w:rsidRPr="00C030D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 w:rsidP="00C030D5">
            <w:pPr>
              <w:pStyle w:val="BodyText"/>
            </w:pPr>
            <w:r w:rsidRPr="00C030D5">
              <w:rPr>
                <w:rStyle w:val="SpecialBold"/>
              </w:rPr>
              <w:t xml:space="preserve">Prepare to maintain remote area power supply (RAPS) compound and monitor </w:t>
            </w:r>
            <w:r w:rsidRPr="00C030D5">
              <w:rPr>
                <w:rStyle w:val="SpecialBold"/>
              </w:rPr>
              <w:t>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t>Work health and safety (WHS)/occupational health and safety (OHS) requirements for a remote area power station facility are identified and applied in accordance with workplace routines and procedures</w:t>
            </w:r>
          </w:p>
        </w:tc>
      </w:tr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t>Risks are identified, assessed and control measur</w:t>
            </w:r>
            <w:r w:rsidRPr="00C030D5">
              <w:t>es applied in accordance with workplace procedures prior to commencing work</w:t>
            </w:r>
          </w:p>
        </w:tc>
      </w:tr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t>Risks/hazards are identified, assessed, reported to relevant person/s and control measures implemented</w:t>
            </w:r>
          </w:p>
        </w:tc>
      </w:tr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t>Nature and location of remote area power station facility is obtained from documentation or from relevant person/s to determine the scope of work</w:t>
            </w:r>
          </w:p>
        </w:tc>
      </w:tr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t xml:space="preserve">Advice on coordinating work with others and the local community is obtained from relevant person/s and </w:t>
            </w:r>
            <w:r w:rsidRPr="00C030D5">
              <w:t>applied</w:t>
            </w:r>
          </w:p>
        </w:tc>
      </w:tr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t>Sources of materials required for work are identified and accessed in accordance with workplace routines and procedures</w:t>
            </w:r>
          </w:p>
        </w:tc>
      </w:tr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t>Tools, equipment and testing devices required for work are obtained and checked for correct operation and safety</w:t>
            </w:r>
          </w:p>
        </w:tc>
      </w:tr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t>Defective and unsafe tools and service equipment are repaired or replaced in accordance with workplace procedures</w:t>
            </w:r>
          </w:p>
        </w:tc>
      </w:tr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 w:rsidP="00C030D5">
            <w:pPr>
              <w:pStyle w:val="BodyText"/>
            </w:pPr>
            <w:r w:rsidRPr="00C030D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 w:rsidP="00C030D5">
            <w:pPr>
              <w:pStyle w:val="BodyText"/>
            </w:pPr>
            <w:r w:rsidRPr="00C030D5">
              <w:rPr>
                <w:rStyle w:val="SpecialBold"/>
              </w:rPr>
              <w:t>Maintain RAPS compound and monitor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t>Workplace risk control measures and procedures are applied</w:t>
            </w:r>
          </w:p>
        </w:tc>
      </w:tr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t>Circuits/machine</w:t>
            </w:r>
            <w:r w:rsidRPr="00C030D5">
              <w:t>s/plant are isolated in accordance with WHS/OHS requirements and workplace procedures</w:t>
            </w:r>
          </w:p>
        </w:tc>
      </w:tr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t>Power station building, generating equipment and compound are cleaned and tidied to maintain a safe and efficient plant area in accordance with workplace procedure</w:t>
            </w:r>
            <w:r w:rsidRPr="00C030D5">
              <w:t>s</w:t>
            </w:r>
          </w:p>
        </w:tc>
      </w:tr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t>Inspection and reporting are conducted on suitability, location and legibility of safety signage</w:t>
            </w:r>
          </w:p>
        </w:tc>
      </w:tr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t>Inspection and reporting are conducted on location, suitability and condition of firefighting equipment</w:t>
            </w:r>
          </w:p>
        </w:tc>
      </w:tr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t xml:space="preserve">Performance status and fuel and oil use of generation equipment is monitored and logged based on information obtained from instruments, meters and </w:t>
            </w:r>
            <w:r w:rsidRPr="00C030D5">
              <w:t>measuring devices</w:t>
            </w:r>
          </w:p>
        </w:tc>
      </w:tr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t>Non-routine events are referred to relevant person/s for directions in accordance wi</w:t>
            </w:r>
            <w:r w:rsidRPr="00C030D5">
              <w:t>th workplace procedures</w:t>
            </w:r>
          </w:p>
        </w:tc>
      </w:tr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t>Quality checks are conducted in accordance with instructions and workplace procedures</w:t>
            </w:r>
          </w:p>
        </w:tc>
      </w:tr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 w:rsidP="00C030D5">
            <w:pPr>
              <w:pStyle w:val="BodyText"/>
            </w:pPr>
            <w:r w:rsidRPr="00C030D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 w:rsidP="00C030D5">
            <w:pPr>
              <w:pStyle w:val="BodyText"/>
            </w:pPr>
            <w:r w:rsidRPr="00C030D5">
              <w:rPr>
                <w:rStyle w:val="SpecialBold"/>
              </w:rPr>
              <w:t>Develop maintenance schedule and complete work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t>Workplace risk control measures and procedures are applied</w:t>
            </w:r>
          </w:p>
        </w:tc>
      </w:tr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t>Maintenance schedule is developed based on logged information on power station performance status and condition of compound</w:t>
            </w:r>
          </w:p>
        </w:tc>
      </w:tr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t>Maintenance issues beyond the scope of work are referred to relevant person/s in accordance with workplace procedures</w:t>
            </w:r>
          </w:p>
        </w:tc>
      </w:tr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 w:rsidP="00C030D5">
            <w:pPr>
              <w:pStyle w:val="BodyText"/>
            </w:pPr>
            <w:r w:rsidRPr="00C030D5">
              <w:t>Work completed is reported to relevant person/s in accordance with maintenance reporting and workplace procedures</w:t>
            </w:r>
          </w:p>
        </w:tc>
      </w:tr>
    </w:tbl>
    <w:p w:rsidR="00000000" w:rsidRPr="00C030D5" w:rsidP="00C030D5">
      <w:pPr>
        <w:pStyle w:val="NoPaddingFontSize1"/>
      </w:pPr>
    </w:p>
    <w:p w:rsidR="00000000" w:rsidRPr="00C030D5" w:rsidP="00C030D5">
      <w:pPr>
        <w:pStyle w:val="AllowPageBreak"/>
      </w:pPr>
    </w:p>
    <w:p w:rsidR="00000000" w:rsidRPr="00C030D5" w:rsidP="00C030D5">
      <w:pPr>
        <w:pStyle w:val="Heading1"/>
      </w:pPr>
      <w:bookmarkStart w:id="7" w:name="O_1102754"/>
      <w:bookmarkEnd w:id="7"/>
      <w:r w:rsidRPr="00C030D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 w:rsidP="00C030D5">
            <w:pPr>
              <w:pStyle w:val="BodyText"/>
            </w:pPr>
            <w:r w:rsidRPr="00C030D5">
              <w:t>Foundation skills essential to performance are explicit in the performance criteria of this unit of co</w:t>
            </w:r>
            <w:r w:rsidRPr="00C030D5">
              <w:t>mpetency.</w:t>
            </w:r>
          </w:p>
        </w:tc>
      </w:tr>
    </w:tbl>
    <w:p w:rsidR="00000000" w:rsidRPr="00C030D5" w:rsidP="00C030D5">
      <w:pPr>
        <w:pStyle w:val="NoPaddingFontSize1"/>
      </w:pPr>
    </w:p>
    <w:p w:rsidR="00000000" w:rsidRPr="00C030D5" w:rsidP="00C030D5">
      <w:pPr>
        <w:pStyle w:val="AllowPageBreak"/>
      </w:pPr>
    </w:p>
    <w:p w:rsidR="00000000" w:rsidRPr="00C030D5" w:rsidP="00C030D5">
      <w:pPr>
        <w:pStyle w:val="Heading1"/>
      </w:pPr>
      <w:bookmarkStart w:id="8" w:name="O_1102755"/>
      <w:bookmarkEnd w:id="8"/>
      <w:r w:rsidRPr="00C030D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 w:rsidP="00C030D5">
            <w:pPr>
              <w:pStyle w:val="BodyText"/>
            </w:pPr>
            <w:r w:rsidRPr="00C030D5">
              <w:t>Range is restricted to essential operating conditions and any other variables essential to the work environment.</w:t>
            </w:r>
          </w:p>
          <w:p w:rsidR="00000000" w:rsidRPr="00C030D5" w:rsidP="00C030D5">
            <w:pPr>
              <w:pStyle w:val="BodyText"/>
            </w:pPr>
            <w:r w:rsidRPr="00C030D5">
              <w:t>Non-essential conditions may be found in the UEE Electrotechnology Training Package Companio</w:t>
            </w:r>
            <w:r w:rsidRPr="00C030D5">
              <w:t>n Volume Implementation Guide.</w:t>
            </w:r>
          </w:p>
        </w:tc>
      </w:tr>
    </w:tbl>
    <w:p w:rsidR="00000000" w:rsidRPr="00C030D5" w:rsidP="00C030D5">
      <w:pPr>
        <w:pStyle w:val="NoPaddingFontSize1"/>
      </w:pPr>
    </w:p>
    <w:p w:rsidR="00000000" w:rsidRPr="00C030D5" w:rsidP="00C030D5">
      <w:pPr>
        <w:pStyle w:val="AllowPageBreak"/>
      </w:pPr>
    </w:p>
    <w:p w:rsidR="00000000" w:rsidRPr="00C030D5" w:rsidP="00C030D5">
      <w:pPr>
        <w:pStyle w:val="Heading1"/>
      </w:pPr>
      <w:bookmarkStart w:id="9" w:name="O_1102756"/>
      <w:bookmarkEnd w:id="9"/>
      <w:r w:rsidRPr="00C030D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 w:rsidP="00C030D5">
            <w:pPr>
              <w:pStyle w:val="BodyText"/>
            </w:pPr>
            <w:r w:rsidRPr="00C030D5">
              <w:t>This unit replaces and is equivalent to UEENEEK118A Maintain and monitor remote area essential service (RAPS) operations.</w:t>
            </w:r>
          </w:p>
        </w:tc>
      </w:tr>
    </w:tbl>
    <w:p w:rsidR="00000000" w:rsidRPr="00C030D5" w:rsidP="00C030D5">
      <w:pPr>
        <w:pStyle w:val="NoPaddingFontSize1"/>
      </w:pPr>
    </w:p>
    <w:p w:rsidR="00000000" w:rsidRPr="00C030D5" w:rsidP="00C030D5">
      <w:pPr>
        <w:pStyle w:val="AllowPageBreak"/>
      </w:pPr>
    </w:p>
    <w:p w:rsidR="00000000" w:rsidRPr="00C030D5" w:rsidP="00C030D5">
      <w:pPr>
        <w:pStyle w:val="Heading1"/>
      </w:pPr>
      <w:bookmarkStart w:id="10" w:name="O_1102763"/>
      <w:bookmarkEnd w:id="10"/>
      <w:r w:rsidRPr="00C030D5">
        <w:t>Links</w:t>
      </w:r>
    </w:p>
    <w:p w:rsidR="00000000" w:rsidRPr="00C030D5" w:rsidP="00C97002">
      <w:pPr>
        <w:pStyle w:val="BodyText"/>
      </w:pPr>
      <w:r w:rsidRPr="00C030D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F3DC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030D5" w:rsidP="00C97002">
      <w:pPr>
        <w:pStyle w:val="BodyText"/>
        <w:sectPr w:rsidSect="00C030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30D5" w:rsidP="00C030D5">
      <w:pPr>
        <w:pStyle w:val="SuperHeading"/>
      </w:pPr>
      <w:r w:rsidRPr="00C030D5">
        <w:t>Assessment Requirements for UEERE0040 Maintain and monitor re</w:t>
      </w:r>
      <w:r w:rsidRPr="00C030D5">
        <w:t>mote area essential service operations</w:t>
      </w:r>
    </w:p>
    <w:p w:rsidR="00000000" w:rsidRPr="00C030D5" w:rsidP="00C030D5">
      <w:pPr>
        <w:pStyle w:val="Heading1"/>
      </w:pPr>
      <w:bookmarkStart w:id="11" w:name="O_1102758"/>
      <w:bookmarkEnd w:id="11"/>
      <w:r w:rsidRPr="00C030D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 w:rsidP="00C030D5">
            <w:pPr>
              <w:pStyle w:val="BodyText"/>
            </w:pPr>
            <w:r w:rsidRPr="00C030D5">
              <w:t>Release 1. This is the first release of this unit of competency in the UEE Electrotechnology Training Package.</w:t>
            </w:r>
          </w:p>
        </w:tc>
      </w:tr>
    </w:tbl>
    <w:p w:rsidR="00000000" w:rsidRPr="00C030D5" w:rsidP="00C030D5">
      <w:pPr>
        <w:pStyle w:val="NoPaddingFontSize1"/>
      </w:pPr>
    </w:p>
    <w:p w:rsidR="00000000" w:rsidRPr="00C030D5" w:rsidP="00C030D5">
      <w:pPr>
        <w:pStyle w:val="AllowPageBreak"/>
      </w:pPr>
    </w:p>
    <w:p w:rsidR="00000000" w:rsidRPr="00C030D5" w:rsidP="00C030D5">
      <w:pPr>
        <w:pStyle w:val="Heading1"/>
      </w:pPr>
      <w:bookmarkStart w:id="12" w:name="O_1102759"/>
      <w:bookmarkEnd w:id="12"/>
      <w:r w:rsidRPr="00C030D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t>Evidence required to demo</w:t>
            </w:r>
            <w:r w:rsidRPr="00C030D5">
              <w:t>nstrate competence in this unit must be relevant to and satisfy all of the requirements of the elements and performance criteria on at least one occasion and include:</w:t>
            </w:r>
          </w:p>
        </w:tc>
      </w:tr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 w:rsidP="00C030D5">
            <w:pPr>
              <w:pStyle w:val="ListBullet"/>
            </w:pPr>
            <w:r w:rsidRPr="00C030D5">
              <w:t>understanding the location and nature of the work required</w:t>
            </w:r>
          </w:p>
          <w:p w:rsidR="00000000" w:rsidRPr="00C030D5" w:rsidP="00C030D5">
            <w:pPr>
              <w:pStyle w:val="ListBullet"/>
            </w:pPr>
            <w:r w:rsidRPr="00C030D5">
              <w:t>following established procedures for repairing or replacing defectives tools and service equipment</w:t>
            </w:r>
          </w:p>
          <w:p w:rsidR="00000000" w:rsidRPr="00C030D5" w:rsidP="00C030D5">
            <w:pPr>
              <w:pStyle w:val="ListBullet"/>
            </w:pPr>
            <w:r w:rsidRPr="00C030D5">
              <w:t>cleaning and tidying remote area power station building, generating equipment and compound effectively</w:t>
            </w:r>
          </w:p>
          <w:p w:rsidR="00000000" w:rsidRPr="00C030D5" w:rsidP="00C030D5">
            <w:pPr>
              <w:pStyle w:val="ListBullet"/>
            </w:pPr>
            <w:r w:rsidRPr="00C030D5">
              <w:t>inspecting and reporting suitability, location and leg</w:t>
            </w:r>
            <w:r w:rsidRPr="00C030D5">
              <w:t>ibility of safety signage</w:t>
            </w:r>
          </w:p>
          <w:p w:rsidR="00000000" w:rsidRPr="00C030D5" w:rsidP="00C030D5">
            <w:pPr>
              <w:pStyle w:val="ListBullet"/>
            </w:pPr>
            <w:r w:rsidRPr="00C030D5">
              <w:t>inspecting and reporting location, suitability and condition of firefighting equipment</w:t>
            </w:r>
          </w:p>
          <w:p w:rsidR="00000000" w:rsidRPr="00C030D5" w:rsidP="00C030D5">
            <w:pPr>
              <w:pStyle w:val="ListBullet"/>
            </w:pPr>
            <w:r w:rsidRPr="00C030D5">
              <w:t>monitoring and logging performance, status and fuel and oil use of generation equipment</w:t>
            </w:r>
          </w:p>
          <w:p w:rsidR="00000000" w:rsidRPr="00C030D5" w:rsidP="00C030D5">
            <w:pPr>
              <w:pStyle w:val="ListBullet"/>
            </w:pPr>
            <w:r w:rsidRPr="00C030D5">
              <w:t>developing an appropriate basic maintenance schedule fr</w:t>
            </w:r>
            <w:r w:rsidRPr="00C030D5">
              <w:t>om logged information</w:t>
            </w:r>
          </w:p>
          <w:p w:rsidR="00000000" w:rsidRPr="00C030D5" w:rsidP="00C030D5">
            <w:pPr>
              <w:pStyle w:val="ListBullet"/>
            </w:pPr>
            <w:r w:rsidRPr="00C030D5">
              <w:t>documenting work activities accurately</w:t>
            </w:r>
          </w:p>
          <w:p w:rsidR="00000000" w:rsidRPr="00C030D5" w:rsidP="00C030D5">
            <w:pPr>
              <w:pStyle w:val="ListBullet"/>
            </w:pPr>
            <w:r w:rsidRPr="00C030D5">
              <w:t>dealing with unplanned events</w:t>
            </w:r>
          </w:p>
          <w:p w:rsidR="00000000" w:rsidRPr="00C030D5" w:rsidP="00C030D5">
            <w:pPr>
              <w:pStyle w:val="ListBullet"/>
            </w:pPr>
            <w:r w:rsidRPr="00C030D5">
              <w:t>applying relevant work health and safety (WHS)/occupational health and safety (OHS) requirements and workplace procedures and practices, including the use of risk co</w:t>
            </w:r>
            <w:r w:rsidRPr="00C030D5">
              <w:t>ntrol measures</w:t>
            </w:r>
          </w:p>
          <w:p w:rsidR="00000000" w:rsidRPr="00C030D5" w:rsidP="00C030D5">
            <w:pPr>
              <w:pStyle w:val="ListBullet"/>
            </w:pPr>
            <w:r w:rsidRPr="00C030D5">
              <w:t>checking isolation of circuits/machines/system</w:t>
            </w:r>
          </w:p>
          <w:p w:rsidR="00000000" w:rsidRPr="00C030D5" w:rsidP="00C030D5">
            <w:pPr>
              <w:pStyle w:val="ListBullet"/>
            </w:pPr>
            <w:r w:rsidRPr="00C030D5">
              <w:t>completing relevant documentation/reporting</w:t>
            </w:r>
          </w:p>
          <w:p w:rsidR="00000000" w:rsidRPr="00C030D5" w:rsidP="00C030D5">
            <w:pPr>
              <w:pStyle w:val="ListBullet"/>
            </w:pPr>
            <w:r w:rsidRPr="00C030D5">
              <w:t>conducting quality checks</w:t>
            </w:r>
          </w:p>
          <w:p w:rsidR="00000000" w:rsidRPr="00C030D5" w:rsidP="00C030D5">
            <w:pPr>
              <w:pStyle w:val="ListBullet"/>
            </w:pPr>
            <w:r w:rsidRPr="00C030D5">
              <w:t>coordinating work with relevant person/s</w:t>
            </w:r>
          </w:p>
          <w:p w:rsidR="00000000" w:rsidRPr="00C030D5" w:rsidP="00C030D5">
            <w:pPr>
              <w:pStyle w:val="ListBullet"/>
            </w:pPr>
            <w:r w:rsidRPr="00C030D5">
              <w:t>determining scope of work from documentation and/or relevant person/s</w:t>
            </w:r>
          </w:p>
          <w:p w:rsidR="00000000" w:rsidRPr="00C030D5" w:rsidP="00C030D5">
            <w:pPr>
              <w:pStyle w:val="ListBullet"/>
            </w:pPr>
            <w:r w:rsidRPr="00C030D5">
              <w:t>identifying a</w:t>
            </w:r>
            <w:r w:rsidRPr="00C030D5">
              <w:t>nd accessing materials, tools, equipment and testing devices</w:t>
            </w:r>
          </w:p>
          <w:p w:rsidR="00000000" w:rsidRPr="00C030D5" w:rsidP="00C030D5">
            <w:pPr>
              <w:pStyle w:val="ListBullet"/>
            </w:pPr>
            <w:r w:rsidRPr="00C030D5">
              <w:t>identifying deterioration and damage to facilities</w:t>
            </w:r>
          </w:p>
          <w:p w:rsidR="00000000" w:rsidRPr="00C030D5" w:rsidP="00C030D5">
            <w:pPr>
              <w:pStyle w:val="ListBullet"/>
            </w:pPr>
            <w:r w:rsidRPr="00C030D5">
              <w:t>identifying maintenance issues beyond the scope of work and notifying relevant person/s</w:t>
            </w:r>
          </w:p>
          <w:p w:rsidR="00000000" w:rsidRPr="00C030D5" w:rsidP="00C030D5">
            <w:pPr>
              <w:pStyle w:val="ListBullet"/>
            </w:pPr>
            <w:r w:rsidRPr="00C030D5">
              <w:t>maintaining and monitoring remote area essential service</w:t>
            </w:r>
            <w:r w:rsidRPr="00C030D5">
              <w:t xml:space="preserve"> operations</w:t>
            </w:r>
          </w:p>
          <w:p w:rsidR="00000000" w:rsidRPr="00C030D5" w:rsidP="00C030D5">
            <w:pPr>
              <w:pStyle w:val="ListBullet"/>
            </w:pPr>
            <w:r w:rsidRPr="00C030D5">
              <w:t>preparing to maintain power station compound and monitor performance.</w:t>
            </w:r>
          </w:p>
        </w:tc>
      </w:tr>
    </w:tbl>
    <w:p w:rsidR="00000000" w:rsidRPr="00C030D5" w:rsidP="00C030D5">
      <w:pPr>
        <w:pStyle w:val="NoPaddingFontSize1"/>
      </w:pPr>
    </w:p>
    <w:p w:rsidR="00000000" w:rsidRPr="00C030D5" w:rsidP="00C030D5">
      <w:pPr>
        <w:pStyle w:val="AllowPageBreak"/>
      </w:pPr>
    </w:p>
    <w:p w:rsidR="00000000" w:rsidRPr="00C030D5" w:rsidP="00C030D5">
      <w:pPr>
        <w:pStyle w:val="Heading1"/>
      </w:pPr>
      <w:bookmarkStart w:id="13" w:name="O_1102760"/>
      <w:bookmarkEnd w:id="13"/>
      <w:r w:rsidRPr="00C030D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0D5">
            <w:pPr>
              <w:pStyle w:val="BodyText"/>
              <w:rPr>
                <w:lang w:val="en-NZ"/>
              </w:rPr>
            </w:pPr>
            <w:r w:rsidRPr="00C030D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 w:rsidP="00C030D5">
            <w:pPr>
              <w:pStyle w:val="ListBullet"/>
            </w:pPr>
            <w:r w:rsidRPr="00C030D5">
              <w:t>power station and compound maintenance, remote area power supply (RAPS) co</w:t>
            </w:r>
            <w:r w:rsidRPr="00C030D5">
              <w:t>mpound maintenance and meter reading, including:</w:t>
            </w:r>
          </w:p>
          <w:p w:rsidR="00000000" w:rsidRPr="00C030D5" w:rsidP="00C030D5">
            <w:pPr>
              <w:pStyle w:val="ListBullet2"/>
            </w:pPr>
            <w:r w:rsidRPr="00C030D5">
              <w:t>maintaining clean, tidy and safe condition of the RAPS building and generating equipment encompassing:</w:t>
            </w:r>
          </w:p>
          <w:p w:rsidR="00000000" w:rsidRPr="00C030D5" w:rsidP="00C030D5">
            <w:pPr>
              <w:pStyle w:val="ListBullet3"/>
            </w:pPr>
            <w:r w:rsidRPr="00C030D5">
              <w:t>removal of generating plant oil, coolant and fuel leaks</w:t>
            </w:r>
          </w:p>
          <w:p w:rsidR="00000000" w:rsidRPr="00C030D5" w:rsidP="00C030D5">
            <w:pPr>
              <w:pStyle w:val="ListBullet3"/>
            </w:pPr>
            <w:r w:rsidRPr="00C030D5">
              <w:t>removal fluid spills from plant room floor areas</w:t>
            </w:r>
          </w:p>
          <w:p w:rsidR="00000000" w:rsidRPr="00C030D5" w:rsidP="00C030D5">
            <w:pPr>
              <w:pStyle w:val="ListBullet3"/>
            </w:pPr>
            <w:r w:rsidRPr="00C030D5">
              <w:t>cleaning of RAPS ventilation systems</w:t>
            </w:r>
          </w:p>
          <w:p w:rsidR="00000000" w:rsidRPr="00C030D5" w:rsidP="00C030D5">
            <w:pPr>
              <w:pStyle w:val="ListBullet3"/>
            </w:pPr>
            <w:r w:rsidRPr="00C030D5">
              <w:t>removal of insects and fauna from plant area</w:t>
            </w:r>
          </w:p>
          <w:p w:rsidR="00000000" w:rsidRPr="00C030D5" w:rsidP="00C030D5">
            <w:pPr>
              <w:pStyle w:val="ListBullet3"/>
            </w:pPr>
            <w:r w:rsidRPr="00C030D5">
              <w:t>environmentally safe disposal of used consumables and rubbish</w:t>
            </w:r>
          </w:p>
          <w:p w:rsidR="00000000" w:rsidRPr="00C030D5" w:rsidP="00C030D5">
            <w:pPr>
              <w:pStyle w:val="ListBullet3"/>
            </w:pPr>
            <w:r w:rsidRPr="00C030D5">
              <w:t>repositioning emptied rubbish bins</w:t>
            </w:r>
          </w:p>
          <w:p w:rsidR="00000000" w:rsidRPr="00C030D5" w:rsidP="00C030D5">
            <w:pPr>
              <w:pStyle w:val="ListBullet3"/>
            </w:pPr>
            <w:r w:rsidRPr="00C030D5">
              <w:t>correct storage of plant spa</w:t>
            </w:r>
            <w:r w:rsidRPr="00C030D5">
              <w:t>res</w:t>
            </w:r>
          </w:p>
          <w:p w:rsidR="00000000" w:rsidRPr="00C030D5" w:rsidP="00C030D5">
            <w:pPr>
              <w:pStyle w:val="ListBullet2"/>
            </w:pPr>
            <w:r w:rsidRPr="00C030D5">
              <w:t>maintaining a clean, tidy and safe working environment of RAPS compound encompassing:</w:t>
            </w:r>
          </w:p>
          <w:p w:rsidR="00000000" w:rsidRPr="00C030D5" w:rsidP="00C030D5">
            <w:pPr>
              <w:pStyle w:val="ListBullet3"/>
            </w:pPr>
            <w:r w:rsidRPr="00C030D5">
              <w:t>repairing and securing compound perimeter fencing and gates</w:t>
            </w:r>
          </w:p>
          <w:p w:rsidR="00000000" w:rsidRPr="00C030D5" w:rsidP="00C030D5">
            <w:pPr>
              <w:pStyle w:val="ListBullet3"/>
            </w:pPr>
            <w:r w:rsidRPr="00C030D5">
              <w:t>removal and environmentally safe disposal of flora from the fence line and plant room perimeter</w:t>
            </w:r>
          </w:p>
          <w:p w:rsidR="00000000" w:rsidRPr="00C030D5" w:rsidP="00C030D5">
            <w:pPr>
              <w:pStyle w:val="ListBullet3"/>
            </w:pPr>
            <w:r w:rsidRPr="00C030D5">
              <w:t xml:space="preserve">removal </w:t>
            </w:r>
            <w:r w:rsidRPr="00C030D5">
              <w:t>and environmentally safe disposal of compound rubbish</w:t>
            </w:r>
          </w:p>
          <w:p w:rsidR="00000000" w:rsidRPr="00C030D5" w:rsidP="00C030D5">
            <w:pPr>
              <w:pStyle w:val="ListBullet3"/>
            </w:pPr>
            <w:r w:rsidRPr="00C030D5">
              <w:t>cutting and watering the compound grassed area</w:t>
            </w:r>
          </w:p>
          <w:p w:rsidR="00000000" w:rsidRPr="00C030D5" w:rsidP="00C030D5">
            <w:pPr>
              <w:pStyle w:val="ListBullet3"/>
            </w:pPr>
            <w:r w:rsidRPr="00C030D5">
              <w:t>safe arrangements for storage of fuel drums and other flammable liquids</w:t>
            </w:r>
          </w:p>
          <w:p w:rsidR="00000000" w:rsidRPr="00C030D5" w:rsidP="00C030D5">
            <w:pPr>
              <w:pStyle w:val="ListBullet3"/>
            </w:pPr>
            <w:r w:rsidRPr="00C030D5">
              <w:t>maintaining water reticulation equipment</w:t>
            </w:r>
          </w:p>
          <w:p w:rsidR="00000000" w:rsidRPr="00C030D5" w:rsidP="00C030D5">
            <w:pPr>
              <w:pStyle w:val="ListBullet2"/>
            </w:pPr>
            <w:r w:rsidRPr="00C030D5">
              <w:t>inspecting, classifying and repairing the RAPS tools and equipment encompassing:</w:t>
            </w:r>
          </w:p>
          <w:p w:rsidR="00000000" w:rsidRPr="00C030D5" w:rsidP="00C030D5">
            <w:pPr>
              <w:pStyle w:val="ListBullet3"/>
            </w:pPr>
            <w:r w:rsidRPr="00C030D5">
              <w:t>inspecting and reporting hand tools and service equipment for serviceability</w:t>
            </w:r>
          </w:p>
          <w:p w:rsidR="00000000" w:rsidRPr="00C030D5" w:rsidP="00C030D5">
            <w:pPr>
              <w:pStyle w:val="ListBullet3"/>
            </w:pPr>
            <w:r w:rsidRPr="00C030D5">
              <w:t>equipment repair procedures</w:t>
            </w:r>
          </w:p>
          <w:p w:rsidR="00000000" w:rsidRPr="00C030D5" w:rsidP="00C030D5">
            <w:pPr>
              <w:pStyle w:val="ListBullet3"/>
            </w:pPr>
            <w:r w:rsidRPr="00C030D5">
              <w:t>cleaning and storage of tools and equipment</w:t>
            </w:r>
          </w:p>
          <w:p w:rsidR="00000000" w:rsidRPr="00C030D5" w:rsidP="00C030D5">
            <w:pPr>
              <w:pStyle w:val="ListBullet2"/>
            </w:pPr>
            <w:r w:rsidRPr="00C030D5">
              <w:t>inspecting and reporting</w:t>
            </w:r>
            <w:r w:rsidRPr="00C030D5">
              <w:t xml:space="preserve"> on the safety signage displayed in the RAPS and on the perimeter fence encompassing:</w:t>
            </w:r>
          </w:p>
          <w:p w:rsidR="00000000" w:rsidRPr="00C030D5" w:rsidP="00C030D5">
            <w:pPr>
              <w:pStyle w:val="ListBullet3"/>
            </w:pPr>
            <w:r w:rsidRPr="00C030D5">
              <w:t>types and location of safety signs relevant to a community RAPS and compound</w:t>
            </w:r>
          </w:p>
          <w:p w:rsidR="00000000" w:rsidRPr="00C030D5" w:rsidP="00C030D5">
            <w:pPr>
              <w:pStyle w:val="ListBullet3"/>
            </w:pPr>
            <w:r w:rsidRPr="00C030D5">
              <w:t>reporting on the conditions and suitability of the signs</w:t>
            </w:r>
          </w:p>
          <w:p w:rsidR="00000000" w:rsidRPr="00C030D5" w:rsidP="00C030D5">
            <w:pPr>
              <w:pStyle w:val="ListBullet2"/>
            </w:pPr>
            <w:r w:rsidRPr="00C030D5">
              <w:t>locating, inspecting and reporting</w:t>
            </w:r>
            <w:r w:rsidRPr="00C030D5">
              <w:t xml:space="preserve"> on the fixed and portable firefighting equipment contained in and around the power station encompassing:</w:t>
            </w:r>
          </w:p>
          <w:p w:rsidR="00000000" w:rsidRPr="00C030D5" w:rsidP="00C030D5">
            <w:pPr>
              <w:pStyle w:val="ListBullet3"/>
            </w:pPr>
            <w:r w:rsidRPr="00C030D5">
              <w:t>types of firefighting equipment suitable for a power station</w:t>
            </w:r>
          </w:p>
          <w:p w:rsidR="00000000" w:rsidRPr="00C030D5" w:rsidP="00C030D5">
            <w:pPr>
              <w:pStyle w:val="ListBullet3"/>
            </w:pPr>
            <w:r w:rsidRPr="00C030D5">
              <w:t>typical locations of power station firefighting equipment</w:t>
            </w:r>
          </w:p>
          <w:p w:rsidR="00000000" w:rsidRPr="00C030D5" w:rsidP="00C030D5">
            <w:pPr>
              <w:pStyle w:val="ListBullet3"/>
            </w:pPr>
            <w:r w:rsidRPr="00C030D5">
              <w:t>inspecting and reporting suita</w:t>
            </w:r>
            <w:r w:rsidRPr="00C030D5">
              <w:t>bility and condition of firefighting equipment</w:t>
            </w:r>
          </w:p>
          <w:p w:rsidR="00000000" w:rsidRPr="00C030D5" w:rsidP="00C030D5">
            <w:pPr>
              <w:pStyle w:val="ListBullet2"/>
            </w:pPr>
            <w:r w:rsidRPr="00C030D5">
              <w:t>instruments/meters showing performance/status of community power stations encompassing:</w:t>
            </w:r>
          </w:p>
          <w:p w:rsidR="00000000" w:rsidRPr="00C030D5" w:rsidP="00C030D5">
            <w:pPr>
              <w:pStyle w:val="ListBullet3"/>
            </w:pPr>
            <w:r w:rsidRPr="00C030D5">
              <w:t xml:space="preserve">types of information displayed on the instrument panel and switchboards (engine oil pressure, </w:t>
            </w:r>
            <w:r w:rsidRPr="00C030D5">
              <w:t>coolant temperatures fuel pressure/flow, amperes, voltage, kilowatt, kilowatt hours, frequency, Hertz and engine running hours)</w:t>
            </w:r>
          </w:p>
          <w:p w:rsidR="00000000" w:rsidRPr="00C030D5" w:rsidP="00C030D5">
            <w:pPr>
              <w:pStyle w:val="ListBullet3"/>
            </w:pPr>
            <w:r w:rsidRPr="00C030D5">
              <w:t>instrument/meter reading and recording techniques</w:t>
            </w:r>
          </w:p>
          <w:p w:rsidR="00000000" w:rsidRPr="00C030D5" w:rsidP="00C030D5">
            <w:pPr>
              <w:pStyle w:val="ListBullet3"/>
            </w:pPr>
            <w:r w:rsidRPr="00C030D5">
              <w:t>dip stick measurement and recording methods of bulk fuel and engine oil</w:t>
            </w:r>
          </w:p>
          <w:p w:rsidR="00000000" w:rsidRPr="00C030D5" w:rsidP="00C030D5">
            <w:pPr>
              <w:pStyle w:val="ListBullet2"/>
            </w:pPr>
            <w:r w:rsidRPr="00C030D5">
              <w:t>maint</w:t>
            </w:r>
            <w:r w:rsidRPr="00C030D5">
              <w:t>enance schedules from logged information of community power station performance encompassing:</w:t>
            </w:r>
          </w:p>
          <w:p w:rsidR="00000000" w:rsidRPr="00C030D5" w:rsidP="00C030D5">
            <w:pPr>
              <w:pStyle w:val="ListBullet3"/>
            </w:pPr>
            <w:r w:rsidRPr="00C030D5">
              <w:t xml:space="preserve">logged information </w:t>
            </w:r>
          </w:p>
          <w:p w:rsidR="00000000" w:rsidRPr="00C030D5" w:rsidP="00C030D5">
            <w:pPr>
              <w:pStyle w:val="ListBullet3"/>
            </w:pPr>
            <w:r w:rsidRPr="00C030D5">
              <w:t>maintenance schedules, including timely ordering of fuel, coolant and engine oil, engine oil changes, engine oil filter changes, fan belt con</w:t>
            </w:r>
            <w:r w:rsidRPr="00C030D5">
              <w:t>dition and adjustment, air cleaner element service, minor tune up requirements, valve adjustments and minor and major overhaul work</w:t>
            </w:r>
          </w:p>
          <w:p w:rsidR="00000000" w:rsidRPr="00C030D5" w:rsidP="00C030D5">
            <w:pPr>
              <w:pStyle w:val="ListBullet2"/>
            </w:pPr>
            <w:r w:rsidRPr="00C030D5">
              <w:t>instrument/meter reading and maintenance scheduling records</w:t>
            </w:r>
          </w:p>
          <w:p w:rsidR="00000000" w:rsidRPr="00C030D5" w:rsidP="00C030D5">
            <w:pPr>
              <w:pStyle w:val="ListBullet2"/>
            </w:pPr>
            <w:r w:rsidRPr="00C030D5">
              <w:t>relevant manufacturer specifications</w:t>
            </w:r>
          </w:p>
          <w:p w:rsidR="00000000" w:rsidRPr="00C030D5" w:rsidP="00C030D5">
            <w:pPr>
              <w:pStyle w:val="ListBullet2"/>
            </w:pPr>
            <w:r w:rsidRPr="00C030D5">
              <w:t xml:space="preserve">relevant safe work method </w:t>
            </w:r>
            <w:r w:rsidRPr="00C030D5">
              <w:t>statements (SWMS)/job safety assessments or risk mitigation processes</w:t>
            </w:r>
          </w:p>
          <w:p w:rsidR="00000000" w:rsidRPr="00C030D5" w:rsidP="00C030D5">
            <w:pPr>
              <w:pStyle w:val="ListBullet2"/>
            </w:pPr>
            <w:r w:rsidRPr="00C030D5">
              <w:t>relevant WHS/OHS legislated requirements</w:t>
            </w:r>
          </w:p>
          <w:p w:rsidR="00000000" w:rsidRPr="00C030D5" w:rsidP="00C030D5">
            <w:pPr>
              <w:pStyle w:val="ListBullet2"/>
            </w:pPr>
            <w:r w:rsidRPr="00C030D5">
              <w:t>relevant workplace documentation</w:t>
            </w:r>
          </w:p>
          <w:p w:rsidR="00000000" w:rsidRPr="00C030D5" w:rsidP="00C030D5">
            <w:pPr>
              <w:pStyle w:val="ListBullet2"/>
            </w:pPr>
            <w:r w:rsidRPr="00C030D5">
              <w:t>relevant workplace policies and procedures.</w:t>
            </w:r>
          </w:p>
        </w:tc>
      </w:tr>
    </w:tbl>
    <w:p w:rsidR="00000000" w:rsidRPr="00C030D5" w:rsidP="00C030D5">
      <w:pPr>
        <w:pStyle w:val="NoPaddingFontSize1"/>
      </w:pPr>
    </w:p>
    <w:p w:rsidR="00000000" w:rsidRPr="00C030D5" w:rsidP="00C030D5">
      <w:pPr>
        <w:pStyle w:val="AllowPageBreak"/>
      </w:pPr>
    </w:p>
    <w:p w:rsidR="00000000" w:rsidRPr="00C030D5" w:rsidP="00C030D5">
      <w:pPr>
        <w:pStyle w:val="Heading1"/>
      </w:pPr>
      <w:bookmarkStart w:id="14" w:name="O_1102761"/>
      <w:bookmarkEnd w:id="14"/>
      <w:r w:rsidRPr="00C030D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0D5" w:rsidP="00C030D5">
            <w:pPr>
              <w:pStyle w:val="BodyText"/>
            </w:pPr>
            <w:r w:rsidRPr="00C030D5">
              <w:t>Assessors must hold credentials specified within the Standards for Registered Training Organisations current at the time of assessment.</w:t>
            </w:r>
          </w:p>
          <w:p w:rsidR="00000000" w:rsidRPr="00C030D5" w:rsidP="00C030D5">
            <w:pPr>
              <w:pStyle w:val="BodyText"/>
            </w:pPr>
            <w:r w:rsidRPr="00C030D5">
              <w:t>Assessment must satisfy the Principles of Assessment and Rules of Evidence and all regulatory requirements included with</w:t>
            </w:r>
            <w:r w:rsidRPr="00C030D5">
              <w:t>in the Standards for Registered Training Organisations current at the time of assessment.</w:t>
            </w:r>
          </w:p>
          <w:p w:rsidR="00000000" w:rsidRPr="00C030D5" w:rsidP="00C030D5">
            <w:pPr>
              <w:pStyle w:val="BodyText"/>
            </w:pPr>
            <w:r w:rsidRPr="00C030D5">
              <w:t xml:space="preserve">Assessment must occur in suitable workplace operational situations where it is appropriate to do so; where this is not appropriate, assessment must occur in suitable </w:t>
            </w:r>
            <w:r w:rsidRPr="00C030D5">
              <w:t>simulated workplace operational situations that replicate workplace conditions.</w:t>
            </w:r>
          </w:p>
          <w:p w:rsidR="00000000" w:rsidRPr="00C030D5" w:rsidP="00C030D5">
            <w:pPr>
              <w:pStyle w:val="BodyText"/>
            </w:pPr>
            <w:r w:rsidRPr="00C030D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030D5" w:rsidP="00C030D5">
            <w:pPr>
              <w:pStyle w:val="BodyText"/>
            </w:pPr>
            <w:r w:rsidRPr="00C030D5">
              <w:t>Resource</w:t>
            </w:r>
            <w:r w:rsidRPr="00C030D5">
              <w:t>s for assessment must include access to:</w:t>
            </w:r>
          </w:p>
          <w:p w:rsidR="00000000" w:rsidRPr="00C030D5" w:rsidP="00C030D5">
            <w:pPr>
              <w:pStyle w:val="ListBullet"/>
            </w:pPr>
            <w:r w:rsidRPr="00C030D5">
              <w:t>a range of relevant exercises, case studies and/or other simulations</w:t>
            </w:r>
          </w:p>
          <w:p w:rsidR="00000000" w:rsidRPr="00C030D5" w:rsidP="00C030D5">
            <w:pPr>
              <w:pStyle w:val="ListBullet"/>
            </w:pPr>
            <w:r w:rsidRPr="00C030D5">
              <w:t>relevant and appropriate materials, tools, equipment and personal protective equipment (PPE) currently used in industry</w:t>
            </w:r>
          </w:p>
          <w:p w:rsidR="00000000" w:rsidRPr="00C030D5" w:rsidP="00C030D5">
            <w:pPr>
              <w:pStyle w:val="ListBullet"/>
            </w:pPr>
            <w:r w:rsidRPr="00C030D5">
              <w:t>resources that reflect cu</w:t>
            </w:r>
            <w:r w:rsidRPr="00C030D5">
              <w:t>rrent industry practices in relation to maintaining and repairing facilities associated with remote area essential service operations</w:t>
            </w:r>
          </w:p>
          <w:p w:rsidR="00000000" w:rsidRPr="00C030D5" w:rsidP="00C030D5">
            <w:pPr>
              <w:pStyle w:val="ListBullet"/>
            </w:pPr>
            <w:r w:rsidRPr="00C030D5">
              <w:t>applicable documentation, including workplace procedures, equipment specifications, regulations, codes of practice and ope</w:t>
            </w:r>
            <w:r w:rsidRPr="00C030D5">
              <w:t>ration manuals.</w:t>
            </w:r>
          </w:p>
        </w:tc>
      </w:tr>
    </w:tbl>
    <w:p w:rsidR="00000000" w:rsidRPr="00C030D5" w:rsidP="00C030D5">
      <w:pPr>
        <w:pStyle w:val="NoPaddingFontSize1"/>
      </w:pPr>
    </w:p>
    <w:p w:rsidR="00000000" w:rsidRPr="00C030D5" w:rsidP="00C030D5">
      <w:pPr>
        <w:pStyle w:val="AllowPageBreak"/>
      </w:pPr>
    </w:p>
    <w:p w:rsidR="00000000" w:rsidRPr="00C030D5" w:rsidP="00C030D5">
      <w:pPr>
        <w:pStyle w:val="Heading1"/>
      </w:pPr>
      <w:bookmarkStart w:id="15" w:name="O_1102764"/>
      <w:bookmarkEnd w:id="15"/>
      <w:r w:rsidRPr="00C030D5">
        <w:t>Links</w:t>
      </w:r>
    </w:p>
    <w:p w:rsidR="00000000" w:rsidRPr="00C030D5" w:rsidP="00C97002">
      <w:pPr>
        <w:pStyle w:val="BodyText"/>
      </w:pPr>
      <w:r w:rsidRPr="00C030D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F3DC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030D5" w:rsidP="00C030D5"/>
    <w:sectPr w:rsidSect="00C030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0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0D5" w:rsidRPr="00C97002" w:rsidP="00C970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0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002" w:rsidP="00C030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97002" w:rsidP="00C030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97002" w:rsidP="00C030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0D5" w:rsidP="00C030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7002">
      <w:t>Approved</w:t>
    </w:r>
    <w:r w:rsidR="00C970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700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7002">
      <w:rPr>
        <w:noProof/>
      </w:rPr>
      <w:t>5</w:t>
    </w:r>
    <w:r>
      <w:rPr>
        <w:noProof/>
      </w:rPr>
      <w:fldChar w:fldCharType="end"/>
    </w:r>
  </w:p>
  <w:p w:rsidR="00C030D5" w:rsidP="00C030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70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7002">
      <w:t>Powering Skills Organisation</w:t>
    </w:r>
    <w:r w:rsidR="00C97002">
      <w:fldChar w:fldCharType="end"/>
    </w:r>
  </w:p>
  <w:p w:rsidR="00C030D5" w:rsidP="00C030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0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0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30D5" w:rsidRPr="00C97002" w:rsidP="00C970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0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002" w:rsidRPr="002D2AF8" w:rsidP="00C030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UEERE0040 Maintain and monitor remote area essential service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97002" w:rsidP="00C030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0D5" w:rsidRPr="002D2AF8" w:rsidP="00C030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7002">
      <w:t>UEERE0040 Maintain and monitor remote area essential service operations</w:t>
    </w:r>
    <w:r w:rsidR="00C970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7002">
      <w:rPr>
        <w:noProof/>
      </w:rPr>
      <w:t>1 March 2025</w:t>
    </w:r>
    <w:r>
      <w:fldChar w:fldCharType="end"/>
    </w:r>
  </w:p>
  <w:p w:rsidR="00C030D5" w:rsidP="00C030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36F1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82A1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CAA1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0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30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30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30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30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30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30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30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30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30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30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30D5"/>
  </w:style>
  <w:style w:type="character" w:customStyle="1" w:styleId="Heading1Char">
    <w:name w:val="Heading 1 Char"/>
    <w:basedOn w:val="DefaultParagraphFont"/>
    <w:link w:val="Heading1"/>
    <w:rsid w:val="00C030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30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30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30D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30D5"/>
    <w:rPr>
      <w:b/>
      <w:spacing w:val="0"/>
    </w:rPr>
  </w:style>
  <w:style w:type="paragraph" w:styleId="ListBullet2">
    <w:name w:val="List Bullet 2"/>
    <w:basedOn w:val="List2"/>
    <w:rsid w:val="00C030D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30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30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030D5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030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30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30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3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3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3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3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30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30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30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30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30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30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30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30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30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30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30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30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30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30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30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30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30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30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30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30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30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30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30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30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30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30D5"/>
    <w:rPr>
      <w:i/>
    </w:rPr>
  </w:style>
  <w:style w:type="paragraph" w:styleId="Caption">
    <w:name w:val="caption"/>
    <w:basedOn w:val="BodyText"/>
    <w:next w:val="Normal"/>
    <w:qFormat/>
    <w:rsid w:val="00C030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30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30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30D5"/>
  </w:style>
  <w:style w:type="paragraph" w:styleId="TableofFigures">
    <w:name w:val="table of figures"/>
    <w:basedOn w:val="Normal"/>
    <w:next w:val="Normal"/>
    <w:semiHidden/>
    <w:rsid w:val="00C030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30D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030D5"/>
    <w:rPr>
      <w:rFonts w:ascii="Wingdings" w:hAnsi="Wingdings"/>
    </w:rPr>
  </w:style>
  <w:style w:type="paragraph" w:customStyle="1" w:styleId="TableHeading">
    <w:name w:val="Table Heading"/>
    <w:basedOn w:val="HeadingBase"/>
    <w:rsid w:val="00C030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30D5"/>
    <w:rPr>
      <w:color w:val="0033CC"/>
      <w:u w:val="none"/>
    </w:rPr>
  </w:style>
  <w:style w:type="paragraph" w:customStyle="1" w:styleId="BodyTextRight">
    <w:name w:val="Body Text Right"/>
    <w:basedOn w:val="BodyText"/>
    <w:rsid w:val="00C030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30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30D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30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30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30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30D5"/>
    <w:rPr>
      <w:sz w:val="32"/>
    </w:rPr>
  </w:style>
  <w:style w:type="paragraph" w:customStyle="1" w:styleId="HeadingProcedure">
    <w:name w:val="Heading Procedure"/>
    <w:basedOn w:val="HeadingBase"/>
    <w:next w:val="Normal"/>
    <w:rsid w:val="00C030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30D5"/>
    <w:pPr>
      <w:spacing w:before="60" w:after="60"/>
    </w:pPr>
  </w:style>
  <w:style w:type="paragraph" w:styleId="ListContinue">
    <w:name w:val="List Continue"/>
    <w:basedOn w:val="List"/>
    <w:rsid w:val="00C030D5"/>
    <w:pPr>
      <w:ind w:firstLine="0"/>
    </w:pPr>
  </w:style>
  <w:style w:type="paragraph" w:customStyle="1" w:styleId="ListNote">
    <w:name w:val="List Note"/>
    <w:basedOn w:val="List"/>
    <w:rsid w:val="00C030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30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30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30D5"/>
    <w:rPr>
      <w:rFonts w:ascii="Courier New" w:hAnsi="Courier New"/>
    </w:rPr>
  </w:style>
  <w:style w:type="paragraph" w:customStyle="1" w:styleId="NoteBullet">
    <w:name w:val="Note Bullet"/>
    <w:basedOn w:val="Note"/>
    <w:rsid w:val="00C030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30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30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30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30D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030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30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30D5"/>
    <w:rPr>
      <w:b/>
      <w:smallCaps/>
    </w:rPr>
  </w:style>
  <w:style w:type="paragraph" w:customStyle="1" w:styleId="TableListNumber">
    <w:name w:val="Table List Number"/>
    <w:basedOn w:val="ListNumber"/>
    <w:rsid w:val="00C030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30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30D5"/>
    <w:pPr>
      <w:numPr>
        <w:numId w:val="10"/>
      </w:numPr>
    </w:pPr>
  </w:style>
  <w:style w:type="paragraph" w:customStyle="1" w:styleId="ListAlpha2">
    <w:name w:val="List Alpha 2"/>
    <w:basedOn w:val="List2"/>
    <w:rsid w:val="00C030D5"/>
    <w:pPr>
      <w:numPr>
        <w:numId w:val="9"/>
      </w:numPr>
    </w:pPr>
  </w:style>
  <w:style w:type="paragraph" w:styleId="List2">
    <w:name w:val="List 2"/>
    <w:basedOn w:val="BodyText"/>
    <w:rsid w:val="00C030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30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30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30D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030D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030D5"/>
    <w:pPr>
      <w:numPr>
        <w:numId w:val="5"/>
      </w:numPr>
    </w:pPr>
  </w:style>
  <w:style w:type="paragraph" w:styleId="ListContinue2">
    <w:name w:val="List Continue 2"/>
    <w:basedOn w:val="List2"/>
    <w:rsid w:val="00C030D5"/>
    <w:pPr>
      <w:ind w:firstLine="0"/>
    </w:pPr>
  </w:style>
  <w:style w:type="paragraph" w:styleId="ListContinue3">
    <w:name w:val="List Continue 3"/>
    <w:basedOn w:val="List3"/>
    <w:rsid w:val="00C030D5"/>
    <w:pPr>
      <w:ind w:left="1021" w:firstLine="0"/>
    </w:pPr>
  </w:style>
  <w:style w:type="paragraph" w:styleId="ListContinue4">
    <w:name w:val="List Continue 4"/>
    <w:basedOn w:val="List4"/>
    <w:rsid w:val="00C030D5"/>
    <w:pPr>
      <w:ind w:firstLine="0"/>
    </w:pPr>
  </w:style>
  <w:style w:type="paragraph" w:styleId="ListContinue5">
    <w:name w:val="List Continue 5"/>
    <w:basedOn w:val="List5"/>
    <w:rsid w:val="00C030D5"/>
    <w:pPr>
      <w:ind w:firstLine="0"/>
    </w:pPr>
  </w:style>
  <w:style w:type="paragraph" w:styleId="ListNumber3">
    <w:name w:val="List Number 3"/>
    <w:basedOn w:val="List3"/>
    <w:rsid w:val="00C030D5"/>
    <w:pPr>
      <w:numPr>
        <w:numId w:val="6"/>
      </w:numPr>
    </w:pPr>
  </w:style>
  <w:style w:type="paragraph" w:styleId="ListNumber4">
    <w:name w:val="List Number 4"/>
    <w:basedOn w:val="List4"/>
    <w:rsid w:val="00C030D5"/>
    <w:pPr>
      <w:numPr>
        <w:numId w:val="7"/>
      </w:numPr>
    </w:pPr>
  </w:style>
  <w:style w:type="paragraph" w:styleId="ListNumber5">
    <w:name w:val="List Number 5"/>
    <w:basedOn w:val="List5"/>
    <w:rsid w:val="00C030D5"/>
    <w:pPr>
      <w:numPr>
        <w:numId w:val="8"/>
      </w:numPr>
    </w:pPr>
  </w:style>
  <w:style w:type="paragraph" w:styleId="BlockText">
    <w:name w:val="Block Text"/>
    <w:basedOn w:val="Normal"/>
    <w:rsid w:val="00C030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30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30D5"/>
    <w:rPr>
      <w:sz w:val="16"/>
      <w:vertAlign w:val="superscript"/>
    </w:rPr>
  </w:style>
  <w:style w:type="character" w:customStyle="1" w:styleId="Symbols">
    <w:name w:val="Symbols"/>
    <w:basedOn w:val="DefaultParagraphFont"/>
    <w:rsid w:val="00C030D5"/>
    <w:rPr>
      <w:rFonts w:ascii="Symbol" w:hAnsi="Symbol"/>
    </w:rPr>
  </w:style>
  <w:style w:type="character" w:customStyle="1" w:styleId="MenuOptions">
    <w:name w:val="Menu Options"/>
    <w:basedOn w:val="DefaultParagraphFont"/>
    <w:rsid w:val="00C030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30D5"/>
    <w:rPr>
      <w:b/>
    </w:rPr>
  </w:style>
  <w:style w:type="character" w:customStyle="1" w:styleId="Underlined">
    <w:name w:val="Underlined"/>
    <w:basedOn w:val="DefaultParagraphFont"/>
    <w:rsid w:val="00C030D5"/>
    <w:rPr>
      <w:u w:val="single"/>
    </w:rPr>
  </w:style>
  <w:style w:type="paragraph" w:customStyle="1" w:styleId="TableBodyTextRight">
    <w:name w:val="Table Body Text Right"/>
    <w:basedOn w:val="TableBodyText"/>
    <w:rsid w:val="00C030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30D5"/>
    <w:rPr>
      <w:sz w:val="18"/>
    </w:rPr>
  </w:style>
  <w:style w:type="paragraph" w:customStyle="1" w:styleId="BodySmallRight">
    <w:name w:val="Body Small Right"/>
    <w:basedOn w:val="BodyTextRight"/>
    <w:rsid w:val="00C030D5"/>
    <w:rPr>
      <w:sz w:val="18"/>
      <w:szCs w:val="18"/>
    </w:rPr>
  </w:style>
  <w:style w:type="paragraph" w:customStyle="1" w:styleId="MarginEdition">
    <w:name w:val="Margin Edition"/>
    <w:basedOn w:val="MarginNote"/>
    <w:rsid w:val="00C030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30D5"/>
    <w:rPr>
      <w:sz w:val="2"/>
      <w:szCs w:val="2"/>
    </w:rPr>
  </w:style>
  <w:style w:type="character" w:customStyle="1" w:styleId="Small">
    <w:name w:val="Small"/>
    <w:basedOn w:val="DefaultParagraphFont"/>
    <w:rsid w:val="00C030D5"/>
    <w:rPr>
      <w:sz w:val="16"/>
    </w:rPr>
  </w:style>
  <w:style w:type="paragraph" w:customStyle="1" w:styleId="WideTable">
    <w:name w:val="Wide Table"/>
    <w:basedOn w:val="Normal"/>
    <w:rsid w:val="00C030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30D5"/>
  </w:style>
  <w:style w:type="paragraph" w:styleId="Quote">
    <w:name w:val="Quote"/>
    <w:basedOn w:val="Heading1"/>
    <w:link w:val="QuoteChar"/>
    <w:qFormat/>
    <w:rsid w:val="00C030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30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30D5"/>
    <w:pPr>
      <w:pageBreakBefore/>
    </w:pPr>
  </w:style>
  <w:style w:type="paragraph" w:customStyle="1" w:styleId="Border">
    <w:name w:val="Border"/>
    <w:basedOn w:val="Normal"/>
    <w:qFormat/>
    <w:rsid w:val="00C030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30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0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0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30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30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30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30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30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30D5"/>
    <w:rPr>
      <w:u w:val="single"/>
    </w:rPr>
  </w:style>
  <w:style w:type="character" w:customStyle="1" w:styleId="BoldandItalics">
    <w:name w:val="Bold and Italics"/>
    <w:qFormat/>
    <w:rsid w:val="00C030D5"/>
    <w:rPr>
      <w:b/>
      <w:i/>
      <w:u w:val="none"/>
    </w:rPr>
  </w:style>
  <w:style w:type="paragraph" w:styleId="BalloonText">
    <w:name w:val="Balloon Text"/>
    <w:basedOn w:val="Normal"/>
    <w:link w:val="BalloonTextChar"/>
    <w:rsid w:val="00C030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0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30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30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30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30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30D5"/>
    <w:pPr>
      <w:spacing w:before="0" w:after="0"/>
    </w:pPr>
  </w:style>
  <w:style w:type="paragraph" w:customStyle="1" w:styleId="BodyTextBold">
    <w:name w:val="Body Text Bold"/>
    <w:basedOn w:val="BodyText"/>
    <w:qFormat/>
    <w:rsid w:val="00C030D5"/>
    <w:rPr>
      <w:b/>
    </w:rPr>
  </w:style>
  <w:style w:type="character" w:styleId="Hyperlink">
    <w:name w:val="Hyperlink"/>
    <w:basedOn w:val="DefaultParagraphFont"/>
    <w:uiPriority w:val="99"/>
    <w:unhideWhenUsed/>
    <w:rsid w:val="00C970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1491</Words>
  <Characters>9771</Characters>
  <Application>Microsoft Office Word</Application>
  <DocSecurity>0</DocSecurity>
  <Lines>315</Lines>
  <Paragraphs>181</Paragraphs>
  <ScaleCrop>false</ScaleCrop>
  <Company>Author-it Software Corporation Ltd.</Company>
  <LinksUpToDate>false</LinksUpToDate>
  <CharactersWithSpaces>11081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UEERE0040 Maintain and monitor remote area essential service operations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2025-03-01T11:08:00Z</dcterms:created>
  <dcterms:modified xsi:type="dcterms:W3CDTF">2025-03-01T11:08:00Z</dcterms:modified>
</cp:coreProperties>
</file>