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DF9" w:rsidP="006D2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UEEIC0041 Solve problems in pressure measurement components and systems</w:t>
      </w:r>
      <w:r>
        <w:fldChar w:fldCharType="end"/>
      </w:r>
    </w:p>
    <w:p w:rsidR="006D2DF9" w:rsidP="006D2DF9">
      <w:pPr>
        <w:pStyle w:val="Version"/>
        <w:sectPr w:rsidSect="00395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BB7" w:rsidP="00395BB7">
      <w:pPr>
        <w:pStyle w:val="SuperHeading"/>
      </w:pPr>
      <w:r w:rsidRPr="00395BB7">
        <w:t>UEEIC0041 Solve problems in pressure measurement components and systems</w:t>
      </w:r>
    </w:p>
    <w:p w:rsidR="00000000" w:rsidRPr="00395BB7" w:rsidP="00395BB7">
      <w:pPr>
        <w:pStyle w:val="Heading1"/>
      </w:pPr>
      <w:bookmarkStart w:id="1" w:name="O_1083145"/>
      <w:bookmarkEnd w:id="1"/>
      <w:r w:rsidRPr="00395B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t>Release 1. This is the first release of this unit of competency in the UEE Electrotechnology Training Package.</w:t>
            </w:r>
          </w:p>
        </w:tc>
      </w:tr>
    </w:tbl>
    <w:p w:rsidR="00000000" w:rsidRPr="00395BB7" w:rsidP="00395BB7">
      <w:pPr>
        <w:pStyle w:val="NoPaddingFontSize1"/>
      </w:pPr>
    </w:p>
    <w:p w:rsidR="00000000" w:rsidRPr="00395BB7" w:rsidP="00395BB7">
      <w:pPr>
        <w:pStyle w:val="AllowPageBreak"/>
      </w:pPr>
    </w:p>
    <w:p w:rsidR="00000000" w:rsidRPr="00395BB7" w:rsidP="00395BB7">
      <w:pPr>
        <w:pStyle w:val="Heading1"/>
      </w:pPr>
      <w:bookmarkStart w:id="2" w:name="O_1083146"/>
      <w:bookmarkEnd w:id="2"/>
      <w:r w:rsidRPr="00395B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t>This unit involves the skills and knowledge required to set up pressure measuring components and systems and provide solutions to a pressure measurement problem as it applies to a process and control work function.</w:t>
            </w:r>
          </w:p>
          <w:p w:rsidR="00000000" w:rsidRPr="00395BB7" w:rsidP="00395BB7">
            <w:pPr>
              <w:pStyle w:val="BodyText"/>
            </w:pPr>
            <w:r w:rsidRPr="00395BB7">
              <w:t>It includes working safely, setting up an</w:t>
            </w:r>
            <w:r w:rsidRPr="00395BB7">
              <w:t>d calibrating pressure measuring components and system, using problem-solving techniques, using measuring devices, and providing solutions derived from measurements and calculations to predictable problems in pressure measurement components and systems.</w:t>
            </w:r>
          </w:p>
          <w:p w:rsidR="00000000" w:rsidRPr="00395BB7" w:rsidP="00395BB7">
            <w:pPr>
              <w:pStyle w:val="BodyText"/>
            </w:pPr>
            <w:r w:rsidRPr="00395BB7">
              <w:t>No</w:t>
            </w:r>
            <w:r w:rsidRPr="00395BB7">
              <w:t xml:space="preserve"> licensing, legislative or certification requirements apply to this unit at the time of publication.</w:t>
            </w:r>
          </w:p>
        </w:tc>
      </w:tr>
    </w:tbl>
    <w:p w:rsidR="00000000" w:rsidRPr="00395BB7" w:rsidP="00395BB7">
      <w:pPr>
        <w:pStyle w:val="NoPaddingFontSize1"/>
      </w:pPr>
    </w:p>
    <w:p w:rsidR="00000000" w:rsidRPr="00395BB7" w:rsidP="00395BB7">
      <w:pPr>
        <w:pStyle w:val="AllowPageBreak"/>
      </w:pPr>
    </w:p>
    <w:p w:rsidR="00000000" w:rsidRPr="00395BB7" w:rsidP="00395BB7">
      <w:pPr>
        <w:pStyle w:val="Heading1"/>
      </w:pPr>
      <w:bookmarkStart w:id="3" w:name="O_1083147"/>
      <w:bookmarkEnd w:id="3"/>
      <w:r w:rsidRPr="00395B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t>UEECD0007 Apply work health and safety regulations, codes and practices in the workplace</w:t>
            </w:r>
          </w:p>
          <w:p w:rsidR="00000000" w:rsidRPr="00395BB7" w:rsidP="00395BB7">
            <w:pPr>
              <w:pStyle w:val="BodyText"/>
            </w:pPr>
            <w:r w:rsidRPr="00395BB7">
              <w:t>UEECD0051 Use drawings, di</w:t>
            </w:r>
            <w:r w:rsidRPr="00395BB7">
              <w:t>agrams, schedules, standards, codes and specifications</w:t>
            </w:r>
          </w:p>
          <w:p w:rsidR="00000000" w:rsidRPr="00395BB7" w:rsidP="00395BB7">
            <w:pPr>
              <w:pStyle w:val="BodyText"/>
            </w:pPr>
            <w:r w:rsidRPr="00395BB7">
              <w:t>UEEIC0047 Use instrumentation drawings, specifications, standards and equipment manuals</w:t>
            </w:r>
          </w:p>
        </w:tc>
      </w:tr>
    </w:tbl>
    <w:p w:rsidR="00000000" w:rsidRPr="00395BB7" w:rsidP="00395BB7">
      <w:pPr>
        <w:pStyle w:val="NoPaddingFontSize1"/>
      </w:pPr>
    </w:p>
    <w:p w:rsidR="00000000" w:rsidRPr="00395BB7" w:rsidP="00395BB7">
      <w:pPr>
        <w:pStyle w:val="AllowPageBreak"/>
      </w:pPr>
    </w:p>
    <w:p w:rsidR="00000000" w:rsidRPr="00395BB7" w:rsidP="00395BB7">
      <w:pPr>
        <w:pStyle w:val="Heading1"/>
      </w:pPr>
      <w:bookmarkStart w:id="4" w:name="O_1083148"/>
      <w:bookmarkEnd w:id="4"/>
      <w:r w:rsidRPr="00395B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t>Instrumentation &amp; Control</w:t>
            </w:r>
          </w:p>
        </w:tc>
      </w:tr>
    </w:tbl>
    <w:p w:rsidR="00000000" w:rsidRPr="00395BB7" w:rsidP="00395BB7">
      <w:pPr>
        <w:pStyle w:val="NoPaddingFontSize1"/>
      </w:pPr>
    </w:p>
    <w:p w:rsidR="00000000" w:rsidRPr="00395BB7" w:rsidP="00395BB7">
      <w:pPr>
        <w:pStyle w:val="AllowPageBreak"/>
      </w:pPr>
    </w:p>
    <w:p w:rsidR="00000000" w:rsidRPr="00395BB7" w:rsidP="00395BB7">
      <w:pPr>
        <w:pStyle w:val="Heading1"/>
      </w:pPr>
      <w:bookmarkStart w:id="5" w:name="O_1083149"/>
      <w:bookmarkEnd w:id="5"/>
      <w:r w:rsidRPr="00395B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t>Electrotechnology</w:t>
            </w:r>
          </w:p>
        </w:tc>
      </w:tr>
    </w:tbl>
    <w:p w:rsidR="00000000" w:rsidRPr="00395BB7" w:rsidP="00395BB7">
      <w:pPr>
        <w:pStyle w:val="NoPaddingFontSize1"/>
      </w:pPr>
    </w:p>
    <w:p w:rsidR="00000000" w:rsidRPr="00395BB7" w:rsidP="00395BB7">
      <w:pPr>
        <w:pStyle w:val="AllowPageBreak"/>
      </w:pPr>
    </w:p>
    <w:p w:rsidR="00000000" w:rsidRPr="00395BB7" w:rsidP="00395BB7">
      <w:pPr>
        <w:pStyle w:val="Heading1"/>
      </w:pPr>
      <w:bookmarkStart w:id="6" w:name="O_1083150"/>
      <w:bookmarkEnd w:id="6"/>
      <w:r w:rsidRPr="00395BB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PERFORMANCE CRITERIA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Performance criteria describe the performance needed to demonstrate achievement of the element.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rPr>
                <w:rStyle w:val="SpecialBold"/>
              </w:rPr>
              <w:t>Prepare to work on pressure measurement components and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Work health and safety (WHS)/occupational health and safety (OHS) requirements and workplace procedures for a given work area are obtained and applied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Hazards are identified, risks as</w:t>
            </w:r>
            <w:r w:rsidRPr="00395BB7">
              <w:t>sessed and control measures implemented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Nature of the pressure measurement problem is identified from documentation or appropriate person/s to determine the scope of work to be undertaken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 xml:space="preserve">Appropriate person/s is consulted to ensure work is coordinated effectively with others 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Materials required for the work are determined in accordance with workplace procedures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 xml:space="preserve">Tools, equipment and testing devices needed to carry out the work </w:t>
            </w:r>
            <w:r w:rsidRPr="00395BB7">
              <w:t>are obtained and checked for correct operation and safety in accordance with workplace procedures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rPr>
                <w:rStyle w:val="SpecialBold"/>
              </w:rPr>
              <w:t>Solve a pressure measurement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WHS/OHS risk control work measures and workplace procedures are followed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 xml:space="preserve">Need to inspect, test or measure electrical components of live work is determined in accordance with job requirements and workplace safety procedures 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Pressure measurement apparatus is checked and isolated in accordance with WHS/OHS requirements and</w:t>
            </w:r>
            <w:r w:rsidRPr="00395BB7">
              <w:t xml:space="preserve"> workplace procedures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Relevant methods are used to solve measurement problem from tests and calculated values, as they apply to pressure measurement components and systems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Unplanned situations are responded to in accordance with workplace pro</w:t>
            </w:r>
            <w:r w:rsidRPr="00395BB7">
              <w:t>cedures and with the approval of an authorised person/s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Problems are resolved using sustainable energy principles and without damage to apparatus, the surrounding environment or services in accordance with workplace procedures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rPr>
                <w:rStyle w:val="SpecialBold"/>
              </w:rPr>
              <w:t>Complete work and document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WHS/OHS work completion risk control measures and workplace procedures are followed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Worksite is cleaned and made safe in accordance with workplace procedures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Justification for solutions used to r</w:t>
            </w:r>
            <w:r w:rsidRPr="00395BB7">
              <w:t>esolve pressure measurement problem is documented</w:t>
            </w:r>
          </w:p>
        </w:tc>
      </w:tr>
      <w:tr w:rsidTr="00395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t>Work completion is documented and appropriate person/s notified in accordance with workplace procedures</w:t>
            </w:r>
          </w:p>
        </w:tc>
      </w:tr>
    </w:tbl>
    <w:p w:rsidR="00000000" w:rsidRPr="00395BB7" w:rsidP="00395BB7">
      <w:pPr>
        <w:pStyle w:val="NoPaddingFontSize1"/>
      </w:pPr>
    </w:p>
    <w:p w:rsidR="00000000" w:rsidRPr="00395BB7" w:rsidP="00395BB7">
      <w:pPr>
        <w:pStyle w:val="AllowPageBreak"/>
      </w:pPr>
    </w:p>
    <w:p w:rsidR="00000000" w:rsidRPr="00395BB7" w:rsidP="00395BB7">
      <w:pPr>
        <w:pStyle w:val="Heading1"/>
      </w:pPr>
      <w:bookmarkStart w:id="7" w:name="O_1083151"/>
      <w:bookmarkEnd w:id="7"/>
      <w:r w:rsidRPr="00395B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t>Foundation skills essential to performance are explicit in the performance criteria of this unit of competency.</w:t>
            </w:r>
          </w:p>
        </w:tc>
      </w:tr>
    </w:tbl>
    <w:p w:rsidR="00000000" w:rsidRPr="00395BB7" w:rsidP="00395BB7">
      <w:pPr>
        <w:pStyle w:val="NoPaddingFontSize1"/>
      </w:pPr>
    </w:p>
    <w:p w:rsidR="00000000" w:rsidRPr="00395BB7" w:rsidP="00395BB7">
      <w:pPr>
        <w:pStyle w:val="AllowPageBreak"/>
      </w:pPr>
    </w:p>
    <w:p w:rsidR="00000000" w:rsidRPr="00395BB7" w:rsidP="00395BB7">
      <w:pPr>
        <w:pStyle w:val="Heading1"/>
      </w:pPr>
      <w:bookmarkStart w:id="8" w:name="O_1083152"/>
      <w:bookmarkEnd w:id="8"/>
      <w:r w:rsidRPr="00395BB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95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t>Range is restricted to essential operating conditions and any other variables essential to the work env</w:t>
            </w:r>
            <w:r w:rsidRPr="00395BB7">
              <w:t>ironment.</w:t>
            </w:r>
          </w:p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Non-essential conditions may be found in the UEE Electrotechnology Training Package Companion Volume Implementation Guide.</w:t>
            </w:r>
          </w:p>
        </w:tc>
      </w:tr>
      <w:tr w:rsidTr="00395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BB7">
            <w:pPr>
              <w:pStyle w:val="BodyText"/>
              <w:rPr>
                <w:lang w:val="en-NZ"/>
              </w:rPr>
            </w:pPr>
            <w:r w:rsidRPr="00395BB7">
              <w:t>Pressure measurement apparatus and system fault finding, maintenance or development work functions must include at least three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ListBullet"/>
            </w:pPr>
            <w:r w:rsidRPr="00395BB7">
              <w:t>determining the operating parameters of a pressure measuring system</w:t>
            </w:r>
          </w:p>
          <w:p w:rsidR="00000000" w:rsidRPr="00395BB7" w:rsidP="00395BB7">
            <w:pPr>
              <w:pStyle w:val="ListBullet"/>
            </w:pPr>
            <w:r w:rsidRPr="00395BB7">
              <w:t>setting up and calibrating a pressure meas</w:t>
            </w:r>
            <w:r w:rsidRPr="00395BB7">
              <w:t>uring system</w:t>
            </w:r>
          </w:p>
          <w:p w:rsidR="00000000" w:rsidRPr="00395BB7" w:rsidP="00395BB7">
            <w:pPr>
              <w:pStyle w:val="ListBullet"/>
            </w:pPr>
            <w:r w:rsidRPr="00395BB7">
              <w:t>developing a pressure measuring system to comply with a specified function and operating parameters</w:t>
            </w:r>
          </w:p>
        </w:tc>
      </w:tr>
    </w:tbl>
    <w:p w:rsidR="00000000" w:rsidRPr="00395BB7" w:rsidP="00395BB7">
      <w:pPr>
        <w:pStyle w:val="NoPaddingFontSize1"/>
      </w:pPr>
    </w:p>
    <w:p w:rsidR="00000000" w:rsidRPr="00395BB7" w:rsidP="00395BB7">
      <w:pPr>
        <w:pStyle w:val="AllowPageBreak"/>
      </w:pPr>
    </w:p>
    <w:p w:rsidR="00000000" w:rsidRPr="00395BB7" w:rsidP="00395BB7">
      <w:pPr>
        <w:pStyle w:val="Heading1"/>
      </w:pPr>
      <w:bookmarkStart w:id="9" w:name="O_1083153"/>
      <w:bookmarkEnd w:id="9"/>
      <w:r w:rsidRPr="00395BB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BB7" w:rsidP="00395BB7">
            <w:pPr>
              <w:pStyle w:val="BodyText"/>
            </w:pPr>
            <w:r w:rsidRPr="00395BB7">
              <w:t>This unit replaces and is equivalent to UEENEEI102A Solve problems in pressure measurement compon</w:t>
            </w:r>
            <w:r w:rsidRPr="00395BB7">
              <w:t>ents and systems.</w:t>
            </w:r>
          </w:p>
        </w:tc>
      </w:tr>
    </w:tbl>
    <w:p w:rsidR="00000000" w:rsidRPr="00395BB7" w:rsidP="00395BB7">
      <w:pPr>
        <w:pStyle w:val="NoPaddingFontSize1"/>
      </w:pPr>
    </w:p>
    <w:p w:rsidR="00000000" w:rsidRPr="00395BB7" w:rsidP="00395BB7">
      <w:pPr>
        <w:pStyle w:val="AllowPageBreak"/>
      </w:pPr>
    </w:p>
    <w:p w:rsidR="00000000" w:rsidRPr="00395BB7" w:rsidP="00395BB7">
      <w:pPr>
        <w:pStyle w:val="Heading1"/>
      </w:pPr>
      <w:bookmarkStart w:id="10" w:name="O_1083160"/>
      <w:bookmarkEnd w:id="10"/>
      <w:r w:rsidRPr="00395BB7">
        <w:t>Links</w:t>
      </w:r>
    </w:p>
    <w:p w:rsidR="00000000" w:rsidRPr="00395BB7" w:rsidP="006D2DF9">
      <w:pPr>
        <w:pStyle w:val="BodyText"/>
      </w:pPr>
      <w:r w:rsidRPr="00395BB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F01E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95BB7" w:rsidP="00395BB7"/>
    <w:sectPr w:rsidSect="00395B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7" w:rsidRPr="006D2DF9" w:rsidP="006D2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F9" w:rsidP="00395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DF9" w:rsidP="00395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D2DF9" w:rsidP="00395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BB7" w:rsidRPr="006D2DF9" w:rsidP="006D2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F9" w:rsidRPr="002D2AF8" w:rsidP="00395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UEEIC0041 Solve problems in pressure measurement components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D2DF9" w:rsidP="00395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A66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580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BB7"/>
  </w:style>
  <w:style w:type="character" w:customStyle="1" w:styleId="Heading1Char">
    <w:name w:val="Heading 1 Char"/>
    <w:basedOn w:val="DefaultParagraphFont"/>
    <w:link w:val="Heading1"/>
    <w:rsid w:val="00395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B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B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BB7"/>
    <w:rPr>
      <w:b/>
      <w:spacing w:val="0"/>
    </w:rPr>
  </w:style>
  <w:style w:type="paragraph" w:customStyle="1" w:styleId="SuperHeading">
    <w:name w:val="SuperHeading"/>
    <w:basedOn w:val="Normal"/>
    <w:rsid w:val="00395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5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B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5B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5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B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BB7"/>
    <w:rPr>
      <w:i/>
    </w:rPr>
  </w:style>
  <w:style w:type="paragraph" w:styleId="Caption">
    <w:name w:val="caption"/>
    <w:basedOn w:val="BodyText"/>
    <w:next w:val="Normal"/>
    <w:qFormat/>
    <w:rsid w:val="00395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BB7"/>
  </w:style>
  <w:style w:type="paragraph" w:styleId="TableofFigures">
    <w:name w:val="table of figures"/>
    <w:basedOn w:val="Normal"/>
    <w:next w:val="Normal"/>
    <w:semiHidden/>
    <w:rsid w:val="00395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B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5BB7"/>
    <w:rPr>
      <w:rFonts w:ascii="Wingdings" w:hAnsi="Wingdings"/>
    </w:rPr>
  </w:style>
  <w:style w:type="paragraph" w:customStyle="1" w:styleId="TableHeading">
    <w:name w:val="Table Heading"/>
    <w:basedOn w:val="HeadingBase"/>
    <w:rsid w:val="00395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BB7"/>
    <w:rPr>
      <w:color w:val="0033CC"/>
      <w:u w:val="none"/>
    </w:rPr>
  </w:style>
  <w:style w:type="paragraph" w:customStyle="1" w:styleId="BodyTextRight">
    <w:name w:val="Body Text Right"/>
    <w:basedOn w:val="BodyText"/>
    <w:rsid w:val="00395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B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BB7"/>
    <w:rPr>
      <w:sz w:val="32"/>
    </w:rPr>
  </w:style>
  <w:style w:type="paragraph" w:customStyle="1" w:styleId="HeadingProcedure">
    <w:name w:val="Heading Procedure"/>
    <w:basedOn w:val="HeadingBase"/>
    <w:next w:val="Normal"/>
    <w:rsid w:val="00395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BB7"/>
    <w:pPr>
      <w:spacing w:before="60" w:after="60"/>
    </w:pPr>
  </w:style>
  <w:style w:type="paragraph" w:styleId="ListContinue">
    <w:name w:val="List Continue"/>
    <w:basedOn w:val="List"/>
    <w:rsid w:val="00395BB7"/>
    <w:pPr>
      <w:ind w:firstLine="0"/>
    </w:pPr>
  </w:style>
  <w:style w:type="paragraph" w:customStyle="1" w:styleId="ListNote">
    <w:name w:val="List Note"/>
    <w:basedOn w:val="List"/>
    <w:rsid w:val="00395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BB7"/>
    <w:rPr>
      <w:rFonts w:ascii="Courier New" w:hAnsi="Courier New"/>
    </w:rPr>
  </w:style>
  <w:style w:type="paragraph" w:customStyle="1" w:styleId="NoteBullet">
    <w:name w:val="Note Bullet"/>
    <w:basedOn w:val="Note"/>
    <w:rsid w:val="00395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B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5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BB7"/>
    <w:rPr>
      <w:b/>
      <w:smallCaps/>
    </w:rPr>
  </w:style>
  <w:style w:type="paragraph" w:customStyle="1" w:styleId="TableListNumber">
    <w:name w:val="Table List Number"/>
    <w:basedOn w:val="ListNumber"/>
    <w:rsid w:val="00395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BB7"/>
    <w:pPr>
      <w:numPr>
        <w:numId w:val="8"/>
      </w:numPr>
    </w:pPr>
  </w:style>
  <w:style w:type="paragraph" w:customStyle="1" w:styleId="ListAlpha2">
    <w:name w:val="List Alpha 2"/>
    <w:basedOn w:val="List2"/>
    <w:rsid w:val="00395BB7"/>
    <w:pPr>
      <w:numPr>
        <w:numId w:val="7"/>
      </w:numPr>
    </w:pPr>
  </w:style>
  <w:style w:type="paragraph" w:styleId="List2">
    <w:name w:val="List 2"/>
    <w:basedOn w:val="BodyText"/>
    <w:rsid w:val="00395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B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B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5BB7"/>
    <w:pPr>
      <w:numPr>
        <w:numId w:val="3"/>
      </w:numPr>
    </w:pPr>
  </w:style>
  <w:style w:type="paragraph" w:styleId="ListContinue2">
    <w:name w:val="List Continue 2"/>
    <w:basedOn w:val="List2"/>
    <w:rsid w:val="00395BB7"/>
    <w:pPr>
      <w:ind w:firstLine="0"/>
    </w:pPr>
  </w:style>
  <w:style w:type="paragraph" w:styleId="ListContinue3">
    <w:name w:val="List Continue 3"/>
    <w:basedOn w:val="List3"/>
    <w:rsid w:val="00395BB7"/>
    <w:pPr>
      <w:ind w:left="1021" w:firstLine="0"/>
    </w:pPr>
  </w:style>
  <w:style w:type="paragraph" w:styleId="ListContinue4">
    <w:name w:val="List Continue 4"/>
    <w:basedOn w:val="List4"/>
    <w:rsid w:val="00395BB7"/>
    <w:pPr>
      <w:ind w:firstLine="0"/>
    </w:pPr>
  </w:style>
  <w:style w:type="paragraph" w:styleId="ListContinue5">
    <w:name w:val="List Continue 5"/>
    <w:basedOn w:val="List5"/>
    <w:rsid w:val="00395BB7"/>
    <w:pPr>
      <w:ind w:firstLine="0"/>
    </w:pPr>
  </w:style>
  <w:style w:type="paragraph" w:styleId="ListNumber3">
    <w:name w:val="List Number 3"/>
    <w:basedOn w:val="List3"/>
    <w:rsid w:val="00395BB7"/>
    <w:pPr>
      <w:numPr>
        <w:numId w:val="4"/>
      </w:numPr>
    </w:pPr>
  </w:style>
  <w:style w:type="paragraph" w:styleId="ListNumber4">
    <w:name w:val="List Number 4"/>
    <w:basedOn w:val="List4"/>
    <w:rsid w:val="00395BB7"/>
    <w:pPr>
      <w:numPr>
        <w:numId w:val="5"/>
      </w:numPr>
    </w:pPr>
  </w:style>
  <w:style w:type="paragraph" w:styleId="ListNumber5">
    <w:name w:val="List Number 5"/>
    <w:basedOn w:val="List5"/>
    <w:rsid w:val="00395BB7"/>
    <w:pPr>
      <w:numPr>
        <w:numId w:val="6"/>
      </w:numPr>
    </w:pPr>
  </w:style>
  <w:style w:type="paragraph" w:styleId="BlockText">
    <w:name w:val="Block Text"/>
    <w:basedOn w:val="Normal"/>
    <w:rsid w:val="00395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BB7"/>
    <w:rPr>
      <w:sz w:val="16"/>
      <w:vertAlign w:val="superscript"/>
    </w:rPr>
  </w:style>
  <w:style w:type="character" w:customStyle="1" w:styleId="Symbols">
    <w:name w:val="Symbols"/>
    <w:basedOn w:val="DefaultParagraphFont"/>
    <w:rsid w:val="00395BB7"/>
    <w:rPr>
      <w:rFonts w:ascii="Symbol" w:hAnsi="Symbol"/>
    </w:rPr>
  </w:style>
  <w:style w:type="character" w:customStyle="1" w:styleId="MenuOptions">
    <w:name w:val="Menu Options"/>
    <w:basedOn w:val="DefaultParagraphFont"/>
    <w:rsid w:val="00395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BB7"/>
    <w:rPr>
      <w:b/>
    </w:rPr>
  </w:style>
  <w:style w:type="character" w:customStyle="1" w:styleId="Underlined">
    <w:name w:val="Underlined"/>
    <w:basedOn w:val="DefaultParagraphFont"/>
    <w:rsid w:val="00395BB7"/>
    <w:rPr>
      <w:u w:val="single"/>
    </w:rPr>
  </w:style>
  <w:style w:type="paragraph" w:customStyle="1" w:styleId="TableBodyTextRight">
    <w:name w:val="Table Body Text Right"/>
    <w:basedOn w:val="TableBodyText"/>
    <w:rsid w:val="00395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BB7"/>
    <w:rPr>
      <w:sz w:val="18"/>
    </w:rPr>
  </w:style>
  <w:style w:type="paragraph" w:customStyle="1" w:styleId="BodySmallRight">
    <w:name w:val="Body Small Right"/>
    <w:basedOn w:val="BodyTextRight"/>
    <w:rsid w:val="00395BB7"/>
    <w:rPr>
      <w:sz w:val="18"/>
      <w:szCs w:val="18"/>
    </w:rPr>
  </w:style>
  <w:style w:type="paragraph" w:customStyle="1" w:styleId="MarginEdition">
    <w:name w:val="Margin Edition"/>
    <w:basedOn w:val="MarginNote"/>
    <w:rsid w:val="00395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BB7"/>
    <w:rPr>
      <w:sz w:val="2"/>
      <w:szCs w:val="2"/>
    </w:rPr>
  </w:style>
  <w:style w:type="character" w:customStyle="1" w:styleId="Small">
    <w:name w:val="Small"/>
    <w:basedOn w:val="DefaultParagraphFont"/>
    <w:rsid w:val="00395BB7"/>
    <w:rPr>
      <w:sz w:val="16"/>
    </w:rPr>
  </w:style>
  <w:style w:type="paragraph" w:customStyle="1" w:styleId="WideTable">
    <w:name w:val="Wide Table"/>
    <w:basedOn w:val="Normal"/>
    <w:rsid w:val="00395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BB7"/>
  </w:style>
  <w:style w:type="paragraph" w:styleId="Quote">
    <w:name w:val="Quote"/>
    <w:basedOn w:val="Heading1"/>
    <w:link w:val="QuoteChar"/>
    <w:qFormat/>
    <w:rsid w:val="00395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BB7"/>
    <w:pPr>
      <w:pageBreakBefore/>
    </w:pPr>
  </w:style>
  <w:style w:type="paragraph" w:customStyle="1" w:styleId="Border">
    <w:name w:val="Border"/>
    <w:basedOn w:val="Normal"/>
    <w:qFormat/>
    <w:rsid w:val="00395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BB7"/>
    <w:rPr>
      <w:u w:val="single"/>
    </w:rPr>
  </w:style>
  <w:style w:type="character" w:customStyle="1" w:styleId="BoldandItalics">
    <w:name w:val="Bold and Italics"/>
    <w:qFormat/>
    <w:rsid w:val="00395BB7"/>
    <w:rPr>
      <w:b/>
      <w:i/>
      <w:u w:val="none"/>
    </w:rPr>
  </w:style>
  <w:style w:type="paragraph" w:styleId="BalloonText">
    <w:name w:val="Balloon Text"/>
    <w:basedOn w:val="Normal"/>
    <w:link w:val="BalloonTextChar"/>
    <w:rsid w:val="00395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BB7"/>
    <w:pPr>
      <w:spacing w:before="0" w:after="0"/>
    </w:pPr>
  </w:style>
  <w:style w:type="paragraph" w:customStyle="1" w:styleId="BodyTextBold">
    <w:name w:val="Body Text Bold"/>
    <w:basedOn w:val="BodyText"/>
    <w:qFormat/>
    <w:rsid w:val="00395BB7"/>
    <w:rPr>
      <w:b/>
    </w:rPr>
  </w:style>
  <w:style w:type="character" w:styleId="Hyperlink">
    <w:name w:val="Hyperlink"/>
    <w:basedOn w:val="DefaultParagraphFont"/>
    <w:uiPriority w:val="99"/>
    <w:unhideWhenUsed/>
    <w:rsid w:val="006D2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4164</Characters>
  <Application>Microsoft Office Word</Application>
  <DocSecurity>0</DocSecurity>
  <Lines>181</Lines>
  <Paragraphs>87</Paragraphs>
  <ScaleCrop>false</ScaleCrop>
  <Company>Author-it Software Corporation Ltd.</Company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UEEIC0041 Solve problems in pressure measurement components and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2024-11-29T00:44:00Z</dcterms:created>
  <dcterms:modified xsi:type="dcterms:W3CDTF">2024-11-29T00:44:00Z</dcterms:modified>
</cp:coreProperties>
</file>