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AFC" w:rsidP="000D3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UEEEL0072 Set up and place LV electrical apparatus and associated circuits into service</w:t>
      </w:r>
      <w:r>
        <w:fldChar w:fldCharType="end"/>
      </w:r>
    </w:p>
    <w:p w:rsidR="000D3AFC" w:rsidP="000D3AFC">
      <w:pPr>
        <w:pStyle w:val="Version"/>
        <w:sectPr w:rsidSect="00294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4004" w:rsidP="00294004">
      <w:pPr>
        <w:pStyle w:val="SuperHeading"/>
      </w:pPr>
      <w:r w:rsidRPr="00294004">
        <w:t>UEEEL0072 Set up and place LV electrical apparatus and associated circuits into service</w:t>
      </w:r>
    </w:p>
    <w:p w:rsidR="00000000" w:rsidRPr="00294004" w:rsidP="00294004">
      <w:pPr>
        <w:pStyle w:val="Heading1"/>
      </w:pPr>
      <w:bookmarkStart w:id="1" w:name="O_1289061"/>
      <w:bookmarkEnd w:id="1"/>
      <w:r w:rsidRPr="002940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3A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Release 2. Minor change. Typographic error in prerequisites corrected.</w:t>
            </w:r>
          </w:p>
        </w:tc>
      </w:tr>
      <w:tr w:rsidTr="000D3A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>Release 1. This is the first release of this unit of competency in the UEE Electrotechnology Training Package</w:t>
            </w:r>
          </w:p>
        </w:tc>
      </w:tr>
    </w:tbl>
    <w:p w:rsidR="000D3AFC" w:rsidP="00294004">
      <w:pPr>
        <w:pStyle w:val="NoPaddingFontSize1"/>
      </w:pPr>
    </w:p>
    <w:p w:rsidR="000D3AFC" w:rsidP="00294004">
      <w:pPr>
        <w:pStyle w:val="NoPaddingFontSize1"/>
      </w:pPr>
    </w:p>
    <w:p w:rsidR="00000000" w:rsidRPr="00294004" w:rsidP="00294004">
      <w:pPr>
        <w:pStyle w:val="Heading1"/>
      </w:pPr>
      <w:bookmarkStart w:id="2" w:name="O_1289060"/>
      <w:bookmarkEnd w:id="2"/>
      <w:r w:rsidRPr="002940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 xml:space="preserve">This unit involves the skills and knowledge required to set up and place low voltage (LV) electrical apparatus </w:t>
            </w:r>
            <w:r w:rsidRPr="00294004">
              <w:t>and associated circuits into service.</w:t>
            </w:r>
          </w:p>
          <w:p w:rsidR="00000000" w:rsidRPr="00294004" w:rsidP="00294004">
            <w:pPr>
              <w:pStyle w:val="BodyText"/>
            </w:pPr>
            <w:r w:rsidRPr="00294004">
              <w:t>It includes preparing and setting up electrical apparatus and associated controls, and completing mandatory documentation.</w:t>
            </w:r>
          </w:p>
          <w:p w:rsidR="00000000" w:rsidRPr="00294004" w:rsidP="00294004">
            <w:pPr>
              <w:pStyle w:val="BodyText"/>
            </w:pPr>
            <w:r w:rsidRPr="00294004">
              <w:t xml:space="preserve">The skills and knowledge described in this unit require a licence or permit to practice in the </w:t>
            </w:r>
            <w:r w:rsidRPr="00294004">
              <w:t>workplace where work is carried out on electrical installations which are designed to operate at voltages greater than 50 volt (V) alternating current (a.c.) or 120 V direct current (d.c.).</w:t>
            </w:r>
          </w:p>
          <w:p w:rsidR="00000000" w:rsidRPr="00294004" w:rsidP="00294004">
            <w:pPr>
              <w:pStyle w:val="BodyText"/>
            </w:pPr>
            <w:r w:rsidRPr="00294004">
              <w:t>Competency development activities in this unit are subject to regu</w:t>
            </w:r>
            <w:r w:rsidRPr="00294004">
              <w:t>lations directly related to licensing. Where a licence or permit to practice is not held, a relevant contract of training, such as an Australian Apprenticeship, may be required.</w:t>
            </w:r>
          </w:p>
          <w:p w:rsidR="00000000" w:rsidRPr="00294004" w:rsidP="00294004">
            <w:pPr>
              <w:pStyle w:val="BodyText"/>
            </w:pPr>
            <w:r w:rsidRPr="00294004">
              <w:t xml:space="preserve">Additional and/or other conditions may apply in some jurisdictions subject to </w:t>
            </w:r>
            <w:r w:rsidRPr="00294004">
              <w:t>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3" w:name="O_1289059"/>
      <w:bookmarkEnd w:id="3"/>
      <w:r w:rsidRPr="002940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>UEECD0007 Apply work health and safety regulations, codes and practices in the workplace</w:t>
            </w:r>
          </w:p>
          <w:p w:rsidR="00000000" w:rsidRPr="00294004" w:rsidP="00294004">
            <w:pPr>
              <w:pStyle w:val="BodyText"/>
            </w:pPr>
            <w:r w:rsidRPr="00294004">
              <w:t>UEECD0019 Fabricate, assemble and dismantle utilities industry components</w:t>
            </w:r>
          </w:p>
          <w:p w:rsidR="00000000" w:rsidRPr="00294004" w:rsidP="00294004">
            <w:pPr>
              <w:pStyle w:val="BodyText"/>
            </w:pPr>
            <w:r w:rsidRPr="00294004">
              <w:t>UEECD0020 Fix and secure electrotechnology equipment</w:t>
            </w:r>
          </w:p>
          <w:p w:rsidR="00000000" w:rsidRPr="00294004" w:rsidP="00294004">
            <w:pPr>
              <w:pStyle w:val="BodyText"/>
            </w:pPr>
            <w:r w:rsidRPr="00294004">
              <w:t>UEECD0051 Use drawings, diagrams, schedu</w:t>
            </w:r>
            <w:r w:rsidRPr="00294004">
              <w:t>les, standards, codes and specifications</w:t>
            </w:r>
          </w:p>
          <w:p w:rsidR="00000000" w:rsidRPr="00294004" w:rsidP="00294004">
            <w:pPr>
              <w:pStyle w:val="BodyText"/>
            </w:pPr>
            <w:r w:rsidRPr="00294004">
              <w:t>UEECD0016 Document and apply measures to control WHS risks associated with electrotechnology work</w:t>
            </w:r>
          </w:p>
          <w:p w:rsidR="00000000" w:rsidRPr="00294004" w:rsidP="00294004">
            <w:pPr>
              <w:pStyle w:val="BodyText"/>
            </w:pPr>
            <w:r w:rsidRPr="00294004">
              <w:t>UEEEL0003 Arrange circuits, control and protection for general electrical installations</w:t>
            </w:r>
          </w:p>
          <w:p w:rsidR="00000000" w:rsidRPr="00294004" w:rsidP="00294004">
            <w:pPr>
              <w:pStyle w:val="BodyText"/>
            </w:pPr>
            <w:r w:rsidRPr="00294004">
              <w:t>UEEEL0020 Solve problems in l</w:t>
            </w:r>
            <w:r w:rsidRPr="00294004">
              <w:t>ow voltage a.c. circuits</w:t>
            </w:r>
          </w:p>
          <w:p w:rsidR="00000000" w:rsidRPr="00294004" w:rsidP="00294004">
            <w:pPr>
              <w:pStyle w:val="BodyText"/>
            </w:pPr>
            <w:r w:rsidRPr="00294004">
              <w:t>UEEEL0039 Design, install and verify compliance and functionality of general electrical installations</w:t>
            </w:r>
          </w:p>
          <w:p w:rsidR="00000000" w:rsidRPr="00294004" w:rsidP="00294004">
            <w:pPr>
              <w:pStyle w:val="BodyText"/>
            </w:pPr>
            <w:r w:rsidRPr="00294004">
              <w:t>UEEEL0023 Terminate cables, cords and accessories for low voltage circuits</w:t>
            </w:r>
          </w:p>
          <w:p w:rsidR="00000000" w:rsidRPr="00294004" w:rsidP="00294004">
            <w:pPr>
              <w:pStyle w:val="BodyText"/>
            </w:pPr>
            <w:r w:rsidRPr="00294004">
              <w:t>UEEEL0018 Select wiring systems and cables for low vol</w:t>
            </w:r>
            <w:r w:rsidRPr="00294004">
              <w:t>tage general electrical installations</w:t>
            </w:r>
          </w:p>
          <w:p w:rsidR="00000000" w:rsidRPr="00294004" w:rsidP="00294004">
            <w:pPr>
              <w:pStyle w:val="BodyText"/>
            </w:pPr>
            <w:r w:rsidRPr="00294004">
              <w:t>UEEEL0005 Develop and connect electrical control circuits</w:t>
            </w:r>
          </w:p>
          <w:p w:rsidR="00000000" w:rsidRPr="00294004" w:rsidP="00294004">
            <w:pPr>
              <w:pStyle w:val="BodyText"/>
            </w:pPr>
            <w:r w:rsidRPr="00294004">
              <w:t>UEEEL0025 Test and connect transformers</w:t>
            </w:r>
          </w:p>
          <w:p w:rsidR="00000000" w:rsidRPr="00294004" w:rsidP="00294004">
            <w:pPr>
              <w:pStyle w:val="BodyText"/>
            </w:pPr>
            <w:r w:rsidRPr="00294004">
              <w:t>UEEEL0024 Test and connect alternating current (a.c.) rotating machines</w:t>
            </w:r>
          </w:p>
          <w:p w:rsidR="00000000" w:rsidRPr="00294004" w:rsidP="00294004">
            <w:pPr>
              <w:pStyle w:val="BodyText"/>
            </w:pPr>
            <w:r w:rsidRPr="00294004">
              <w:t>UEEEL0021 Solve problems in electromagnetic devi</w:t>
            </w:r>
            <w:r w:rsidRPr="00294004">
              <w:t>ces</w:t>
            </w:r>
          </w:p>
          <w:p w:rsidR="00000000" w:rsidRPr="00294004" w:rsidP="00294004">
            <w:pPr>
              <w:pStyle w:val="BodyText"/>
            </w:pPr>
            <w:r w:rsidRPr="00294004">
              <w:t>UEEEL0019 Solve problems in direct current (d.c.) machines</w:t>
            </w:r>
          </w:p>
          <w:p w:rsidR="00000000" w:rsidRPr="00294004" w:rsidP="00294004">
            <w:pPr>
              <w:pStyle w:val="BodyText"/>
            </w:pPr>
            <w:r w:rsidRPr="00294004">
              <w:t>UEEEL0010 Evaluate and modify low voltage socket outlets circuits</w:t>
            </w:r>
          </w:p>
          <w:p w:rsidR="00000000" w:rsidRPr="00294004" w:rsidP="00294004">
            <w:pPr>
              <w:pStyle w:val="BodyText"/>
            </w:pPr>
            <w:r w:rsidRPr="00294004">
              <w:t>UEEEL0008 Evaluate and modify low voltage heating equipment and controls</w:t>
            </w:r>
          </w:p>
          <w:p w:rsidR="00000000" w:rsidRPr="00294004" w:rsidP="00294004">
            <w:pPr>
              <w:pStyle w:val="BodyText"/>
            </w:pPr>
            <w:r w:rsidRPr="00294004">
              <w:t>UEEEL0009 Evaluate and modify low voltage lighting cir</w:t>
            </w:r>
            <w:r w:rsidRPr="00294004">
              <w:t>cuits, equipment, and controls</w:t>
            </w:r>
          </w:p>
          <w:p w:rsidR="00000000" w:rsidRPr="00294004" w:rsidP="00294004">
            <w:pPr>
              <w:pStyle w:val="BodyText"/>
            </w:pPr>
            <w:r w:rsidRPr="00294004">
              <w:t>UEEEL0014 Isolate, test and troubleshoot low voltage electrical circuits</w:t>
            </w:r>
          </w:p>
          <w:p w:rsidR="00000000" w:rsidRPr="00294004" w:rsidP="00294004">
            <w:pPr>
              <w:pStyle w:val="BodyText"/>
            </w:pPr>
            <w:r w:rsidRPr="00294004">
              <w:t>UEEEL0012 Install low voltage wiring, appliances, switchgear and associated accessories</w:t>
            </w:r>
          </w:p>
          <w:p w:rsidR="00000000" w:rsidRPr="00294004" w:rsidP="00294004">
            <w:pPr>
              <w:pStyle w:val="BodyText"/>
            </w:pPr>
            <w:r w:rsidRPr="00294004">
              <w:t>and</w:t>
            </w:r>
          </w:p>
          <w:p w:rsidR="00000000" w:rsidRPr="00294004" w:rsidP="00294004">
            <w:pPr>
              <w:pStyle w:val="BodyText"/>
            </w:pPr>
            <w:r w:rsidRPr="00294004">
              <w:t>UEECD0043 Solve problems in direct current circuits</w:t>
            </w:r>
          </w:p>
          <w:p w:rsidR="00000000" w:rsidRPr="00294004" w:rsidP="00294004">
            <w:pPr>
              <w:pStyle w:val="BodyText"/>
            </w:pPr>
            <w:r w:rsidRPr="00294004">
              <w:t>or</w:t>
            </w:r>
          </w:p>
          <w:p w:rsidR="00000000" w:rsidRPr="00294004" w:rsidP="00294004">
            <w:pPr>
              <w:pStyle w:val="BodyText"/>
            </w:pPr>
            <w:r w:rsidRPr="00294004">
              <w:t>UEECD0046 Solve problems in single path circuits</w:t>
            </w:r>
          </w:p>
          <w:p w:rsidR="00000000" w:rsidRPr="00294004" w:rsidP="00294004">
            <w:pPr>
              <w:pStyle w:val="BodyText"/>
            </w:pPr>
            <w:r w:rsidRPr="00294004">
              <w:t>UEECD0044 Solve problems in multiple path circuits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4" w:name="O_1289058"/>
      <w:bookmarkEnd w:id="4"/>
      <w:r w:rsidRPr="002940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>Electrical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5" w:name="O_1289057"/>
      <w:bookmarkEnd w:id="5"/>
      <w:r w:rsidRPr="002940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>Electrotechnology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6" w:name="O_1289056"/>
      <w:bookmarkEnd w:id="6"/>
      <w:r w:rsidRPr="0029400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rPr>
                <w:rStyle w:val="SpecialBold"/>
              </w:rPr>
              <w:t>E</w:t>
            </w:r>
            <w:r w:rsidRPr="00294004">
              <w:rPr>
                <w:rStyle w:val="SpecialBold"/>
              </w:rPr>
              <w:t>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PERFORMANCE CRITERIA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Performance criteria describe the performance needed to demonstrate achievement of the element.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rPr>
                <w:rStyle w:val="SpecialBold"/>
              </w:rPr>
              <w:t>Prepare to set up electrical apparatus and associated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WHS/OHS requirements and workplace procedures for a given work area are identified, obtained and applied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WHS/OHS risk control measures and procedures in preparation for the work are followed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WHS/OHS hazards not previously identified are noted on job safety assessment, risks assessed and risk control measures implemented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Work is appropriately sequenced in accordance with workplace procedures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Appropriate person/s is consulted to en</w:t>
            </w:r>
            <w:r w:rsidRPr="00294004">
              <w:t>sure the work is coordinated effectively with others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Location of electrical apparatus and controls is determined from site inspection and/or job specifications and diagrams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Control settings and operating parameters are determined from job specifications and in accordance with workplace procedures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Tools, equipment and testing devices needed to commission the system are obtained in accordance with workplace procedures an</w:t>
            </w:r>
            <w:r w:rsidRPr="00294004">
              <w:t>d checked for correct operation and safety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Checks are undertaken to ensure all components are in place and secure in accordance with workplace procedures and relevant industry standards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 xml:space="preserve">Need to inspect, test and measure live electrical work </w:t>
            </w:r>
            <w:r w:rsidRPr="00294004">
              <w:t>and operating system is determined in accordance with WHS/OHS requirements and workplace procedures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rPr>
                <w:rStyle w:val="SpecialBold"/>
              </w:rPr>
              <w:t>Set up electrical apparatus and associated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WHS/OHS risk control measures and workplace procedures for carrying out work are followed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Circuits/machines/plant are checked and isolated in accordance with WHS/OHS requirements and workplace procedures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Electrical apparatus and associated controls are adjusted to the required settings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Testing/measuring devices are used to observe</w:t>
            </w:r>
            <w:r w:rsidRPr="00294004">
              <w:t xml:space="preserve"> the operation of electrical apparatus and adjustments of controls, as required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Methods for dealing with unplanned events are dealt with in accordance with workplace procedures and safe work practices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Set-up is conducted efficiently without waste of materials, services, damage to apparatus or the environment using sustainable energy practices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rPr>
                <w:rStyle w:val="SpecialBold"/>
              </w:rPr>
              <w:t xml:space="preserve">Complete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WHS/OHS work completion risk control measures and workplace procedures are follow</w:t>
            </w:r>
            <w:r w:rsidRPr="00294004">
              <w:t>ed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Worksite is cleaned and made safe in accordance with workplace procedures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>Results of work and final operating parameters are documented and appropriate person/s notified in accordance with workplace procedures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7" w:name="O_1289055"/>
      <w:bookmarkEnd w:id="7"/>
      <w:r w:rsidRPr="002940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>Foundation skills essential to performance are explicit in the performance criteria of this unit of competency.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8" w:name="O_1289054"/>
      <w:bookmarkEnd w:id="8"/>
      <w:r w:rsidRPr="002940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>Range is restricted to essential operating conditions and any other variables essenti</w:t>
            </w:r>
            <w:r w:rsidRPr="00294004">
              <w:t>al to the work environment.</w:t>
            </w:r>
          </w:p>
          <w:p w:rsidR="00000000" w:rsidRPr="00294004" w:rsidP="00294004">
            <w:pPr>
              <w:pStyle w:val="BodyText"/>
            </w:pPr>
            <w:r w:rsidRPr="00294004">
              <w:t>Non-essential conditions may be found in the UEE Electrotechnology Training Package Companion Volume Implementation Guide.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9" w:name="O_1289053"/>
      <w:bookmarkEnd w:id="9"/>
      <w:r w:rsidRPr="002940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 xml:space="preserve">This unit replaces and is equivalent to UEENEEG162A Set up </w:t>
            </w:r>
            <w:r w:rsidRPr="00294004">
              <w:t>and place LV electrical apparatus and associated circuits into service.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10" w:name="O_1289062"/>
      <w:bookmarkEnd w:id="10"/>
      <w:r w:rsidRPr="00294004">
        <w:t>Links</w:t>
      </w:r>
    </w:p>
    <w:p w:rsidR="00000000" w:rsidRPr="00294004" w:rsidP="000D3AFC">
      <w:pPr>
        <w:pStyle w:val="BodyText"/>
      </w:pPr>
      <w:r w:rsidRPr="0029400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57CA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94004" w:rsidP="000D3AFC">
      <w:pPr>
        <w:pStyle w:val="BodyText"/>
        <w:sectPr w:rsidSect="002940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4004" w:rsidP="00294004">
      <w:pPr>
        <w:pStyle w:val="SuperHeading"/>
      </w:pPr>
      <w:r w:rsidRPr="00294004">
        <w:t>Assessment Requirements for UEEEL0072 Set up and place LV electrical apparatus and associated circuits into service</w:t>
      </w:r>
    </w:p>
    <w:p w:rsidR="00000000" w:rsidRPr="00294004" w:rsidP="00294004">
      <w:pPr>
        <w:pStyle w:val="Heading1"/>
      </w:pPr>
      <w:bookmarkStart w:id="11" w:name="O_1289051"/>
      <w:bookmarkEnd w:id="11"/>
      <w:r w:rsidRPr="002940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3A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Release 2. Minor change. Typographic error in prerequis</w:t>
            </w:r>
            <w:r w:rsidRPr="00294004">
              <w:t>ites corrected.</w:t>
            </w:r>
          </w:p>
        </w:tc>
      </w:tr>
      <w:tr w:rsidTr="000D3A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>Release 1. This is the first release of this unit of competency in the UEE Electrotechnology Training Package</w:t>
            </w:r>
          </w:p>
        </w:tc>
      </w:tr>
    </w:tbl>
    <w:p w:rsidR="000D3AFC" w:rsidP="00294004">
      <w:pPr>
        <w:pStyle w:val="NoPaddingFontSize1"/>
      </w:pPr>
    </w:p>
    <w:p w:rsidR="000D3AFC" w:rsidP="00294004">
      <w:pPr>
        <w:pStyle w:val="NoPaddingFontSize1"/>
      </w:pPr>
    </w:p>
    <w:p w:rsidR="00000000" w:rsidRPr="00294004" w:rsidP="00294004">
      <w:pPr>
        <w:pStyle w:val="Heading1"/>
      </w:pPr>
      <w:bookmarkStart w:id="12" w:name="O_1289050"/>
      <w:bookmarkEnd w:id="12"/>
      <w:r w:rsidRPr="002940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 xml:space="preserve">Evidence required to demonstrate competence in this unit must be relevant to and </w:t>
            </w:r>
            <w:r w:rsidRPr="00294004">
              <w:t>satisfy all of the requirements of the elements and performance criteria on at least one occasion and include: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ListBullet"/>
            </w:pPr>
            <w:r w:rsidRPr="00294004">
              <w:t>selecting appropriate testing/measuring devices</w:t>
            </w:r>
          </w:p>
          <w:p w:rsidR="00000000" w:rsidRPr="00294004" w:rsidP="00294004">
            <w:pPr>
              <w:pStyle w:val="ListBullet"/>
            </w:pPr>
            <w:r w:rsidRPr="00294004">
              <w:t>making initial adjustments of apparatus and controls correctly</w:t>
            </w:r>
          </w:p>
          <w:p w:rsidR="00000000" w:rsidRPr="00294004" w:rsidP="00294004">
            <w:pPr>
              <w:pStyle w:val="ListBullet"/>
            </w:pPr>
            <w:r w:rsidRPr="00294004">
              <w:t>finely adjusting apparatus and c</w:t>
            </w:r>
            <w:r w:rsidRPr="00294004">
              <w:t>ontrols based of measured observations</w:t>
            </w:r>
          </w:p>
          <w:p w:rsidR="00000000" w:rsidRPr="00294004" w:rsidP="00294004">
            <w:pPr>
              <w:pStyle w:val="ListBullet"/>
            </w:pPr>
            <w:r w:rsidRPr="00294004">
              <w:t>documenting final operating parameters accurately</w:t>
            </w:r>
          </w:p>
          <w:p w:rsidR="00000000" w:rsidRPr="00294004" w:rsidP="00294004">
            <w:pPr>
              <w:pStyle w:val="ListBullet"/>
            </w:pPr>
            <w:r w:rsidRPr="00294004">
              <w:t>dealing with unplanned events</w:t>
            </w:r>
          </w:p>
          <w:p w:rsidR="00000000" w:rsidRPr="00294004" w:rsidP="00294004">
            <w:pPr>
              <w:pStyle w:val="ListBullet"/>
            </w:pPr>
            <w:r w:rsidRPr="00294004">
              <w:t>applying relevant industry standards</w:t>
            </w:r>
          </w:p>
          <w:p w:rsidR="00000000" w:rsidRPr="00294004" w:rsidP="00294004">
            <w:pPr>
              <w:pStyle w:val="ListBullet"/>
            </w:pPr>
            <w:r w:rsidRPr="00294004">
              <w:t>applying relevant work health and safety (WHS)/occupational health and safety (OHS) requirements, in</w:t>
            </w:r>
            <w:r w:rsidRPr="00294004">
              <w:t>cluding using risk control measures</w:t>
            </w:r>
          </w:p>
          <w:p w:rsidR="00000000" w:rsidRPr="00294004" w:rsidP="00294004">
            <w:pPr>
              <w:pStyle w:val="ListBullet"/>
            </w:pPr>
            <w:r w:rsidRPr="00294004">
              <w:t>applying sustainable energy practices</w:t>
            </w:r>
          </w:p>
          <w:p w:rsidR="00000000" w:rsidRPr="00294004" w:rsidP="00294004">
            <w:pPr>
              <w:pStyle w:val="ListBullet"/>
            </w:pPr>
            <w:r w:rsidRPr="00294004">
              <w:t>following job specifications, workplace procedures and instructions</w:t>
            </w:r>
          </w:p>
          <w:p w:rsidR="00000000" w:rsidRPr="00294004" w:rsidP="00294004">
            <w:pPr>
              <w:pStyle w:val="ListBullet"/>
            </w:pPr>
            <w:r w:rsidRPr="00294004">
              <w:t>setting up electrical apparatus and associated controls, including:</w:t>
            </w:r>
          </w:p>
          <w:p w:rsidR="00000000" w:rsidRPr="00294004" w:rsidP="00294004">
            <w:pPr>
              <w:pStyle w:val="ListBullet2"/>
            </w:pPr>
            <w:r w:rsidRPr="00294004">
              <w:t>locating electrical apparatus and controls.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13" w:name="O_1289049"/>
      <w:bookmarkEnd w:id="13"/>
      <w:r w:rsidRPr="002940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04">
            <w:pPr>
              <w:pStyle w:val="BodyText"/>
              <w:rPr>
                <w:lang w:val="en-NZ"/>
              </w:rPr>
            </w:pPr>
            <w:r w:rsidRPr="0029400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ListBullet"/>
            </w:pPr>
            <w:r w:rsidRPr="00294004">
              <w:t>commissioning processes and procedures and setting up and placing electrical apparatus and associated circuits into service, including:</w:t>
            </w:r>
          </w:p>
          <w:p w:rsidR="00000000" w:rsidRPr="00294004" w:rsidP="00294004">
            <w:pPr>
              <w:pStyle w:val="ListBullet2"/>
            </w:pPr>
            <w:r w:rsidRPr="00294004">
              <w:t>commissioning processes and procedures encompassing:</w:t>
            </w:r>
          </w:p>
          <w:p w:rsidR="00000000" w:rsidRPr="00294004" w:rsidP="00294004">
            <w:pPr>
              <w:pStyle w:val="ListBullet3"/>
            </w:pPr>
            <w:r w:rsidRPr="00294004">
              <w:t>purpose of commissioning</w:t>
            </w:r>
          </w:p>
          <w:p w:rsidR="00000000" w:rsidRPr="00294004" w:rsidP="00294004">
            <w:pPr>
              <w:pStyle w:val="ListBullet3"/>
            </w:pPr>
            <w:r w:rsidRPr="00294004">
              <w:t>commissioning planning and documentation</w:t>
            </w:r>
          </w:p>
          <w:p w:rsidR="00000000" w:rsidRPr="00294004" w:rsidP="00294004">
            <w:pPr>
              <w:pStyle w:val="ListBullet3"/>
            </w:pPr>
            <w:r w:rsidRPr="00294004">
              <w:t xml:space="preserve">procedures for configuring, calibrating and tuning systems during commissioning systems </w:t>
            </w:r>
          </w:p>
          <w:p w:rsidR="00000000" w:rsidRPr="00294004" w:rsidP="00294004">
            <w:pPr>
              <w:pStyle w:val="ListBullet3"/>
            </w:pPr>
            <w:r w:rsidRPr="00294004">
              <w:t>procedures for validating system performs to specification</w:t>
            </w:r>
          </w:p>
          <w:p w:rsidR="00000000" w:rsidRPr="00294004" w:rsidP="00294004">
            <w:pPr>
              <w:pStyle w:val="ListBullet3"/>
            </w:pPr>
            <w:r w:rsidRPr="00294004">
              <w:t>procedures followed to commission instrument systems</w:t>
            </w:r>
          </w:p>
          <w:p w:rsidR="00000000" w:rsidRPr="00294004" w:rsidP="00294004">
            <w:pPr>
              <w:pStyle w:val="ListBullet3"/>
            </w:pPr>
            <w:r w:rsidRPr="00294004">
              <w:t>purpose and importance of documentation</w:t>
            </w:r>
          </w:p>
          <w:p w:rsidR="00000000" w:rsidRPr="00294004" w:rsidP="00294004">
            <w:pPr>
              <w:pStyle w:val="ListBullet"/>
            </w:pPr>
            <w:r w:rsidRPr="00294004">
              <w:t>problem-solvi</w:t>
            </w:r>
            <w:r w:rsidRPr="00294004">
              <w:t>ng techniques</w:t>
            </w:r>
          </w:p>
          <w:p w:rsidR="00000000" w:rsidRPr="00294004" w:rsidP="00294004">
            <w:pPr>
              <w:pStyle w:val="ListBullet"/>
            </w:pPr>
            <w:r w:rsidRPr="00294004">
              <w:t>relevant industry standards</w:t>
            </w:r>
          </w:p>
          <w:p w:rsidR="00000000" w:rsidRPr="00294004" w:rsidP="00294004">
            <w:pPr>
              <w:pStyle w:val="ListBullet"/>
            </w:pPr>
            <w:r w:rsidRPr="00294004">
              <w:t>relevant job safety assessments or risk mitigation processes</w:t>
            </w:r>
          </w:p>
          <w:p w:rsidR="00000000" w:rsidRPr="00294004" w:rsidP="00294004">
            <w:pPr>
              <w:pStyle w:val="ListBullet"/>
            </w:pPr>
            <w:r w:rsidRPr="00294004">
              <w:t>relevant manufacturer specifications and operating instructions</w:t>
            </w:r>
          </w:p>
          <w:p w:rsidR="00000000" w:rsidRPr="00294004" w:rsidP="00294004">
            <w:pPr>
              <w:pStyle w:val="ListBullet"/>
            </w:pPr>
            <w:r w:rsidRPr="00294004">
              <w:t>relevant sustainable energy practices</w:t>
            </w:r>
          </w:p>
          <w:p w:rsidR="00000000" w:rsidRPr="00294004" w:rsidP="00294004">
            <w:pPr>
              <w:pStyle w:val="ListBullet"/>
            </w:pPr>
            <w:r w:rsidRPr="00294004">
              <w:t>relevant tool, equipment and testing/measuring devi</w:t>
            </w:r>
            <w:r w:rsidRPr="00294004">
              <w:t>ces</w:t>
            </w:r>
          </w:p>
          <w:p w:rsidR="00000000" w:rsidRPr="00294004" w:rsidP="00294004">
            <w:pPr>
              <w:pStyle w:val="ListBullet"/>
            </w:pPr>
            <w:r w:rsidRPr="00294004">
              <w:t>relevant WHS/OHS legislated requirements</w:t>
            </w:r>
          </w:p>
          <w:p w:rsidR="00000000" w:rsidRPr="00294004" w:rsidP="00294004">
            <w:pPr>
              <w:pStyle w:val="ListBullet"/>
            </w:pPr>
            <w:r w:rsidRPr="00294004">
              <w:t>relevant workplace documentation</w:t>
            </w:r>
          </w:p>
          <w:p w:rsidR="00000000" w:rsidRPr="00294004" w:rsidP="00294004">
            <w:pPr>
              <w:pStyle w:val="ListBullet"/>
            </w:pPr>
            <w:r w:rsidRPr="00294004">
              <w:t>relevant workplace policies, procedures and job specifications.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14" w:name="O_1289048"/>
      <w:bookmarkEnd w:id="14"/>
      <w:r w:rsidRPr="002940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04" w:rsidP="00294004">
            <w:pPr>
              <w:pStyle w:val="BodyText"/>
            </w:pPr>
            <w:r w:rsidRPr="00294004">
              <w:t>Assessors must hold credentials specified within the Standards for Registered Training Organisations current at the time of assessment.</w:t>
            </w:r>
          </w:p>
          <w:p w:rsidR="00000000" w:rsidRPr="00294004" w:rsidP="00294004">
            <w:pPr>
              <w:pStyle w:val="BodyText"/>
            </w:pPr>
            <w:r w:rsidRPr="00294004">
              <w:t>Assessment must satisfy the Principles of Assessment and Rules of Evidence and all regulatory requirements included with</w:t>
            </w:r>
            <w:r w:rsidRPr="00294004">
              <w:t>in the Standards for Registered Training Organisations current at the time of assessment.</w:t>
            </w:r>
          </w:p>
          <w:p w:rsidR="00000000" w:rsidRPr="00294004" w:rsidP="00294004">
            <w:pPr>
              <w:pStyle w:val="BodyText"/>
            </w:pPr>
            <w:r w:rsidRPr="00294004">
              <w:t>Assessment must occur in suitable workplace operational situations where it is appropriate to do so; where this is not appropriate, assessment must occur in simulated</w:t>
            </w:r>
            <w:r w:rsidRPr="00294004">
              <w:t xml:space="preserve"> suitable workplace operational situations that replicate workplace conditions.</w:t>
            </w:r>
          </w:p>
          <w:p w:rsidR="00000000" w:rsidRPr="00294004" w:rsidP="00294004">
            <w:pPr>
              <w:pStyle w:val="BodyText"/>
            </w:pPr>
            <w:r w:rsidRPr="0029400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94004" w:rsidP="00294004">
            <w:pPr>
              <w:pStyle w:val="BodyText"/>
            </w:pPr>
            <w:r w:rsidRPr="00294004">
              <w:t>Resource</w:t>
            </w:r>
            <w:r w:rsidRPr="00294004">
              <w:t>s for assessment must include access to:</w:t>
            </w:r>
          </w:p>
          <w:p w:rsidR="00000000" w:rsidRPr="00294004" w:rsidP="00294004">
            <w:pPr>
              <w:pStyle w:val="ListBullet"/>
            </w:pPr>
            <w:r w:rsidRPr="00294004">
              <w:t>a range of relevant exercises, case studies and/or simulations</w:t>
            </w:r>
          </w:p>
          <w:p w:rsidR="00000000" w:rsidRPr="00294004" w:rsidP="00294004">
            <w:pPr>
              <w:pStyle w:val="ListBullet"/>
            </w:pPr>
            <w:r w:rsidRPr="00294004">
              <w:t>relevant and appropriate materials, tools, facilities, equipment and personal protective equipment (PPE) currently used in industry</w:t>
            </w:r>
          </w:p>
          <w:p w:rsidR="00000000" w:rsidRPr="00294004" w:rsidP="00294004">
            <w:pPr>
              <w:pStyle w:val="ListBullet"/>
            </w:pPr>
            <w:r w:rsidRPr="00294004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294004" w:rsidP="00294004">
      <w:pPr>
        <w:pStyle w:val="NoPaddingFontSize1"/>
      </w:pPr>
    </w:p>
    <w:p w:rsidR="00000000" w:rsidRPr="00294004" w:rsidP="00294004">
      <w:pPr>
        <w:pStyle w:val="AllowPageBreak"/>
      </w:pPr>
    </w:p>
    <w:p w:rsidR="00000000" w:rsidRPr="00294004" w:rsidP="00294004">
      <w:pPr>
        <w:pStyle w:val="Heading1"/>
      </w:pPr>
      <w:bookmarkStart w:id="15" w:name="O_1289063"/>
      <w:bookmarkEnd w:id="15"/>
      <w:r w:rsidRPr="00294004">
        <w:t>Links</w:t>
      </w:r>
    </w:p>
    <w:p w:rsidR="00000000" w:rsidRPr="00294004" w:rsidP="000D3AFC">
      <w:pPr>
        <w:pStyle w:val="BodyText"/>
      </w:pPr>
      <w:r w:rsidRPr="00294004">
        <w:t>Companion Volume implementation guides are found in VETNet - -</w:t>
      </w:r>
      <w:r w:rsidRPr="00294004">
        <w:t xml:space="preserve">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57CA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94004" w:rsidP="00294004"/>
    <w:sectPr w:rsidSect="002940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4" w:rsidRPr="000D3AFC" w:rsidP="000D3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FC" w:rsidP="00294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3AFC" w:rsidP="00294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D3AFC" w:rsidP="002940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4" w:rsidP="00294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3AFC">
      <w:t>Approved</w:t>
    </w:r>
    <w:r w:rsidR="000D3A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3A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3AFC">
      <w:rPr>
        <w:noProof/>
      </w:rPr>
      <w:t>5</w:t>
    </w:r>
    <w:r>
      <w:rPr>
        <w:noProof/>
      </w:rPr>
      <w:fldChar w:fldCharType="end"/>
    </w:r>
  </w:p>
  <w:p w:rsidR="00294004" w:rsidP="00294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3A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3AFC">
      <w:t>Powering Skills Organisation</w:t>
    </w:r>
    <w:r w:rsidR="000D3AFC">
      <w:fldChar w:fldCharType="end"/>
    </w:r>
  </w:p>
  <w:p w:rsidR="00294004" w:rsidP="002940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004" w:rsidRPr="000D3AFC" w:rsidP="000D3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FC" w:rsidRPr="002D2AF8" w:rsidP="00294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UEEEL0072 Set up and place LV electrical apparatus and associated circuits into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3AFC" w:rsidP="002940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4" w:rsidRPr="002D2AF8" w:rsidP="00294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3AFC">
      <w:t>UEEEL0072 Set up and place LV electrical apparatus and associated circuits into service</w:t>
    </w:r>
    <w:r w:rsidR="000D3A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3AFC">
      <w:rPr>
        <w:noProof/>
      </w:rPr>
      <w:t>2 March 2025</w:t>
    </w:r>
    <w:r>
      <w:fldChar w:fldCharType="end"/>
    </w:r>
  </w:p>
  <w:p w:rsidR="00294004" w:rsidP="002940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522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36B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769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004"/>
  </w:style>
  <w:style w:type="character" w:customStyle="1" w:styleId="Heading1Char">
    <w:name w:val="Heading 1 Char"/>
    <w:basedOn w:val="DefaultParagraphFont"/>
    <w:link w:val="Heading1"/>
    <w:rsid w:val="00294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0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0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0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004"/>
    <w:rPr>
      <w:b/>
      <w:spacing w:val="0"/>
    </w:rPr>
  </w:style>
  <w:style w:type="paragraph" w:styleId="ListBullet2">
    <w:name w:val="List Bullet 2"/>
    <w:basedOn w:val="List2"/>
    <w:rsid w:val="002940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40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400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4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0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0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0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0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0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0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004"/>
    <w:rPr>
      <w:i/>
    </w:rPr>
  </w:style>
  <w:style w:type="paragraph" w:styleId="Caption">
    <w:name w:val="caption"/>
    <w:basedOn w:val="BodyText"/>
    <w:next w:val="Normal"/>
    <w:qFormat/>
    <w:rsid w:val="00294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004"/>
  </w:style>
  <w:style w:type="paragraph" w:styleId="TableofFigures">
    <w:name w:val="table of figures"/>
    <w:basedOn w:val="Normal"/>
    <w:next w:val="Normal"/>
    <w:semiHidden/>
    <w:rsid w:val="00294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0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4004"/>
    <w:rPr>
      <w:rFonts w:ascii="Wingdings" w:hAnsi="Wingdings"/>
    </w:rPr>
  </w:style>
  <w:style w:type="paragraph" w:customStyle="1" w:styleId="TableHeading">
    <w:name w:val="Table Heading"/>
    <w:basedOn w:val="HeadingBase"/>
    <w:rsid w:val="00294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004"/>
    <w:rPr>
      <w:color w:val="0033CC"/>
      <w:u w:val="none"/>
    </w:rPr>
  </w:style>
  <w:style w:type="paragraph" w:customStyle="1" w:styleId="BodyTextRight">
    <w:name w:val="Body Text Right"/>
    <w:basedOn w:val="BodyText"/>
    <w:rsid w:val="00294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0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0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004"/>
    <w:rPr>
      <w:sz w:val="32"/>
    </w:rPr>
  </w:style>
  <w:style w:type="paragraph" w:customStyle="1" w:styleId="HeadingProcedure">
    <w:name w:val="Heading Procedure"/>
    <w:basedOn w:val="HeadingBase"/>
    <w:next w:val="Normal"/>
    <w:rsid w:val="00294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004"/>
    <w:pPr>
      <w:spacing w:before="60" w:after="60"/>
    </w:pPr>
  </w:style>
  <w:style w:type="paragraph" w:styleId="ListContinue">
    <w:name w:val="List Continue"/>
    <w:basedOn w:val="List"/>
    <w:rsid w:val="00294004"/>
    <w:pPr>
      <w:ind w:firstLine="0"/>
    </w:pPr>
  </w:style>
  <w:style w:type="paragraph" w:customStyle="1" w:styleId="ListNote">
    <w:name w:val="List Note"/>
    <w:basedOn w:val="List"/>
    <w:rsid w:val="00294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004"/>
    <w:rPr>
      <w:rFonts w:ascii="Courier New" w:hAnsi="Courier New"/>
    </w:rPr>
  </w:style>
  <w:style w:type="paragraph" w:customStyle="1" w:styleId="NoteBullet">
    <w:name w:val="Note Bullet"/>
    <w:basedOn w:val="Note"/>
    <w:rsid w:val="00294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0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4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0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004"/>
    <w:rPr>
      <w:b/>
      <w:smallCaps/>
    </w:rPr>
  </w:style>
  <w:style w:type="paragraph" w:customStyle="1" w:styleId="TableListNumber">
    <w:name w:val="Table List Number"/>
    <w:basedOn w:val="ListNumber"/>
    <w:rsid w:val="00294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004"/>
    <w:pPr>
      <w:numPr>
        <w:numId w:val="10"/>
      </w:numPr>
    </w:pPr>
  </w:style>
  <w:style w:type="paragraph" w:customStyle="1" w:styleId="ListAlpha2">
    <w:name w:val="List Alpha 2"/>
    <w:basedOn w:val="List2"/>
    <w:rsid w:val="00294004"/>
    <w:pPr>
      <w:numPr>
        <w:numId w:val="9"/>
      </w:numPr>
    </w:pPr>
  </w:style>
  <w:style w:type="paragraph" w:styleId="List2">
    <w:name w:val="List 2"/>
    <w:basedOn w:val="BodyText"/>
    <w:rsid w:val="002940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0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40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4004"/>
    <w:pPr>
      <w:numPr>
        <w:numId w:val="5"/>
      </w:numPr>
    </w:pPr>
  </w:style>
  <w:style w:type="paragraph" w:styleId="ListContinue2">
    <w:name w:val="List Continue 2"/>
    <w:basedOn w:val="List2"/>
    <w:rsid w:val="00294004"/>
    <w:pPr>
      <w:ind w:firstLine="0"/>
    </w:pPr>
  </w:style>
  <w:style w:type="paragraph" w:styleId="ListContinue3">
    <w:name w:val="List Continue 3"/>
    <w:basedOn w:val="List3"/>
    <w:rsid w:val="00294004"/>
    <w:pPr>
      <w:ind w:left="1021" w:firstLine="0"/>
    </w:pPr>
  </w:style>
  <w:style w:type="paragraph" w:styleId="ListContinue4">
    <w:name w:val="List Continue 4"/>
    <w:basedOn w:val="List4"/>
    <w:rsid w:val="00294004"/>
    <w:pPr>
      <w:ind w:firstLine="0"/>
    </w:pPr>
  </w:style>
  <w:style w:type="paragraph" w:styleId="ListContinue5">
    <w:name w:val="List Continue 5"/>
    <w:basedOn w:val="List5"/>
    <w:rsid w:val="00294004"/>
    <w:pPr>
      <w:ind w:firstLine="0"/>
    </w:pPr>
  </w:style>
  <w:style w:type="paragraph" w:styleId="ListNumber3">
    <w:name w:val="List Number 3"/>
    <w:basedOn w:val="List3"/>
    <w:rsid w:val="00294004"/>
    <w:pPr>
      <w:numPr>
        <w:numId w:val="6"/>
      </w:numPr>
    </w:pPr>
  </w:style>
  <w:style w:type="paragraph" w:styleId="ListNumber4">
    <w:name w:val="List Number 4"/>
    <w:basedOn w:val="List4"/>
    <w:rsid w:val="00294004"/>
    <w:pPr>
      <w:numPr>
        <w:numId w:val="7"/>
      </w:numPr>
    </w:pPr>
  </w:style>
  <w:style w:type="paragraph" w:styleId="ListNumber5">
    <w:name w:val="List Number 5"/>
    <w:basedOn w:val="List5"/>
    <w:rsid w:val="00294004"/>
    <w:pPr>
      <w:numPr>
        <w:numId w:val="8"/>
      </w:numPr>
    </w:pPr>
  </w:style>
  <w:style w:type="paragraph" w:styleId="BlockText">
    <w:name w:val="Block Text"/>
    <w:basedOn w:val="Normal"/>
    <w:rsid w:val="00294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004"/>
    <w:rPr>
      <w:sz w:val="16"/>
      <w:vertAlign w:val="superscript"/>
    </w:rPr>
  </w:style>
  <w:style w:type="character" w:customStyle="1" w:styleId="Symbols">
    <w:name w:val="Symbols"/>
    <w:basedOn w:val="DefaultParagraphFont"/>
    <w:rsid w:val="00294004"/>
    <w:rPr>
      <w:rFonts w:ascii="Symbol" w:hAnsi="Symbol"/>
    </w:rPr>
  </w:style>
  <w:style w:type="character" w:customStyle="1" w:styleId="MenuOptions">
    <w:name w:val="Menu Options"/>
    <w:basedOn w:val="DefaultParagraphFont"/>
    <w:rsid w:val="00294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004"/>
    <w:rPr>
      <w:b/>
    </w:rPr>
  </w:style>
  <w:style w:type="character" w:customStyle="1" w:styleId="Underlined">
    <w:name w:val="Underlined"/>
    <w:basedOn w:val="DefaultParagraphFont"/>
    <w:rsid w:val="00294004"/>
    <w:rPr>
      <w:u w:val="single"/>
    </w:rPr>
  </w:style>
  <w:style w:type="paragraph" w:customStyle="1" w:styleId="TableBodyTextRight">
    <w:name w:val="Table Body Text Right"/>
    <w:basedOn w:val="TableBodyText"/>
    <w:rsid w:val="00294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004"/>
    <w:rPr>
      <w:sz w:val="18"/>
    </w:rPr>
  </w:style>
  <w:style w:type="paragraph" w:customStyle="1" w:styleId="BodySmallRight">
    <w:name w:val="Body Small Right"/>
    <w:basedOn w:val="BodyTextRight"/>
    <w:rsid w:val="00294004"/>
    <w:rPr>
      <w:sz w:val="18"/>
      <w:szCs w:val="18"/>
    </w:rPr>
  </w:style>
  <w:style w:type="paragraph" w:customStyle="1" w:styleId="MarginEdition">
    <w:name w:val="Margin Edition"/>
    <w:basedOn w:val="MarginNote"/>
    <w:rsid w:val="00294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004"/>
    <w:rPr>
      <w:sz w:val="2"/>
      <w:szCs w:val="2"/>
    </w:rPr>
  </w:style>
  <w:style w:type="character" w:customStyle="1" w:styleId="Small">
    <w:name w:val="Small"/>
    <w:basedOn w:val="DefaultParagraphFont"/>
    <w:rsid w:val="00294004"/>
    <w:rPr>
      <w:sz w:val="16"/>
    </w:rPr>
  </w:style>
  <w:style w:type="paragraph" w:customStyle="1" w:styleId="WideTable">
    <w:name w:val="Wide Table"/>
    <w:basedOn w:val="Normal"/>
    <w:rsid w:val="00294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004"/>
  </w:style>
  <w:style w:type="paragraph" w:styleId="Quote">
    <w:name w:val="Quote"/>
    <w:basedOn w:val="Heading1"/>
    <w:link w:val="QuoteChar"/>
    <w:qFormat/>
    <w:rsid w:val="00294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004"/>
    <w:pPr>
      <w:pageBreakBefore/>
    </w:pPr>
  </w:style>
  <w:style w:type="paragraph" w:customStyle="1" w:styleId="Border">
    <w:name w:val="Border"/>
    <w:basedOn w:val="Normal"/>
    <w:qFormat/>
    <w:rsid w:val="00294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0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004"/>
    <w:rPr>
      <w:u w:val="single"/>
    </w:rPr>
  </w:style>
  <w:style w:type="character" w:customStyle="1" w:styleId="BoldandItalics">
    <w:name w:val="Bold and Italics"/>
    <w:qFormat/>
    <w:rsid w:val="00294004"/>
    <w:rPr>
      <w:b/>
      <w:i/>
      <w:u w:val="none"/>
    </w:rPr>
  </w:style>
  <w:style w:type="paragraph" w:styleId="BalloonText">
    <w:name w:val="Balloon Text"/>
    <w:basedOn w:val="Normal"/>
    <w:link w:val="BalloonTextChar"/>
    <w:rsid w:val="00294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0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0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0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0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0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004"/>
    <w:pPr>
      <w:spacing w:before="0" w:after="0"/>
    </w:pPr>
  </w:style>
  <w:style w:type="paragraph" w:customStyle="1" w:styleId="BodyTextBold">
    <w:name w:val="Body Text Bold"/>
    <w:basedOn w:val="BodyText"/>
    <w:qFormat/>
    <w:rsid w:val="00294004"/>
    <w:rPr>
      <w:b/>
    </w:rPr>
  </w:style>
  <w:style w:type="character" w:styleId="Hyperlink">
    <w:name w:val="Hyperlink"/>
    <w:basedOn w:val="DefaultParagraphFont"/>
    <w:uiPriority w:val="99"/>
    <w:unhideWhenUsed/>
    <w:rsid w:val="000D3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9087</Characters>
  <Application>Microsoft Office Word</Application>
  <DocSecurity>0</DocSecurity>
  <Lines>293</Lines>
  <Paragraphs>174</Paragraphs>
  <ScaleCrop>false</ScaleCrop>
  <Company>Author-it Software Corporation Ltd.</Company>
  <LinksUpToDate>false</LinksUpToDate>
  <CharactersWithSpaces>10291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UEEEL0072 Set up and place LV electrical apparatus and associated circuits into service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