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A13" w:rsidP="00A84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UEEEL0068 Rewind three phase low voltage induction machines</w:t>
      </w:r>
      <w:r>
        <w:fldChar w:fldCharType="end"/>
      </w:r>
    </w:p>
    <w:p w:rsidR="00A84A13" w:rsidP="00A84A13">
      <w:pPr>
        <w:pStyle w:val="Version"/>
        <w:sectPr w:rsidSect="00951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1862" w:rsidP="00951862">
      <w:pPr>
        <w:pStyle w:val="SuperHeading"/>
      </w:pPr>
      <w:r w:rsidRPr="00951862">
        <w:t>UEEEL0068 Rewind three phase low voltage induction machines</w:t>
      </w:r>
    </w:p>
    <w:p w:rsidR="00000000" w:rsidRPr="00951862" w:rsidP="00951862">
      <w:pPr>
        <w:pStyle w:val="Heading1"/>
      </w:pPr>
      <w:bookmarkStart w:id="1" w:name="O_1289133"/>
      <w:bookmarkEnd w:id="1"/>
      <w:r w:rsidRPr="009518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Release 2. Minor change. Typographic error in prerequisites corrected.</w:t>
            </w:r>
          </w:p>
        </w:tc>
      </w:tr>
      <w:tr w:rsidTr="00A84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Release 1. This is the first release of this unit of competency in the UEE Electrotechnology Training Package</w:t>
            </w:r>
          </w:p>
        </w:tc>
      </w:tr>
    </w:tbl>
    <w:p w:rsidR="00A84A13" w:rsidP="00951862">
      <w:pPr>
        <w:pStyle w:val="NoPaddingFontSize1"/>
      </w:pPr>
    </w:p>
    <w:p w:rsidR="00A84A13" w:rsidP="00951862">
      <w:pPr>
        <w:pStyle w:val="NoPaddingFontSize1"/>
      </w:pPr>
    </w:p>
    <w:p w:rsidR="00000000" w:rsidRPr="00951862" w:rsidP="00951862">
      <w:pPr>
        <w:pStyle w:val="Heading1"/>
      </w:pPr>
      <w:bookmarkStart w:id="2" w:name="O_1289132"/>
      <w:bookmarkEnd w:id="2"/>
      <w:r w:rsidRPr="009518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This unit involves the skills and knowledge required to prepare, place and connect coils and insulation in three phase stators and rotors in low voltage (LV) induction machine.</w:t>
            </w:r>
          </w:p>
          <w:p w:rsidR="00000000" w:rsidRPr="00951862" w:rsidP="00951862">
            <w:pPr>
              <w:pStyle w:val="BodyText"/>
            </w:pPr>
            <w:r w:rsidRPr="00951862">
              <w:t>It includes preparing to and rewinding three phase induction machines by worki</w:t>
            </w:r>
            <w:r w:rsidRPr="00951862">
              <w:t>ng safely, using tools, measuring and stator windings. It also includes applying technical and quality industry standards and completing workplace reports and winding records.</w:t>
            </w:r>
          </w:p>
          <w:p w:rsidR="00000000" w:rsidRPr="00951862" w:rsidP="00951862">
            <w:pPr>
              <w:pStyle w:val="BodyText"/>
            </w:pPr>
            <w:r w:rsidRPr="00951862">
              <w:t>No licensing, legislative or certification requirements apply to this unit at th</w:t>
            </w:r>
            <w:r w:rsidRPr="00951862">
              <w:t>e time of publication.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3" w:name="O_1289131"/>
      <w:bookmarkEnd w:id="3"/>
      <w:r w:rsidRPr="009518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UEECD0007 Apply work health and safety regulations, codes and practices in the workplace</w:t>
            </w:r>
          </w:p>
          <w:p w:rsidR="00000000" w:rsidRPr="00951862" w:rsidP="00951862">
            <w:pPr>
              <w:pStyle w:val="BodyText"/>
            </w:pPr>
            <w:r w:rsidRPr="00951862">
              <w:t>UEECD0019 Fabricate, assemble and dismantle utilities industry components</w:t>
            </w:r>
          </w:p>
          <w:p w:rsidR="00000000" w:rsidRPr="00951862" w:rsidP="00951862">
            <w:pPr>
              <w:pStyle w:val="BodyText"/>
            </w:pPr>
            <w:r w:rsidRPr="00951862">
              <w:t>UEECD0020 Fix and secure electrotechnology equipment</w:t>
            </w:r>
          </w:p>
          <w:p w:rsidR="00000000" w:rsidRPr="00951862" w:rsidP="00951862">
            <w:pPr>
              <w:pStyle w:val="BodyText"/>
            </w:pPr>
            <w:r w:rsidRPr="00951862">
              <w:t>UEECD0051 Use drawings, diagrams, schedules, standards, codes and specifications</w:t>
            </w:r>
          </w:p>
          <w:p w:rsidR="00000000" w:rsidRPr="00951862" w:rsidP="00951862">
            <w:pPr>
              <w:pStyle w:val="BodyText"/>
            </w:pPr>
            <w:r w:rsidRPr="00951862">
              <w:t>UEEEL0020 Solve problems in low voltage a.c. circuits</w:t>
            </w:r>
          </w:p>
          <w:p w:rsidR="00000000" w:rsidRPr="00951862" w:rsidP="00951862">
            <w:pPr>
              <w:pStyle w:val="BodyText"/>
            </w:pPr>
            <w:r w:rsidRPr="00951862">
              <w:t>UEEEL0023 Terminate cables, cords and accessories for low voltage ci</w:t>
            </w:r>
            <w:r w:rsidRPr="00951862">
              <w:t>rcuits</w:t>
            </w:r>
          </w:p>
          <w:p w:rsidR="00000000" w:rsidRPr="00951862" w:rsidP="00951862">
            <w:pPr>
              <w:pStyle w:val="BodyText"/>
            </w:pPr>
            <w:r w:rsidRPr="00951862">
              <w:t>UEEEL0074 Wind electrical coils</w:t>
            </w:r>
          </w:p>
          <w:p w:rsidR="00000000" w:rsidRPr="00951862" w:rsidP="00951862">
            <w:pPr>
              <w:pStyle w:val="BodyText"/>
            </w:pPr>
            <w:r w:rsidRPr="00951862">
              <w:t>UEEEL0056 Place and connect electrical coils</w:t>
            </w:r>
          </w:p>
          <w:p w:rsidR="00000000" w:rsidRPr="00951862" w:rsidP="00951862">
            <w:pPr>
              <w:pStyle w:val="BodyText"/>
            </w:pPr>
            <w:r w:rsidRPr="00951862">
              <w:t>UEEEL0019 Solve problems in direct current (d.c.) machines</w:t>
            </w:r>
          </w:p>
          <w:p w:rsidR="00000000" w:rsidRPr="00951862" w:rsidP="00951862">
            <w:pPr>
              <w:pStyle w:val="BodyText"/>
            </w:pPr>
            <w:r w:rsidRPr="00951862">
              <w:t>UEEEL0021 Solve problems in electromagnetic devices</w:t>
            </w:r>
          </w:p>
          <w:p w:rsidR="00000000" w:rsidRPr="00951862" w:rsidP="00951862">
            <w:pPr>
              <w:pStyle w:val="BodyText"/>
            </w:pPr>
            <w:r w:rsidRPr="00951862">
              <w:t>UEEEL0024 Test and connect alternating current (a.c.) rotatin</w:t>
            </w:r>
            <w:r w:rsidRPr="00951862">
              <w:t>g machines</w:t>
            </w:r>
          </w:p>
          <w:p w:rsidR="00000000" w:rsidRPr="00951862" w:rsidP="00951862">
            <w:pPr>
              <w:pStyle w:val="BodyText"/>
            </w:pPr>
            <w:r w:rsidRPr="00951862">
              <w:t>UEEEL0025 Test and connect transformers</w:t>
            </w:r>
          </w:p>
          <w:p w:rsidR="00000000" w:rsidRPr="00951862" w:rsidP="00951862">
            <w:pPr>
              <w:pStyle w:val="BodyText"/>
            </w:pPr>
            <w:r w:rsidRPr="00951862">
              <w:t>and</w:t>
            </w:r>
          </w:p>
          <w:p w:rsidR="00000000" w:rsidRPr="00951862" w:rsidP="00951862">
            <w:pPr>
              <w:pStyle w:val="BodyText"/>
            </w:pPr>
            <w:r w:rsidRPr="00951862">
              <w:t>UEECD0043 Solve problems in direct current circuits</w:t>
            </w:r>
          </w:p>
          <w:p w:rsidR="00000000" w:rsidRPr="00951862" w:rsidP="00951862">
            <w:pPr>
              <w:pStyle w:val="BodyText"/>
            </w:pPr>
            <w:r w:rsidRPr="00951862">
              <w:t>or</w:t>
            </w:r>
          </w:p>
          <w:p w:rsidR="00000000" w:rsidRPr="00951862" w:rsidP="00951862">
            <w:pPr>
              <w:pStyle w:val="BodyText"/>
            </w:pPr>
            <w:r w:rsidRPr="00951862">
              <w:t>UEECD0044 Solve problems in multiple path circuits</w:t>
            </w:r>
          </w:p>
          <w:p w:rsidR="00000000" w:rsidRPr="00951862" w:rsidP="00951862">
            <w:pPr>
              <w:pStyle w:val="BodyText"/>
            </w:pPr>
            <w:r w:rsidRPr="00951862">
              <w:t>UEECD0046 Solve problems in single path circuits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4" w:name="O_1289130"/>
      <w:bookmarkEnd w:id="4"/>
      <w:r w:rsidRPr="009518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Electric</w:t>
            </w:r>
            <w:r w:rsidRPr="00951862">
              <w:t>al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5" w:name="O_1289129"/>
      <w:bookmarkEnd w:id="5"/>
      <w:r w:rsidRPr="009518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Electrotechnology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6" w:name="O_1289128"/>
      <w:bookmarkEnd w:id="6"/>
      <w:r w:rsidRPr="009518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PERFORMANCE CRITERIA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Performance criteria describe the performance needed to demonstrate achievement of the element.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Prepare to rewind three</w:t>
            </w:r>
            <w:r w:rsidRPr="00951862">
              <w:t xml:space="preserve"> </w:t>
            </w:r>
            <w:r w:rsidRPr="00951862">
              <w:rPr>
                <w:rStyle w:val="SpecialBold"/>
              </w:rPr>
              <w:t>phase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Work health and safety (WHS)/occupational health and safety (OHS) requirements and workplace procedure</w:t>
            </w:r>
            <w:r w:rsidRPr="00951862">
              <w:t>s for a given work area are identified and applied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Existing WHS/OHS risk control measures for work preparation are followed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Scope of work is determined from job specifications and regulatory requirements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Advice is sought from the work supervisor to ensure the work is coordinated effectively with others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Winding data is obtained from winding data records or directly from measurements of stator and recorded in accordance with workplace procedures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</w:t>
            </w:r>
            <w:r w:rsidRPr="00951862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Materials required for the work are obtained in accordance with workplace procedures and job specifications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Tools, equipment and testing devices needed to carry out work are obtained and checked for correct operation and safety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Rewind three phase</w:t>
            </w:r>
            <w:r w:rsidRPr="00951862">
              <w:t xml:space="preserve"> </w:t>
            </w:r>
            <w:r w:rsidRPr="00951862">
              <w:rPr>
                <w:rStyle w:val="SpecialBold"/>
              </w:rPr>
              <w:t>induction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Existing WHS/OHS risk control work measures are followed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Machines/equipment are checked and isolated in accordance with WHS/OHS requirements and workplace procedures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Induction machine is dismantled and parts tagged and stored to prevent loss or damage in accordance with workplace procedures and instructions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Winding is stripped from stator in accordance with workplace procedures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Stator is wound and insulated in accordance with winding data, job specifications and workplace procedures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Machine is assembled and prepared for inspection and testing in accordance with workplace procedures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Unplanned situations are responded</w:t>
            </w:r>
            <w:r w:rsidRPr="00951862">
              <w:t xml:space="preserve"> to in accordance with workplace procedures in a manner that minimises risk to personnel and equipment 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Routine quality checks are conducted to ensure coils are correctly wound, with correct wire, number of turns and shape in accordance with workpla</w:t>
            </w:r>
            <w:r w:rsidRPr="00951862">
              <w:t>ce procedures and job specifications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Electrical coil work is completed within timeframe, environment and workplace conditions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rPr>
                <w:rStyle w:val="SpecialBold"/>
              </w:rPr>
              <w:t>Complete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WHS/OHS work completion risk control measures are followed</w:t>
            </w:r>
          </w:p>
        </w:tc>
      </w:tr>
      <w:tr w:rsidTr="0095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Workplace report, forms/data sheets are completed accurately in accordance with workplace procedures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7" w:name="O_1289127"/>
      <w:bookmarkEnd w:id="7"/>
      <w:r w:rsidRPr="009518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Foundation skills essential to performance are explicit in the performance criteria of this unit of competency.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8" w:name="O_1289126"/>
      <w:bookmarkEnd w:id="8"/>
      <w:r w:rsidRPr="009518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Range is restricted to essential operating conditions and any other variables essential to the work environment.</w:t>
            </w:r>
          </w:p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>Non-essential conditions may be found in the UEE Electrotechnology Training Package Companion Volume Impl</w:t>
            </w:r>
            <w:r w:rsidRPr="00951862">
              <w:t>ementation Guide.</w:t>
            </w:r>
          </w:p>
        </w:tc>
      </w:tr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862">
            <w:pPr>
              <w:pStyle w:val="BodyText"/>
              <w:rPr>
                <w:lang w:val="en-NZ"/>
              </w:rPr>
            </w:pPr>
            <w:r w:rsidRPr="00951862">
              <w:t xml:space="preserve">Dismantling and winding stators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ListBullet"/>
            </w:pPr>
            <w:r w:rsidRPr="00951862">
              <w:t>three different three phase induction machines in an environment designed specifically for the purpose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9" w:name="O_1289125"/>
      <w:bookmarkEnd w:id="9"/>
      <w:r w:rsidRPr="009518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862" w:rsidP="00951862">
            <w:pPr>
              <w:pStyle w:val="BodyText"/>
            </w:pPr>
            <w:r w:rsidRPr="00951862">
              <w:t>This unit replaces and is equivalent to UEENEEG153A Rewind three phase low voltage induction machines.</w:t>
            </w:r>
          </w:p>
        </w:tc>
      </w:tr>
    </w:tbl>
    <w:p w:rsidR="00000000" w:rsidRPr="00951862" w:rsidP="00951862">
      <w:pPr>
        <w:pStyle w:val="NoPaddingFontSize1"/>
      </w:pPr>
    </w:p>
    <w:p w:rsidR="00000000" w:rsidRPr="00951862" w:rsidP="00951862">
      <w:pPr>
        <w:pStyle w:val="AllowPageBreak"/>
      </w:pPr>
    </w:p>
    <w:p w:rsidR="00000000" w:rsidRPr="00951862" w:rsidP="00951862">
      <w:pPr>
        <w:pStyle w:val="Heading1"/>
      </w:pPr>
      <w:bookmarkStart w:id="10" w:name="O_1289134"/>
      <w:bookmarkEnd w:id="10"/>
      <w:r w:rsidRPr="00951862">
        <w:t>Links</w:t>
      </w:r>
    </w:p>
    <w:p w:rsidR="00000000" w:rsidRPr="00951862" w:rsidP="00A84A13">
      <w:pPr>
        <w:pStyle w:val="BodyText"/>
      </w:pPr>
      <w:r w:rsidRPr="0095186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4D8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51862" w:rsidP="00951862"/>
    <w:sectPr w:rsidSect="00951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62" w:rsidRPr="00A84A13" w:rsidP="00A84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13" w:rsidP="0095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A13" w:rsidP="0095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84A13" w:rsidP="00951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862" w:rsidRPr="00A84A13" w:rsidP="00A84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13" w:rsidRPr="002D2AF8" w:rsidP="0095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UEEEL0068 Rewind three phase low voltage induction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A84A13" w:rsidP="00951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E8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4C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862"/>
  </w:style>
  <w:style w:type="character" w:customStyle="1" w:styleId="Heading1Char">
    <w:name w:val="Heading 1 Char"/>
    <w:basedOn w:val="DefaultParagraphFont"/>
    <w:link w:val="Heading1"/>
    <w:rsid w:val="00951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8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862"/>
    <w:rPr>
      <w:b/>
      <w:spacing w:val="0"/>
    </w:rPr>
  </w:style>
  <w:style w:type="paragraph" w:customStyle="1" w:styleId="SuperHeading">
    <w:name w:val="SuperHeading"/>
    <w:basedOn w:val="Normal"/>
    <w:rsid w:val="00951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1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8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862"/>
    <w:rPr>
      <w:i/>
    </w:rPr>
  </w:style>
  <w:style w:type="paragraph" w:styleId="Caption">
    <w:name w:val="caption"/>
    <w:basedOn w:val="BodyText"/>
    <w:next w:val="Normal"/>
    <w:qFormat/>
    <w:rsid w:val="00951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862"/>
  </w:style>
  <w:style w:type="paragraph" w:styleId="TableofFigures">
    <w:name w:val="table of figures"/>
    <w:basedOn w:val="Normal"/>
    <w:next w:val="Normal"/>
    <w:semiHidden/>
    <w:rsid w:val="00951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8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862"/>
    <w:rPr>
      <w:rFonts w:ascii="Wingdings" w:hAnsi="Wingdings"/>
    </w:rPr>
  </w:style>
  <w:style w:type="paragraph" w:customStyle="1" w:styleId="TableHeading">
    <w:name w:val="Table Heading"/>
    <w:basedOn w:val="HeadingBase"/>
    <w:rsid w:val="00951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862"/>
    <w:rPr>
      <w:color w:val="0033CC"/>
      <w:u w:val="none"/>
    </w:rPr>
  </w:style>
  <w:style w:type="paragraph" w:customStyle="1" w:styleId="BodyTextRight">
    <w:name w:val="Body Text Right"/>
    <w:basedOn w:val="BodyText"/>
    <w:rsid w:val="00951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8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862"/>
    <w:rPr>
      <w:sz w:val="32"/>
    </w:rPr>
  </w:style>
  <w:style w:type="paragraph" w:customStyle="1" w:styleId="HeadingProcedure">
    <w:name w:val="Heading Procedure"/>
    <w:basedOn w:val="HeadingBase"/>
    <w:next w:val="Normal"/>
    <w:rsid w:val="00951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862"/>
    <w:pPr>
      <w:spacing w:before="60" w:after="60"/>
    </w:pPr>
  </w:style>
  <w:style w:type="paragraph" w:styleId="ListContinue">
    <w:name w:val="List Continue"/>
    <w:basedOn w:val="List"/>
    <w:rsid w:val="00951862"/>
    <w:pPr>
      <w:ind w:firstLine="0"/>
    </w:pPr>
  </w:style>
  <w:style w:type="paragraph" w:customStyle="1" w:styleId="ListNote">
    <w:name w:val="List Note"/>
    <w:basedOn w:val="List"/>
    <w:rsid w:val="00951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862"/>
    <w:rPr>
      <w:rFonts w:ascii="Courier New" w:hAnsi="Courier New"/>
    </w:rPr>
  </w:style>
  <w:style w:type="paragraph" w:customStyle="1" w:styleId="NoteBullet">
    <w:name w:val="Note Bullet"/>
    <w:basedOn w:val="Note"/>
    <w:rsid w:val="00951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8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862"/>
    <w:rPr>
      <w:b/>
      <w:smallCaps/>
    </w:rPr>
  </w:style>
  <w:style w:type="paragraph" w:customStyle="1" w:styleId="TableListNumber">
    <w:name w:val="Table List Number"/>
    <w:basedOn w:val="ListNumber"/>
    <w:rsid w:val="00951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862"/>
    <w:pPr>
      <w:numPr>
        <w:numId w:val="8"/>
      </w:numPr>
    </w:pPr>
  </w:style>
  <w:style w:type="paragraph" w:customStyle="1" w:styleId="ListAlpha2">
    <w:name w:val="List Alpha 2"/>
    <w:basedOn w:val="List2"/>
    <w:rsid w:val="00951862"/>
    <w:pPr>
      <w:numPr>
        <w:numId w:val="7"/>
      </w:numPr>
    </w:pPr>
  </w:style>
  <w:style w:type="paragraph" w:styleId="List2">
    <w:name w:val="List 2"/>
    <w:basedOn w:val="BodyText"/>
    <w:rsid w:val="00951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8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8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862"/>
    <w:pPr>
      <w:numPr>
        <w:numId w:val="3"/>
      </w:numPr>
    </w:pPr>
  </w:style>
  <w:style w:type="paragraph" w:styleId="ListContinue2">
    <w:name w:val="List Continue 2"/>
    <w:basedOn w:val="List2"/>
    <w:rsid w:val="00951862"/>
    <w:pPr>
      <w:ind w:firstLine="0"/>
    </w:pPr>
  </w:style>
  <w:style w:type="paragraph" w:styleId="ListContinue3">
    <w:name w:val="List Continue 3"/>
    <w:basedOn w:val="List3"/>
    <w:rsid w:val="00951862"/>
    <w:pPr>
      <w:ind w:left="1021" w:firstLine="0"/>
    </w:pPr>
  </w:style>
  <w:style w:type="paragraph" w:styleId="ListContinue4">
    <w:name w:val="List Continue 4"/>
    <w:basedOn w:val="List4"/>
    <w:rsid w:val="00951862"/>
    <w:pPr>
      <w:ind w:firstLine="0"/>
    </w:pPr>
  </w:style>
  <w:style w:type="paragraph" w:styleId="ListContinue5">
    <w:name w:val="List Continue 5"/>
    <w:basedOn w:val="List5"/>
    <w:rsid w:val="00951862"/>
    <w:pPr>
      <w:ind w:firstLine="0"/>
    </w:pPr>
  </w:style>
  <w:style w:type="paragraph" w:styleId="ListNumber3">
    <w:name w:val="List Number 3"/>
    <w:basedOn w:val="List3"/>
    <w:rsid w:val="00951862"/>
    <w:pPr>
      <w:numPr>
        <w:numId w:val="4"/>
      </w:numPr>
    </w:pPr>
  </w:style>
  <w:style w:type="paragraph" w:styleId="ListNumber4">
    <w:name w:val="List Number 4"/>
    <w:basedOn w:val="List4"/>
    <w:rsid w:val="00951862"/>
    <w:pPr>
      <w:numPr>
        <w:numId w:val="5"/>
      </w:numPr>
    </w:pPr>
  </w:style>
  <w:style w:type="paragraph" w:styleId="ListNumber5">
    <w:name w:val="List Number 5"/>
    <w:basedOn w:val="List5"/>
    <w:rsid w:val="00951862"/>
    <w:pPr>
      <w:numPr>
        <w:numId w:val="6"/>
      </w:numPr>
    </w:pPr>
  </w:style>
  <w:style w:type="paragraph" w:styleId="BlockText">
    <w:name w:val="Block Text"/>
    <w:basedOn w:val="Normal"/>
    <w:rsid w:val="00951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862"/>
    <w:rPr>
      <w:sz w:val="16"/>
      <w:vertAlign w:val="superscript"/>
    </w:rPr>
  </w:style>
  <w:style w:type="character" w:customStyle="1" w:styleId="Symbols">
    <w:name w:val="Symbols"/>
    <w:basedOn w:val="DefaultParagraphFont"/>
    <w:rsid w:val="00951862"/>
    <w:rPr>
      <w:rFonts w:ascii="Symbol" w:hAnsi="Symbol"/>
    </w:rPr>
  </w:style>
  <w:style w:type="character" w:customStyle="1" w:styleId="MenuOptions">
    <w:name w:val="Menu Options"/>
    <w:basedOn w:val="DefaultParagraphFont"/>
    <w:rsid w:val="00951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862"/>
    <w:rPr>
      <w:b/>
    </w:rPr>
  </w:style>
  <w:style w:type="character" w:customStyle="1" w:styleId="Underlined">
    <w:name w:val="Underlined"/>
    <w:basedOn w:val="DefaultParagraphFont"/>
    <w:rsid w:val="00951862"/>
    <w:rPr>
      <w:u w:val="single"/>
    </w:rPr>
  </w:style>
  <w:style w:type="paragraph" w:customStyle="1" w:styleId="TableBodyTextRight">
    <w:name w:val="Table Body Text Right"/>
    <w:basedOn w:val="TableBodyText"/>
    <w:rsid w:val="00951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862"/>
    <w:rPr>
      <w:sz w:val="18"/>
    </w:rPr>
  </w:style>
  <w:style w:type="paragraph" w:customStyle="1" w:styleId="BodySmallRight">
    <w:name w:val="Body Small Right"/>
    <w:basedOn w:val="BodyTextRight"/>
    <w:rsid w:val="00951862"/>
    <w:rPr>
      <w:sz w:val="18"/>
      <w:szCs w:val="18"/>
    </w:rPr>
  </w:style>
  <w:style w:type="paragraph" w:customStyle="1" w:styleId="MarginEdition">
    <w:name w:val="Margin Edition"/>
    <w:basedOn w:val="MarginNote"/>
    <w:rsid w:val="00951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862"/>
    <w:rPr>
      <w:sz w:val="2"/>
      <w:szCs w:val="2"/>
    </w:rPr>
  </w:style>
  <w:style w:type="character" w:customStyle="1" w:styleId="Small">
    <w:name w:val="Small"/>
    <w:basedOn w:val="DefaultParagraphFont"/>
    <w:rsid w:val="00951862"/>
    <w:rPr>
      <w:sz w:val="16"/>
    </w:rPr>
  </w:style>
  <w:style w:type="paragraph" w:customStyle="1" w:styleId="WideTable">
    <w:name w:val="Wide Table"/>
    <w:basedOn w:val="Normal"/>
    <w:rsid w:val="00951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862"/>
  </w:style>
  <w:style w:type="paragraph" w:styleId="Quote">
    <w:name w:val="Quote"/>
    <w:basedOn w:val="Heading1"/>
    <w:link w:val="QuoteChar"/>
    <w:qFormat/>
    <w:rsid w:val="00951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862"/>
    <w:pPr>
      <w:pageBreakBefore/>
    </w:pPr>
  </w:style>
  <w:style w:type="paragraph" w:customStyle="1" w:styleId="Border">
    <w:name w:val="Border"/>
    <w:basedOn w:val="Normal"/>
    <w:qFormat/>
    <w:rsid w:val="00951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862"/>
    <w:rPr>
      <w:u w:val="single"/>
    </w:rPr>
  </w:style>
  <w:style w:type="character" w:customStyle="1" w:styleId="BoldandItalics">
    <w:name w:val="Bold and Italics"/>
    <w:qFormat/>
    <w:rsid w:val="00951862"/>
    <w:rPr>
      <w:b/>
      <w:i/>
      <w:u w:val="none"/>
    </w:rPr>
  </w:style>
  <w:style w:type="paragraph" w:styleId="BalloonText">
    <w:name w:val="Balloon Text"/>
    <w:basedOn w:val="Normal"/>
    <w:link w:val="BalloonTextChar"/>
    <w:rsid w:val="00951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862"/>
    <w:pPr>
      <w:spacing w:before="0" w:after="0"/>
    </w:pPr>
  </w:style>
  <w:style w:type="paragraph" w:customStyle="1" w:styleId="BodyTextBold">
    <w:name w:val="Body Text Bold"/>
    <w:basedOn w:val="BodyText"/>
    <w:qFormat/>
    <w:rsid w:val="00951862"/>
    <w:rPr>
      <w:b/>
    </w:rPr>
  </w:style>
  <w:style w:type="character" w:styleId="Hyperlink">
    <w:name w:val="Hyperlink"/>
    <w:basedOn w:val="DefaultParagraphFont"/>
    <w:uiPriority w:val="99"/>
    <w:unhideWhenUsed/>
    <w:rsid w:val="00A84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4530</Characters>
  <Application>Microsoft Office Word</Application>
  <DocSecurity>0</DocSecurity>
  <Lines>196</Lines>
  <Paragraphs>109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UEEEL0068 Rewind three phase low voltage induction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