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EE9" w:rsidP="00402EE9">
      <w:pPr>
        <w:pStyle w:val="Title"/>
      </w:pPr>
      <w:r>
        <w:fldChar w:fldCharType="begin"/>
      </w:r>
      <w:r>
        <w:instrText xml:space="preserve"> TITLE   \* MERGEFORMAT </w:instrText>
      </w:r>
      <w:r>
        <w:fldChar w:fldCharType="separate"/>
      </w:r>
      <w:r>
        <w:t>UEECS0020 Evaluate and modify object-oriented code programs</w:t>
      </w:r>
      <w:r>
        <w:fldChar w:fldCharType="end"/>
      </w:r>
    </w:p>
    <w:p w:rsidR="00402EE9" w:rsidP="00402EE9">
      <w:pPr>
        <w:pStyle w:val="Version"/>
        <w:sectPr w:rsidSect="00A93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830" w:rsidP="00A93830">
      <w:pPr>
        <w:pStyle w:val="SuperHeading"/>
      </w:pPr>
      <w:r w:rsidRPr="00A93830">
        <w:t>UEECS0020 Evaluate and modify object-oriented code programs</w:t>
      </w:r>
    </w:p>
    <w:p w:rsidR="00000000" w:rsidRPr="00A93830" w:rsidP="00A93830">
      <w:pPr>
        <w:pStyle w:val="Heading1"/>
      </w:pPr>
      <w:bookmarkStart w:id="1" w:name="O_1078557"/>
      <w:bookmarkEnd w:id="1"/>
      <w:r w:rsidRPr="00A93830">
        <w:t>Modification History</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Release 1. This is the first release of this unit of competency in the UEE Electrotechnology Training Package.</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2" w:name="O_1078558"/>
      <w:bookmarkEnd w:id="2"/>
      <w:r w:rsidRPr="00A93830">
        <w:t>Application</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This unit involves the skills and knowledge required to evaluate and modi</w:t>
            </w:r>
            <w:r w:rsidRPr="00A93830">
              <w:t>fy object-oriented code programs.</w:t>
            </w:r>
          </w:p>
          <w:p w:rsidR="00000000" w:rsidRPr="00A93830" w:rsidP="00A93830">
            <w:pPr>
              <w:pStyle w:val="BodyText"/>
            </w:pPr>
            <w:r w:rsidRPr="00A93830">
              <w:t>It includes applying safe working practices, following work instructions and workplace procedures, applying object-oriented code scripting, and testing and documenting outcomes.</w:t>
            </w:r>
          </w:p>
          <w:p w:rsidR="00000000" w:rsidRPr="00A93830" w:rsidP="00A93830">
            <w:pPr>
              <w:pStyle w:val="BodyText"/>
            </w:pPr>
            <w:r w:rsidRPr="00A93830">
              <w:t>No licensing, legislative or certification r</w:t>
            </w:r>
            <w:r w:rsidRPr="00A93830">
              <w:t>equirements apply to this unit at the time of publication.</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3" w:name="O_1078559"/>
      <w:bookmarkEnd w:id="3"/>
      <w:r w:rsidRPr="00A93830">
        <w:t>Pre-requisite Unit</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Not applicable</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4" w:name="O_1078560"/>
      <w:bookmarkEnd w:id="4"/>
      <w:r w:rsidRPr="00A93830">
        <w:t>Competency Field</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Computer Systems</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5" w:name="O_1078561"/>
      <w:bookmarkEnd w:id="5"/>
      <w:r w:rsidRPr="00A93830">
        <w:t>Unit Sector</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Electrotechnology</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6" w:name="O_1078562"/>
      <w:bookmarkEnd w:id="6"/>
      <w:r w:rsidRPr="00A9383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38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PERFORMANCE CRITERIA</w:t>
            </w:r>
          </w:p>
        </w:tc>
      </w:tr>
      <w:tr w:rsidTr="00A938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Performance criteria describe the performance needed to demonstrate achievement of the element.</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Prepare to evaluate and modify programs in object-oriented code</w:t>
            </w: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Work health and safety (WHS)/occupational health and safety (OHS) requirements and workplace procedures for a given work area are identified, obtained and applied</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Scope of program m</w:t>
            </w:r>
            <w:r w:rsidRPr="00A93830">
              <w:t xml:space="preserve">odification work is determined from job performance specification and/or in consultation </w:t>
            </w:r>
            <w:r w:rsidRPr="00A93830">
              <w:t>with relevant person/s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Activities are planned in accordance with workplace procedures for timelines and consultation with others involved</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Relevant development kit and software are selected in accordance with job specifications and relevant industry standards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Strategies are implemented to ensure programming is in accordance with workplace procedures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Evaluate and modify programs in o</w:t>
            </w:r>
            <w:r w:rsidRPr="00A93830">
              <w:rPr>
                <w:rStyle w:val="SpecialBold"/>
              </w:rPr>
              <w:t>bject-oriented code</w:t>
            </w: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Functions are applied to object-oriented programming in accordance with job specifications and workplace procedures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Syntax is applied to evaluating and modifying programs in accordance with job specifications and workplace pr</w:t>
            </w:r>
            <w:r w:rsidRPr="00A93830">
              <w:t>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 xml:space="preserve">Key features of the object-orientated programming language are applied to evaluation and modification in accordance with job specifications and workplace procedures </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Unplanned events are analysed to provide effective solutions in accordance with workplace procedures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Quality of work is monitored in accordance with workplace procedures and/or relevant industry standards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rPr>
                <w:rStyle w:val="SpecialBold"/>
              </w:rPr>
              <w:t xml:space="preserve">Test and document modified programs </w:t>
            </w: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Procedures are developed to test modified programming in accordance with job specifications and workplace procedures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Problems and bugs in code are rectified in accordance with job specifications and workplace procedures</w:t>
            </w:r>
          </w:p>
        </w:tc>
      </w:tr>
      <w:tr w:rsidTr="00A938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38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 xml:space="preserve">Intermediate and </w:t>
            </w:r>
            <w:r w:rsidRPr="00A93830">
              <w:t>final work reports are written in accordance with relevant industry standards and presented to relevant person/s</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7" w:name="O_1078563"/>
      <w:bookmarkEnd w:id="7"/>
      <w:r w:rsidRPr="00A93830">
        <w:t>Foundation Skills</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Foundation skills essential to performance are explicit in the performance criteria of this unit of comp</w:t>
            </w:r>
            <w:r w:rsidRPr="00A93830">
              <w:t>etency.</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8" w:name="O_1078564"/>
      <w:bookmarkEnd w:id="8"/>
      <w:r w:rsidRPr="00A93830">
        <w:t>Range of Conditions</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Range is restricted to essential operating conditions and any other variables essential to the work environment.</w:t>
            </w:r>
          </w:p>
          <w:p w:rsidR="00000000" w:rsidRPr="00A93830" w:rsidP="00A93830">
            <w:pPr>
              <w:pStyle w:val="BodyText"/>
            </w:pPr>
            <w:r w:rsidRPr="00A93830">
              <w:t>Non-essential conditions may be found in the UEE Electrotechnology Training Package Companion Volume Implementation Guide.</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9" w:name="O_1078565"/>
      <w:bookmarkEnd w:id="9"/>
      <w:r w:rsidRPr="00A93830">
        <w:t>Unit Mapping Information</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This unit replaces and is equivalent to UEENEED103A Evaluate and modify object oriented</w:t>
            </w:r>
            <w:r w:rsidRPr="00A93830">
              <w:t xml:space="preserve"> code programs.</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10" w:name="O_1078572"/>
      <w:bookmarkEnd w:id="10"/>
      <w:r w:rsidRPr="00A93830">
        <w:t>Links</w:t>
      </w:r>
    </w:p>
    <w:p w:rsidR="00000000" w:rsidRPr="00A93830" w:rsidP="00402EE9">
      <w:pPr>
        <w:pStyle w:val="BodyText"/>
      </w:pPr>
      <w:r w:rsidRPr="00A938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25D6F">
        <w:rPr>
          <w:rStyle w:val="Hyperlink"/>
        </w:rPr>
        <w:t>https://vetnet.gov.au/Pages/TrainingDocs.aspx?q=b8a8f136-5421-4ce1-92e0-2b50341431b6</w:t>
      </w:r>
      <w:r>
        <w:fldChar w:fldCharType="end"/>
      </w:r>
    </w:p>
    <w:p w:rsidR="00000000" w:rsidRPr="00A93830" w:rsidP="00402EE9">
      <w:pPr>
        <w:pStyle w:val="BodyText"/>
        <w:sectPr w:rsidSect="00A93830">
          <w:headerReference w:type="default" r:id="rId10"/>
          <w:footerReference w:type="default" r:id="rId11"/>
          <w:pgSz w:w="11908" w:h="16833"/>
          <w:pgMar w:top="1702" w:right="1418" w:bottom="1702" w:left="1418" w:header="992" w:footer="992" w:gutter="0"/>
          <w:cols w:space="720"/>
          <w:noEndnote/>
          <w:docGrid w:linePitch="299"/>
        </w:sectPr>
      </w:pPr>
    </w:p>
    <w:p w:rsidR="00000000" w:rsidRPr="00A93830" w:rsidP="00A93830">
      <w:pPr>
        <w:pStyle w:val="SuperHeading"/>
      </w:pPr>
      <w:r w:rsidRPr="00A93830">
        <w:t>Assessment Require</w:t>
      </w:r>
      <w:r w:rsidRPr="00A93830">
        <w:t>ments for UEECS0020 Evaluate and modify object-oriented code programs</w:t>
      </w:r>
    </w:p>
    <w:p w:rsidR="00000000" w:rsidRPr="00A93830" w:rsidP="00A93830">
      <w:pPr>
        <w:pStyle w:val="Heading1"/>
      </w:pPr>
      <w:bookmarkStart w:id="11" w:name="O_1078567"/>
      <w:bookmarkEnd w:id="11"/>
      <w:r w:rsidRPr="00A93830">
        <w:t>Modification History</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Release 1. This is the first release of this unit of competency in the UEE Electrotechnology Training Package.</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12" w:name="O_1078568"/>
      <w:bookmarkEnd w:id="12"/>
      <w:r w:rsidRPr="00A93830">
        <w:t>Performance Evidence</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 xml:space="preserve">Evidence required to demonstrate competence in this unit must be relevant to and satisfy all of the requirements of the elements and performance criteria on at least two separate occasions and include: </w:t>
            </w:r>
          </w:p>
        </w:tc>
      </w:tr>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ListBullet"/>
            </w:pPr>
            <w:r w:rsidRPr="00A93830">
              <w:t>applying computer functions to</w:t>
            </w:r>
            <w:r w:rsidRPr="00A93830">
              <w:t xml:space="preserve"> object-oriented programming</w:t>
            </w:r>
          </w:p>
          <w:p w:rsidR="00000000" w:rsidRPr="00A93830" w:rsidP="00A93830">
            <w:pPr>
              <w:pStyle w:val="ListBullet"/>
            </w:pPr>
            <w:r w:rsidRPr="00A93830">
              <w:t xml:space="preserve">applying relevant work health and safety (WHS)/occupational health and safety (WHS/OHS) requirements </w:t>
            </w:r>
          </w:p>
          <w:p w:rsidR="00000000" w:rsidRPr="00A93830" w:rsidP="00A93830">
            <w:pPr>
              <w:pStyle w:val="ListBullet"/>
            </w:pPr>
            <w:r w:rsidRPr="00A93830">
              <w:t>applying syntax to evaluating and modifying programs</w:t>
            </w:r>
          </w:p>
          <w:p w:rsidR="00000000" w:rsidRPr="00A93830" w:rsidP="00A93830">
            <w:pPr>
              <w:pStyle w:val="ListBullet"/>
            </w:pPr>
            <w:r w:rsidRPr="00A93830">
              <w:t xml:space="preserve">dealing with unplanned events </w:t>
            </w:r>
          </w:p>
          <w:p w:rsidR="00000000" w:rsidRPr="00A93830" w:rsidP="00A93830">
            <w:pPr>
              <w:pStyle w:val="ListBullet"/>
            </w:pPr>
            <w:r w:rsidRPr="00A93830">
              <w:t>developing testing procedures</w:t>
            </w:r>
          </w:p>
          <w:p w:rsidR="00000000" w:rsidRPr="00A93830" w:rsidP="00A93830">
            <w:pPr>
              <w:pStyle w:val="ListBullet"/>
            </w:pPr>
            <w:r w:rsidRPr="00A93830">
              <w:t xml:space="preserve">evaluating </w:t>
            </w:r>
            <w:r w:rsidRPr="00A93830">
              <w:t>and modifying programs in object-oriented code</w:t>
            </w:r>
          </w:p>
          <w:p w:rsidR="00000000" w:rsidRPr="00A93830" w:rsidP="00A93830">
            <w:pPr>
              <w:pStyle w:val="ListBullet"/>
            </w:pPr>
            <w:r w:rsidRPr="00A93830">
              <w:t>identifying problem and bugs in code</w:t>
            </w:r>
          </w:p>
          <w:p w:rsidR="00000000" w:rsidRPr="00A93830" w:rsidP="00A93830">
            <w:pPr>
              <w:pStyle w:val="ListBullet"/>
            </w:pPr>
            <w:r w:rsidRPr="00A93830">
              <w:t>rectifying problem and bugs in code</w:t>
            </w:r>
          </w:p>
          <w:p w:rsidR="00000000" w:rsidRPr="00A93830" w:rsidP="00A93830">
            <w:pPr>
              <w:pStyle w:val="ListBullet"/>
            </w:pPr>
            <w:r w:rsidRPr="00A93830">
              <w:t>selecting relevant development kit and software</w:t>
            </w:r>
          </w:p>
          <w:p w:rsidR="00000000" w:rsidRPr="00A93830" w:rsidP="00A93830">
            <w:pPr>
              <w:pStyle w:val="ListBullet"/>
            </w:pPr>
            <w:r w:rsidRPr="00A93830">
              <w:t>testing and documenting modified programs in object-oriented code</w:t>
            </w:r>
          </w:p>
          <w:p w:rsidR="00000000" w:rsidRPr="00A93830" w:rsidP="00A93830">
            <w:pPr>
              <w:pStyle w:val="ListBullet"/>
            </w:pPr>
            <w:r w:rsidRPr="00A93830">
              <w:t>using key features of object-oriented programming to evaluate and modify program.</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13" w:name="O_1078569"/>
      <w:bookmarkEnd w:id="13"/>
      <w:r w:rsidRPr="00A93830">
        <w:t>Knowledge Evidence</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3830">
            <w:pPr>
              <w:pStyle w:val="BodyText"/>
              <w:rPr>
                <w:lang w:val="en-NZ"/>
              </w:rPr>
            </w:pPr>
            <w:r w:rsidRPr="00A93830">
              <w:t>Evidence required to demonstrate competence in this unit must be relevant to and satisfy all of the requirements of the elements and p</w:t>
            </w:r>
            <w:r w:rsidRPr="00A93830">
              <w:t xml:space="preserve">erformance criteria and include knowledge of: </w:t>
            </w:r>
          </w:p>
        </w:tc>
      </w:tr>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ListBullet"/>
            </w:pPr>
            <w:r w:rsidRPr="00A93830">
              <w:t>object-oriented programming language elements</w:t>
            </w:r>
          </w:p>
          <w:p w:rsidR="00000000" w:rsidRPr="00A93830" w:rsidP="00A93830">
            <w:pPr>
              <w:pStyle w:val="ListBullet"/>
            </w:pPr>
            <w:r w:rsidRPr="00A93830">
              <w:t>object-oriented programming language operators and control structure</w:t>
            </w:r>
          </w:p>
          <w:p w:rsidR="00000000" w:rsidRPr="00A93830" w:rsidP="00A93830">
            <w:pPr>
              <w:pStyle w:val="ListBullet"/>
            </w:pPr>
            <w:r w:rsidRPr="00A93830">
              <w:t>problem-solving techniques</w:t>
            </w:r>
          </w:p>
          <w:p w:rsidR="00000000" w:rsidRPr="00A93830" w:rsidP="00A93830">
            <w:pPr>
              <w:pStyle w:val="ListBullet"/>
            </w:pPr>
            <w:r w:rsidRPr="00A93830">
              <w:t>relevant development kit and software currently used in industry</w:t>
            </w:r>
          </w:p>
          <w:p w:rsidR="00000000" w:rsidRPr="00A93830" w:rsidP="00A93830">
            <w:pPr>
              <w:pStyle w:val="ListBullet"/>
            </w:pPr>
            <w:r w:rsidRPr="00A93830">
              <w:t>relevant industry standards</w:t>
            </w:r>
          </w:p>
          <w:p w:rsidR="00000000" w:rsidRPr="00A93830" w:rsidP="00A93830">
            <w:pPr>
              <w:pStyle w:val="ListBullet"/>
            </w:pPr>
            <w:r w:rsidRPr="00A93830">
              <w:t>relevant specifications</w:t>
            </w:r>
          </w:p>
          <w:p w:rsidR="00000000" w:rsidRPr="00A93830" w:rsidP="00A93830">
            <w:pPr>
              <w:pStyle w:val="ListBullet"/>
            </w:pPr>
            <w:r w:rsidRPr="00A93830">
              <w:t>relevant WHS/OHS legislated requirements</w:t>
            </w:r>
          </w:p>
          <w:p w:rsidR="00000000" w:rsidRPr="00A93830" w:rsidP="00A93830">
            <w:pPr>
              <w:pStyle w:val="ListBullet"/>
            </w:pPr>
            <w:r w:rsidRPr="00A93830">
              <w:t>relevant workplace documentation</w:t>
            </w:r>
          </w:p>
          <w:p w:rsidR="00000000" w:rsidRPr="00A93830" w:rsidP="00A93830">
            <w:pPr>
              <w:pStyle w:val="ListBullet"/>
            </w:pPr>
            <w:r w:rsidRPr="00A93830">
              <w:t>relevant workplace instructions, quality, policies and procedures.</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14" w:name="O_1078570"/>
      <w:bookmarkEnd w:id="14"/>
      <w:r w:rsidRPr="00A93830">
        <w:t>Assessment Conditions</w:t>
      </w:r>
    </w:p>
    <w:tbl>
      <w:tblPr>
        <w:tblW w:w="9497" w:type="dxa"/>
        <w:tblLayout w:type="fixed"/>
        <w:tblCellMar>
          <w:left w:w="62" w:type="dxa"/>
          <w:right w:w="62" w:type="dxa"/>
        </w:tblCellMar>
        <w:tblLook w:val="0000"/>
      </w:tblPr>
      <w:tblGrid>
        <w:gridCol w:w="9497"/>
      </w:tblGrid>
      <w:tr w:rsidTr="00A938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30" w:rsidP="00A93830">
            <w:pPr>
              <w:pStyle w:val="BodyText"/>
            </w:pPr>
            <w:r w:rsidRPr="00A93830">
              <w:t xml:space="preserve">Assessors must hold credentials specified within the Standards for Registered Training Organisations current at the time of assessment. </w:t>
            </w:r>
          </w:p>
          <w:p w:rsidR="00000000" w:rsidRPr="00A93830" w:rsidP="00A93830">
            <w:pPr>
              <w:pStyle w:val="BodyText"/>
            </w:pPr>
            <w:r w:rsidRPr="00A93830">
              <w:t>Assessment must satisfy the Principles of Assessment and Rules of Evidence and all regulatory requirements included wit</w:t>
            </w:r>
            <w:r w:rsidRPr="00A93830">
              <w:t>hin the Standards for Registered Training Organisations current at the time of assessment.</w:t>
            </w:r>
          </w:p>
          <w:p w:rsidR="00000000" w:rsidRPr="00A93830" w:rsidP="00A93830">
            <w:pPr>
              <w:pStyle w:val="BodyText"/>
            </w:pPr>
            <w:r w:rsidRPr="00A93830">
              <w:t>Assessment must occur in suitable workplace operational situations where it is appropriate to do so; where this is not appropriate, assessment must occur in simulate</w:t>
            </w:r>
            <w:r w:rsidRPr="00A93830">
              <w:t>d suitable workplace operational situations that replicate workplace conditions.</w:t>
            </w:r>
          </w:p>
          <w:p w:rsidR="00000000" w:rsidRPr="00A93830" w:rsidP="00A93830">
            <w:pPr>
              <w:pStyle w:val="BodyText"/>
            </w:pPr>
            <w:r w:rsidRPr="00A93830">
              <w:t>Assessment processes and techniques must be appropriate to the language, literacy and numeracy requirements of the work being performed and the needs of the candidate.</w:t>
            </w:r>
          </w:p>
          <w:p w:rsidR="00000000" w:rsidRPr="00A93830" w:rsidP="00A93830">
            <w:pPr>
              <w:pStyle w:val="BodyText"/>
            </w:pPr>
            <w:r w:rsidRPr="00A93830">
              <w:t>Resourc</w:t>
            </w:r>
            <w:r w:rsidRPr="00A93830">
              <w:t>es for assessment must include access to:</w:t>
            </w:r>
          </w:p>
          <w:p w:rsidR="00000000" w:rsidRPr="00A93830" w:rsidP="00A93830">
            <w:pPr>
              <w:pStyle w:val="ListBullet"/>
            </w:pPr>
            <w:r w:rsidRPr="00A93830">
              <w:t>a range of relevant exercises, case studies and/or simulations</w:t>
            </w:r>
          </w:p>
          <w:p w:rsidR="00000000" w:rsidRPr="00A93830" w:rsidP="00A93830">
            <w:pPr>
              <w:pStyle w:val="ListBullet"/>
            </w:pPr>
            <w:r w:rsidRPr="00A93830">
              <w:t>relevant and appropriate materials, tools, facilities and equipment currently used in industry</w:t>
            </w:r>
          </w:p>
          <w:p w:rsidR="00000000" w:rsidRPr="00A93830" w:rsidP="00A93830">
            <w:pPr>
              <w:pStyle w:val="ListBullet"/>
            </w:pPr>
            <w:r w:rsidRPr="00A93830">
              <w:t xml:space="preserve">resources that reflect current industry practices in relation to evaluating and modifying programs written in object-oriented code </w:t>
            </w:r>
          </w:p>
          <w:p w:rsidR="00000000" w:rsidRPr="00A93830" w:rsidP="00A93830">
            <w:pPr>
              <w:pStyle w:val="ListBullet"/>
            </w:pPr>
            <w:r w:rsidRPr="00A93830">
              <w:t>applicable documentation, including workplace procedures, equipment specifications, regulations, codes of practice and opera</w:t>
            </w:r>
            <w:r w:rsidRPr="00A93830">
              <w:t>tion manuals.</w:t>
            </w:r>
          </w:p>
        </w:tc>
      </w:tr>
    </w:tbl>
    <w:p w:rsidR="00000000" w:rsidRPr="00A93830" w:rsidP="00A93830">
      <w:pPr>
        <w:pStyle w:val="NoPaddingFontSize1"/>
      </w:pPr>
    </w:p>
    <w:p w:rsidR="00000000" w:rsidRPr="00A93830" w:rsidP="00A93830">
      <w:pPr>
        <w:pStyle w:val="AllowPageBreak"/>
      </w:pPr>
    </w:p>
    <w:p w:rsidR="00000000" w:rsidRPr="00A93830" w:rsidP="00A93830">
      <w:pPr>
        <w:pStyle w:val="Heading1"/>
      </w:pPr>
      <w:bookmarkStart w:id="15" w:name="O_1078575"/>
      <w:bookmarkEnd w:id="15"/>
      <w:r w:rsidRPr="00A93830">
        <w:t>Links</w:t>
      </w:r>
    </w:p>
    <w:p w:rsidR="00000000" w:rsidRPr="00A93830" w:rsidP="00402EE9">
      <w:pPr>
        <w:pStyle w:val="BodyText"/>
      </w:pPr>
      <w:r w:rsidRPr="00A938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25D6F">
        <w:rPr>
          <w:rStyle w:val="Hyperlink"/>
        </w:rPr>
        <w:t>https://vetnet.gov.au/Pages/TrainingDocs.aspx?q=b8a8f136-5421-4ce1-92e0-2b50341431b6</w:t>
      </w:r>
      <w:r>
        <w:fldChar w:fldCharType="end"/>
      </w:r>
    </w:p>
    <w:p w:rsidR="00000000" w:rsidRPr="00A93830" w:rsidP="00A93830"/>
    <w:sectPr w:rsidSect="00A93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rsidRPr="00402EE9" w:rsidP="00402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9" w:rsidP="00A93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EE9" w:rsidP="00A93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2EE9" w:rsidP="00A93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rsidP="00A93830">
    <w:pPr>
      <w:pStyle w:val="Footer"/>
      <w:framePr w:wrap="around"/>
    </w:pPr>
    <w:r>
      <w:fldChar w:fldCharType="begin"/>
    </w:r>
    <w:r>
      <w:instrText xml:space="preserve"> DOCPROPERTY  Subject  \* MERGEFORMAT </w:instrText>
    </w:r>
    <w:r>
      <w:fldChar w:fldCharType="separate"/>
    </w:r>
    <w:r w:rsidR="00402EE9">
      <w:t>Approved</w:t>
    </w:r>
    <w:r w:rsidR="00402EE9">
      <w:fldChar w:fldCharType="end"/>
    </w:r>
    <w:r>
      <w:tab/>
      <w:t xml:space="preserve">Page </w:t>
    </w:r>
    <w:r>
      <w:fldChar w:fldCharType="begin"/>
    </w:r>
    <w:r>
      <w:instrText xml:space="preserve"> PAGE  \* Arabic  \* MERGEFORMAT </w:instrText>
    </w:r>
    <w:r>
      <w:fldChar w:fldCharType="separate"/>
    </w:r>
    <w:r w:rsidR="00402E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EE9">
      <w:rPr>
        <w:noProof/>
      </w:rPr>
      <w:t>4</w:t>
    </w:r>
    <w:r>
      <w:rPr>
        <w:noProof/>
      </w:rPr>
      <w:fldChar w:fldCharType="end"/>
    </w:r>
  </w:p>
  <w:p w:rsidR="00A93830" w:rsidP="00A93830">
    <w:pPr>
      <w:pStyle w:val="Footer"/>
      <w:framePr w:wrap="around"/>
    </w:pPr>
    <w:r>
      <w:t xml:space="preserve">© Commonwealth of Australia, </w:t>
    </w:r>
    <w:r>
      <w:fldChar w:fldCharType="begin"/>
    </w:r>
    <w:r>
      <w:instrText xml:space="preserve"> DATE  \@ "yyyy"  \* MERGEFORMAT </w:instrText>
    </w:r>
    <w:r>
      <w:fldChar w:fldCharType="separate"/>
    </w:r>
    <w:r w:rsidR="00402EE9">
      <w:rPr>
        <w:noProof/>
      </w:rPr>
      <w:t>2025</w:t>
    </w:r>
    <w:r>
      <w:fldChar w:fldCharType="end"/>
    </w:r>
    <w:r>
      <w:tab/>
    </w:r>
    <w:r>
      <w:fldChar w:fldCharType="begin"/>
    </w:r>
    <w:r>
      <w:instrText xml:space="preserve"> DOCPROPERTY  Author  \* MERGEFORMAT </w:instrText>
    </w:r>
    <w:r>
      <w:fldChar w:fldCharType="separate"/>
    </w:r>
    <w:r w:rsidR="00402EE9">
      <w:t>Powering Skills Organisation</w:t>
    </w:r>
    <w:r w:rsidR="00402EE9">
      <w:fldChar w:fldCharType="end"/>
    </w:r>
  </w:p>
  <w:p w:rsidR="00A93830" w:rsidP="00A93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830" w:rsidRPr="00402EE9" w:rsidP="00402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9" w:rsidRPr="002D2AF8" w:rsidP="00A93830">
    <w:pPr>
      <w:pStyle w:val="Header"/>
      <w:framePr w:wrap="around"/>
    </w:pPr>
    <w:r>
      <w:fldChar w:fldCharType="begin"/>
    </w:r>
    <w:r>
      <w:instrText xml:space="preserve"> TITLE   \* MERGEFORMAT </w:instrText>
    </w:r>
    <w:r>
      <w:fldChar w:fldCharType="separate"/>
    </w:r>
    <w:r>
      <w:t>UEECS0020 Evaluate and modify object-oriented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EE9" w:rsidP="00A93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30" w:rsidRPr="002D2AF8" w:rsidP="00A93830">
    <w:pPr>
      <w:pStyle w:val="Header"/>
      <w:framePr w:wrap="around"/>
    </w:pPr>
    <w:r>
      <w:fldChar w:fldCharType="begin"/>
    </w:r>
    <w:r>
      <w:instrText xml:space="preserve"> TITLE   \* MERGEFORMAT </w:instrText>
    </w:r>
    <w:r>
      <w:fldChar w:fldCharType="separate"/>
    </w:r>
    <w:r w:rsidR="00402EE9">
      <w:t>UEECS0020 Evaluate and modify object-oriented code programs</w:t>
    </w:r>
    <w:r w:rsidR="00402EE9">
      <w:fldChar w:fldCharType="end"/>
    </w:r>
    <w:r>
      <w:tab/>
      <w:t xml:space="preserve">Date this document was generated: </w:t>
    </w:r>
    <w:r>
      <w:fldChar w:fldCharType="begin"/>
    </w:r>
    <w:r>
      <w:instrText xml:space="preserve"> CREATEDATE  \@ "d MMMM yyyy"  \* MERGEFORMAT </w:instrText>
    </w:r>
    <w:r>
      <w:fldChar w:fldCharType="separate"/>
    </w:r>
    <w:r w:rsidR="00402EE9">
      <w:rPr>
        <w:noProof/>
      </w:rPr>
      <w:t>2 March 2025</w:t>
    </w:r>
    <w:r>
      <w:fldChar w:fldCharType="end"/>
    </w:r>
  </w:p>
  <w:p w:rsidR="00A93830" w:rsidP="00A93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87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A07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830"/>
    <w:pPr>
      <w:spacing w:before="360" w:after="60"/>
      <w:outlineLvl w:val="0"/>
    </w:pPr>
    <w:rPr>
      <w:sz w:val="32"/>
    </w:rPr>
  </w:style>
  <w:style w:type="paragraph" w:styleId="Heading2">
    <w:name w:val="heading 2"/>
    <w:basedOn w:val="HeadingBase"/>
    <w:next w:val="BodyText"/>
    <w:link w:val="Heading2Char"/>
    <w:qFormat/>
    <w:rsid w:val="00A93830"/>
    <w:pPr>
      <w:keepLines/>
      <w:spacing w:before="240" w:after="120"/>
      <w:outlineLvl w:val="1"/>
    </w:pPr>
    <w:rPr>
      <w:sz w:val="28"/>
      <w:szCs w:val="40"/>
    </w:rPr>
  </w:style>
  <w:style w:type="paragraph" w:styleId="Heading3">
    <w:name w:val="heading 3"/>
    <w:basedOn w:val="HeadingBase"/>
    <w:next w:val="BodyText"/>
    <w:link w:val="Heading3Char"/>
    <w:qFormat/>
    <w:rsid w:val="00A93830"/>
    <w:pPr>
      <w:spacing w:before="180" w:after="120"/>
      <w:outlineLvl w:val="2"/>
    </w:pPr>
    <w:rPr>
      <w:spacing w:val="-10"/>
      <w:kern w:val="32"/>
    </w:rPr>
  </w:style>
  <w:style w:type="paragraph" w:styleId="Heading4">
    <w:name w:val="heading 4"/>
    <w:basedOn w:val="HeadingBase"/>
    <w:next w:val="BodyText"/>
    <w:link w:val="Heading4Char"/>
    <w:qFormat/>
    <w:rsid w:val="00A93830"/>
    <w:pPr>
      <w:spacing w:before="160" w:after="120"/>
      <w:outlineLvl w:val="3"/>
    </w:pPr>
    <w:rPr>
      <w:sz w:val="22"/>
    </w:rPr>
  </w:style>
  <w:style w:type="paragraph" w:styleId="Heading5">
    <w:name w:val="heading 5"/>
    <w:basedOn w:val="HeadingBase"/>
    <w:next w:val="Normal"/>
    <w:link w:val="Heading5Char"/>
    <w:qFormat/>
    <w:rsid w:val="00A93830"/>
    <w:pPr>
      <w:spacing w:before="80"/>
      <w:outlineLvl w:val="4"/>
    </w:pPr>
    <w:rPr>
      <w:color w:val="918585"/>
      <w:sz w:val="20"/>
    </w:rPr>
  </w:style>
  <w:style w:type="paragraph" w:styleId="Heading6">
    <w:name w:val="heading 6"/>
    <w:basedOn w:val="HeadingBase"/>
    <w:next w:val="Normal"/>
    <w:link w:val="Heading6Char"/>
    <w:qFormat/>
    <w:rsid w:val="00A93830"/>
    <w:pPr>
      <w:spacing w:before="60"/>
      <w:outlineLvl w:val="5"/>
    </w:pPr>
    <w:rPr>
      <w:color w:val="918585"/>
      <w:sz w:val="20"/>
    </w:rPr>
  </w:style>
  <w:style w:type="paragraph" w:styleId="Heading7">
    <w:name w:val="heading 7"/>
    <w:basedOn w:val="Normal"/>
    <w:next w:val="Normal"/>
    <w:link w:val="Heading7Char"/>
    <w:qFormat/>
    <w:rsid w:val="00A93830"/>
    <w:pPr>
      <w:ind w:left="720"/>
      <w:outlineLvl w:val="6"/>
    </w:pPr>
    <w:rPr>
      <w:i/>
    </w:rPr>
  </w:style>
  <w:style w:type="paragraph" w:styleId="Heading8">
    <w:name w:val="heading 8"/>
    <w:basedOn w:val="Normal"/>
    <w:next w:val="Normal"/>
    <w:link w:val="Heading8Char"/>
    <w:qFormat/>
    <w:rsid w:val="00A93830"/>
    <w:pPr>
      <w:ind w:left="720"/>
      <w:outlineLvl w:val="7"/>
    </w:pPr>
    <w:rPr>
      <w:i/>
    </w:rPr>
  </w:style>
  <w:style w:type="paragraph" w:styleId="Heading9">
    <w:name w:val="heading 9"/>
    <w:basedOn w:val="Normal"/>
    <w:next w:val="Normal"/>
    <w:link w:val="Heading9Char"/>
    <w:qFormat/>
    <w:rsid w:val="00A93830"/>
    <w:pPr>
      <w:ind w:left="720"/>
      <w:outlineLvl w:val="8"/>
    </w:pPr>
    <w:rPr>
      <w:i/>
    </w:rPr>
  </w:style>
  <w:style w:type="character" w:default="1" w:styleId="DefaultParagraphFont">
    <w:name w:val="Default Paragraph Font"/>
    <w:uiPriority w:val="1"/>
    <w:unhideWhenUsed/>
    <w:rsid w:val="00A93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830"/>
  </w:style>
  <w:style w:type="character" w:customStyle="1" w:styleId="Heading1Char">
    <w:name w:val="Heading 1 Char"/>
    <w:basedOn w:val="DefaultParagraphFont"/>
    <w:link w:val="Heading1"/>
    <w:rsid w:val="00A93830"/>
    <w:rPr>
      <w:rFonts w:ascii="Times New Roman" w:eastAsia="Times New Roman" w:hAnsi="Times New Roman" w:cs="Times New Roman"/>
      <w:b/>
      <w:sz w:val="32"/>
      <w:szCs w:val="20"/>
      <w:lang w:eastAsia="en-US"/>
    </w:rPr>
  </w:style>
  <w:style w:type="paragraph" w:styleId="BodyText">
    <w:name w:val="Body Text"/>
    <w:basedOn w:val="Normal"/>
    <w:link w:val="BodyTextChar"/>
    <w:rsid w:val="00A93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830"/>
    <w:rPr>
      <w:rFonts w:ascii="Times New Roman" w:eastAsia="Times New Roman" w:hAnsi="Times New Roman" w:cs="Times New Roman"/>
      <w:sz w:val="24"/>
      <w:lang w:eastAsia="en-US"/>
    </w:rPr>
  </w:style>
  <w:style w:type="paragraph" w:styleId="ListBullet">
    <w:name w:val="List Bullet"/>
    <w:basedOn w:val="List"/>
    <w:rsid w:val="00A93830"/>
    <w:pPr>
      <w:numPr>
        <w:numId w:val="11"/>
      </w:numPr>
      <w:tabs>
        <w:tab w:val="clear" w:pos="340"/>
      </w:tabs>
      <w:spacing w:before="40" w:after="40"/>
    </w:pPr>
  </w:style>
  <w:style w:type="character" w:customStyle="1" w:styleId="SpecialBold">
    <w:name w:val="Special Bold"/>
    <w:basedOn w:val="DefaultParagraphFont"/>
    <w:rsid w:val="00A93830"/>
    <w:rPr>
      <w:b/>
      <w:spacing w:val="0"/>
    </w:rPr>
  </w:style>
  <w:style w:type="paragraph" w:customStyle="1" w:styleId="SuperHeading">
    <w:name w:val="SuperHeading"/>
    <w:basedOn w:val="Normal"/>
    <w:rsid w:val="00A93830"/>
    <w:pPr>
      <w:spacing w:before="240" w:after="120"/>
      <w:outlineLvl w:val="0"/>
    </w:pPr>
    <w:rPr>
      <w:rFonts w:ascii="Times New Roman" w:hAnsi="Times New Roman"/>
      <w:b/>
      <w:sz w:val="32"/>
    </w:rPr>
  </w:style>
  <w:style w:type="paragraph" w:customStyle="1" w:styleId="AllowPageBreak">
    <w:name w:val="AllowPageBreak"/>
    <w:rsid w:val="00A938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3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830"/>
    <w:rPr>
      <w:rFonts w:ascii="Courier New" w:eastAsia="Times New Roman" w:hAnsi="Courier New" w:cs="Times New Roman"/>
      <w:i/>
      <w:szCs w:val="20"/>
      <w:lang w:eastAsia="en-US"/>
    </w:rPr>
  </w:style>
  <w:style w:type="paragraph" w:customStyle="1" w:styleId="HeadingBase">
    <w:name w:val="Heading Base"/>
    <w:rsid w:val="00A93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830"/>
    <w:pPr>
      <w:tabs>
        <w:tab w:val="right" w:leader="dot" w:pos="9072"/>
      </w:tabs>
      <w:ind w:left="567"/>
    </w:pPr>
    <w:rPr>
      <w:szCs w:val="22"/>
    </w:rPr>
  </w:style>
  <w:style w:type="paragraph" w:customStyle="1" w:styleId="TOCBase">
    <w:name w:val="TOC Base"/>
    <w:rsid w:val="00A93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830"/>
    <w:pPr>
      <w:tabs>
        <w:tab w:val="right" w:leader="dot" w:pos="9072"/>
      </w:tabs>
      <w:spacing w:before="40" w:after="40"/>
      <w:ind w:left="284"/>
    </w:pPr>
    <w:rPr>
      <w:rFonts w:ascii="Times New Roman" w:hAnsi="Times New Roman"/>
    </w:rPr>
  </w:style>
  <w:style w:type="paragraph" w:styleId="TOC1">
    <w:name w:val="toc 1"/>
    <w:basedOn w:val="TOCBase"/>
    <w:next w:val="Normal"/>
    <w:rsid w:val="00A93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830"/>
    <w:rPr>
      <w:rFonts w:ascii="Times New Roman" w:eastAsia="Times New Roman" w:hAnsi="Times New Roman" w:cs="Times New Roman"/>
      <w:sz w:val="16"/>
      <w:lang w:eastAsia="en-US"/>
    </w:rPr>
  </w:style>
  <w:style w:type="paragraph" w:styleId="Title">
    <w:name w:val="Title"/>
    <w:basedOn w:val="HeadingBase"/>
    <w:link w:val="TitleChar"/>
    <w:qFormat/>
    <w:rsid w:val="00A93830"/>
    <w:pPr>
      <w:spacing w:before="5040"/>
      <w:jc w:val="center"/>
    </w:pPr>
    <w:rPr>
      <w:sz w:val="48"/>
      <w:szCs w:val="72"/>
      <w:lang w:val="en-US"/>
    </w:rPr>
  </w:style>
  <w:style w:type="character" w:customStyle="1" w:styleId="TitleChar">
    <w:name w:val="Title Char"/>
    <w:basedOn w:val="DefaultParagraphFont"/>
    <w:link w:val="Title"/>
    <w:rsid w:val="00A93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830"/>
    <w:pPr>
      <w:tabs>
        <w:tab w:val="left" w:pos="3600"/>
        <w:tab w:val="left" w:pos="3958"/>
      </w:tabs>
    </w:pPr>
  </w:style>
  <w:style w:type="paragraph" w:styleId="List">
    <w:name w:val="List"/>
    <w:basedOn w:val="BodyText"/>
    <w:next w:val="BodyText"/>
    <w:rsid w:val="00A93830"/>
    <w:pPr>
      <w:tabs>
        <w:tab w:val="left" w:pos="340"/>
      </w:tabs>
      <w:spacing w:before="60" w:after="60"/>
      <w:ind w:left="340" w:hanging="340"/>
    </w:pPr>
  </w:style>
  <w:style w:type="paragraph" w:customStyle="1" w:styleId="Note">
    <w:name w:val="Note"/>
    <w:basedOn w:val="BodyText"/>
    <w:rsid w:val="00A93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830"/>
    <w:pPr>
      <w:framePr w:wrap="auto" w:hAnchor="text" w:y="6049"/>
    </w:pPr>
    <w:rPr>
      <w:color w:val="000000"/>
      <w:sz w:val="40"/>
    </w:rPr>
  </w:style>
  <w:style w:type="paragraph" w:customStyle="1" w:styleId="TOCTitle">
    <w:name w:val="TOCTitle"/>
    <w:basedOn w:val="Heading1"/>
    <w:rsid w:val="00A93830"/>
    <w:pPr>
      <w:spacing w:after="240"/>
      <w:jc w:val="center"/>
      <w:outlineLvl w:val="9"/>
    </w:pPr>
    <w:rPr>
      <w:caps/>
    </w:rPr>
  </w:style>
  <w:style w:type="paragraph" w:customStyle="1" w:styleId="Version">
    <w:name w:val="Version"/>
    <w:rsid w:val="00A93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830"/>
    <w:pPr>
      <w:numPr>
        <w:numId w:val="12"/>
      </w:numPr>
      <w:tabs>
        <w:tab w:val="clear" w:pos="680"/>
      </w:tabs>
    </w:pPr>
  </w:style>
  <w:style w:type="paragraph" w:styleId="Index1">
    <w:name w:val="index 1"/>
    <w:basedOn w:val="Normal"/>
    <w:next w:val="Normal"/>
    <w:semiHidden/>
    <w:rsid w:val="00A93830"/>
    <w:pPr>
      <w:keepNext w:val="0"/>
      <w:tabs>
        <w:tab w:val="right" w:pos="4176"/>
      </w:tabs>
      <w:ind w:left="198" w:hanging="198"/>
    </w:pPr>
    <w:rPr>
      <w:rFonts w:ascii="Garamond" w:hAnsi="Garamond"/>
    </w:rPr>
  </w:style>
  <w:style w:type="paragraph" w:styleId="IndexHeading">
    <w:name w:val="index heading"/>
    <w:basedOn w:val="Normal"/>
    <w:next w:val="Index1"/>
    <w:semiHidden/>
    <w:rsid w:val="00A93830"/>
    <w:pPr>
      <w:spacing w:before="120" w:after="120"/>
    </w:pPr>
    <w:rPr>
      <w:rFonts w:ascii="Arial" w:hAnsi="Arial"/>
      <w:b/>
      <w:color w:val="918585"/>
      <w:sz w:val="24"/>
    </w:rPr>
  </w:style>
  <w:style w:type="paragraph" w:styleId="Header">
    <w:name w:val="header"/>
    <w:basedOn w:val="Normal"/>
    <w:link w:val="HeaderChar"/>
    <w:rsid w:val="00A93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830"/>
    <w:rPr>
      <w:rFonts w:ascii="Times New Roman" w:eastAsia="Times New Roman" w:hAnsi="Times New Roman" w:cs="Times New Roman"/>
      <w:sz w:val="16"/>
      <w:szCs w:val="20"/>
      <w:lang w:val="en-GB" w:eastAsia="en-US"/>
    </w:rPr>
  </w:style>
  <w:style w:type="paragraph" w:customStyle="1" w:styleId="Chapter">
    <w:name w:val="Chapter"/>
    <w:basedOn w:val="Normal"/>
    <w:rsid w:val="00A93830"/>
    <w:pPr>
      <w:spacing w:before="240"/>
    </w:pPr>
    <w:rPr>
      <w:rFonts w:ascii="Times New Roman" w:hAnsi="Times New Roman"/>
      <w:smallCaps/>
      <w:spacing w:val="80"/>
      <w:sz w:val="28"/>
    </w:rPr>
  </w:style>
  <w:style w:type="paragraph" w:customStyle="1" w:styleId="InChapter">
    <w:name w:val="InChapter"/>
    <w:basedOn w:val="Heading3"/>
    <w:rsid w:val="00A93830"/>
    <w:pPr>
      <w:spacing w:after="240"/>
      <w:outlineLvl w:val="9"/>
    </w:pPr>
    <w:rPr>
      <w:noProof/>
    </w:rPr>
  </w:style>
  <w:style w:type="paragraph" w:styleId="Index2">
    <w:name w:val="index 2"/>
    <w:basedOn w:val="Normal"/>
    <w:next w:val="Normal"/>
    <w:semiHidden/>
    <w:rsid w:val="00A93830"/>
    <w:pPr>
      <w:tabs>
        <w:tab w:val="right" w:pos="4176"/>
      </w:tabs>
      <w:ind w:left="568" w:hanging="284"/>
    </w:pPr>
    <w:rPr>
      <w:rFonts w:ascii="Garamond" w:hAnsi="Garamond"/>
    </w:rPr>
  </w:style>
  <w:style w:type="paragraph" w:customStyle="1" w:styleId="Byline">
    <w:name w:val="Byline"/>
    <w:rsid w:val="00A93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830"/>
    <w:pPr>
      <w:tabs>
        <w:tab w:val="clear" w:pos="3600"/>
        <w:tab w:val="clear" w:pos="3958"/>
      </w:tabs>
      <w:jc w:val="right"/>
    </w:pPr>
  </w:style>
  <w:style w:type="character" w:styleId="Emphasis">
    <w:name w:val="Emphasis"/>
    <w:basedOn w:val="DefaultParagraphFont"/>
    <w:qFormat/>
    <w:rsid w:val="00A93830"/>
    <w:rPr>
      <w:i/>
    </w:rPr>
  </w:style>
  <w:style w:type="paragraph" w:styleId="Caption">
    <w:name w:val="caption"/>
    <w:basedOn w:val="BodyText"/>
    <w:next w:val="Normal"/>
    <w:qFormat/>
    <w:rsid w:val="00A93830"/>
    <w:pPr>
      <w:framePr w:w="2268" w:hSpace="181" w:vSpace="181" w:wrap="around" w:vAnchor="text" w:hAnchor="page" w:x="1135" w:y="285" w:anchorLock="1"/>
    </w:pPr>
    <w:rPr>
      <w:i/>
    </w:rPr>
  </w:style>
  <w:style w:type="paragraph" w:customStyle="1" w:styleId="MiniTOCTitle">
    <w:name w:val="MiniTOCTitle"/>
    <w:basedOn w:val="Heading4"/>
    <w:rsid w:val="00A93830"/>
    <w:pPr>
      <w:spacing w:before="240"/>
      <w:outlineLvl w:val="9"/>
    </w:pPr>
    <w:rPr>
      <w:noProof/>
      <w:sz w:val="24"/>
    </w:rPr>
  </w:style>
  <w:style w:type="paragraph" w:customStyle="1" w:styleId="MiniTOCItem">
    <w:name w:val="MiniTOCItem"/>
    <w:basedOn w:val="ListBullet"/>
    <w:rsid w:val="00A93830"/>
    <w:pPr>
      <w:numPr>
        <w:numId w:val="0"/>
      </w:numPr>
      <w:tabs>
        <w:tab w:val="right" w:leader="dot" w:pos="6521"/>
      </w:tabs>
      <w:spacing w:before="0" w:after="0"/>
    </w:pPr>
  </w:style>
  <w:style w:type="paragraph" w:customStyle="1" w:styleId="TOFTitle">
    <w:name w:val="TOFTitle"/>
    <w:basedOn w:val="TOCTitle"/>
    <w:rsid w:val="00A93830"/>
  </w:style>
  <w:style w:type="paragraph" w:styleId="TableofFigures">
    <w:name w:val="table of figures"/>
    <w:basedOn w:val="Normal"/>
    <w:next w:val="Normal"/>
    <w:semiHidden/>
    <w:rsid w:val="00A93830"/>
    <w:pPr>
      <w:tabs>
        <w:tab w:val="right" w:leader="dot" w:pos="9072"/>
      </w:tabs>
      <w:ind w:left="970" w:hanging="403"/>
    </w:pPr>
    <w:rPr>
      <w:rFonts w:ascii="Times New Roman" w:hAnsi="Times New Roman"/>
      <w:b/>
    </w:rPr>
  </w:style>
  <w:style w:type="paragraph" w:styleId="ListNumber">
    <w:name w:val="List Number"/>
    <w:basedOn w:val="List"/>
    <w:rsid w:val="00A93830"/>
    <w:pPr>
      <w:numPr>
        <w:numId w:val="14"/>
      </w:numPr>
      <w:tabs>
        <w:tab w:val="clear" w:pos="340"/>
      </w:tabs>
    </w:pPr>
  </w:style>
  <w:style w:type="character" w:customStyle="1" w:styleId="WingdingSymbols">
    <w:name w:val="Wingding Symbols"/>
    <w:rsid w:val="00A93830"/>
    <w:rPr>
      <w:rFonts w:ascii="Wingdings" w:hAnsi="Wingdings"/>
    </w:rPr>
  </w:style>
  <w:style w:type="paragraph" w:customStyle="1" w:styleId="TableHeading">
    <w:name w:val="Table Heading"/>
    <w:basedOn w:val="HeadingBase"/>
    <w:rsid w:val="00A93830"/>
    <w:pPr>
      <w:keepLines/>
      <w:pBdr>
        <w:bottom w:val="single" w:sz="6" w:space="1" w:color="918585"/>
      </w:pBdr>
      <w:spacing w:before="240"/>
    </w:pPr>
  </w:style>
  <w:style w:type="character" w:customStyle="1" w:styleId="HotSpot">
    <w:name w:val="HotSpot"/>
    <w:rsid w:val="00A93830"/>
    <w:rPr>
      <w:color w:val="0033CC"/>
      <w:u w:val="none"/>
    </w:rPr>
  </w:style>
  <w:style w:type="paragraph" w:customStyle="1" w:styleId="BodyTextRight">
    <w:name w:val="Body Text Right"/>
    <w:basedOn w:val="BodyText"/>
    <w:rsid w:val="00A93830"/>
    <w:pPr>
      <w:spacing w:before="0" w:after="0"/>
      <w:jc w:val="right"/>
    </w:pPr>
  </w:style>
  <w:style w:type="paragraph" w:styleId="Index3">
    <w:name w:val="index 3"/>
    <w:basedOn w:val="ListNumber2"/>
    <w:next w:val="Normal"/>
    <w:semiHidden/>
    <w:rsid w:val="00A93830"/>
    <w:pPr>
      <w:numPr>
        <w:numId w:val="0"/>
      </w:numPr>
      <w:tabs>
        <w:tab w:val="right" w:leader="dot" w:pos="4176"/>
      </w:tabs>
    </w:pPr>
  </w:style>
  <w:style w:type="paragraph" w:styleId="ListNumber2">
    <w:name w:val="List Number 2"/>
    <w:basedOn w:val="List2"/>
    <w:rsid w:val="00A93830"/>
    <w:pPr>
      <w:numPr>
        <w:numId w:val="9"/>
      </w:numPr>
      <w:tabs>
        <w:tab w:val="clear" w:pos="1060"/>
      </w:tabs>
    </w:pPr>
  </w:style>
  <w:style w:type="paragraph" w:customStyle="1" w:styleId="MarginNote">
    <w:name w:val="Margin Note"/>
    <w:basedOn w:val="BodyText"/>
    <w:rsid w:val="00A93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830"/>
    <w:rPr>
      <w:sz w:val="32"/>
    </w:rPr>
  </w:style>
  <w:style w:type="paragraph" w:customStyle="1" w:styleId="HeadingProcedure">
    <w:name w:val="Heading Procedure"/>
    <w:basedOn w:val="HeadingBase"/>
    <w:next w:val="Normal"/>
    <w:rsid w:val="00A93830"/>
    <w:pPr>
      <w:tabs>
        <w:tab w:val="left" w:pos="0"/>
      </w:tabs>
      <w:spacing w:before="120" w:after="60"/>
    </w:pPr>
    <w:rPr>
      <w:i/>
      <w:color w:val="918585"/>
      <w:sz w:val="22"/>
    </w:rPr>
  </w:style>
  <w:style w:type="paragraph" w:customStyle="1" w:styleId="TableBodyText">
    <w:name w:val="Table Body Text"/>
    <w:basedOn w:val="BodyText"/>
    <w:rsid w:val="00A93830"/>
    <w:pPr>
      <w:spacing w:before="60" w:after="60"/>
    </w:pPr>
  </w:style>
  <w:style w:type="paragraph" w:styleId="ListContinue">
    <w:name w:val="List Continue"/>
    <w:basedOn w:val="List"/>
    <w:rsid w:val="00A93830"/>
    <w:pPr>
      <w:ind w:firstLine="0"/>
    </w:pPr>
  </w:style>
  <w:style w:type="paragraph" w:customStyle="1" w:styleId="ListNote">
    <w:name w:val="List Note"/>
    <w:basedOn w:val="List"/>
    <w:rsid w:val="00A93830"/>
    <w:pPr>
      <w:pBdr>
        <w:top w:val="single" w:sz="6" w:space="2" w:color="918585"/>
        <w:bottom w:val="single" w:sz="6" w:space="2" w:color="918585"/>
      </w:pBdr>
      <w:tabs>
        <w:tab w:val="left" w:pos="1021"/>
      </w:tabs>
      <w:ind w:firstLine="0"/>
    </w:pPr>
  </w:style>
  <w:style w:type="paragraph" w:customStyle="1" w:styleId="Warning">
    <w:name w:val="Warning"/>
    <w:basedOn w:val="BodyText"/>
    <w:rsid w:val="00A93830"/>
    <w:pPr>
      <w:shd w:val="clear" w:color="auto" w:fill="D9D9D9"/>
      <w:tabs>
        <w:tab w:val="left" w:pos="992"/>
      </w:tabs>
      <w:ind w:left="119" w:right="119"/>
    </w:pPr>
    <w:rPr>
      <w:sz w:val="20"/>
    </w:rPr>
  </w:style>
  <w:style w:type="paragraph" w:customStyle="1" w:styleId="MarginIcons">
    <w:name w:val="Margin Icons"/>
    <w:basedOn w:val="BodyText"/>
    <w:rsid w:val="00A93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830"/>
    <w:rPr>
      <w:rFonts w:ascii="Courier New" w:hAnsi="Courier New"/>
    </w:rPr>
  </w:style>
  <w:style w:type="paragraph" w:customStyle="1" w:styleId="NoteBullet">
    <w:name w:val="Note Bullet"/>
    <w:basedOn w:val="Note"/>
    <w:rsid w:val="00A93830"/>
    <w:pPr>
      <w:tabs>
        <w:tab w:val="clear" w:pos="680"/>
      </w:tabs>
      <w:spacing w:before="60" w:after="60"/>
    </w:pPr>
  </w:style>
  <w:style w:type="paragraph" w:customStyle="1" w:styleId="SubHeading2">
    <w:name w:val="SubHeading2"/>
    <w:basedOn w:val="HeadingBase"/>
    <w:rsid w:val="00A93830"/>
    <w:pPr>
      <w:spacing w:before="240" w:after="60"/>
    </w:pPr>
    <w:rPr>
      <w:sz w:val="20"/>
    </w:rPr>
  </w:style>
  <w:style w:type="paragraph" w:customStyle="1" w:styleId="SubHeading1">
    <w:name w:val="SubHeading1"/>
    <w:basedOn w:val="HeadingBase"/>
    <w:rsid w:val="00A93830"/>
    <w:pPr>
      <w:spacing w:before="240" w:after="60"/>
    </w:pPr>
    <w:rPr>
      <w:color w:val="918585"/>
      <w:sz w:val="22"/>
    </w:rPr>
  </w:style>
  <w:style w:type="paragraph" w:customStyle="1" w:styleId="SideHeading">
    <w:name w:val="Side Heading"/>
    <w:basedOn w:val="HeadingBase"/>
    <w:rsid w:val="00A93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830"/>
    <w:pPr>
      <w:numPr>
        <w:numId w:val="10"/>
      </w:numPr>
    </w:pPr>
  </w:style>
  <w:style w:type="paragraph" w:styleId="PlainText">
    <w:name w:val="Plain Text"/>
    <w:basedOn w:val="Normal"/>
    <w:link w:val="PlainTextChar"/>
    <w:rsid w:val="00A93830"/>
    <w:rPr>
      <w:sz w:val="20"/>
    </w:rPr>
  </w:style>
  <w:style w:type="character" w:customStyle="1" w:styleId="PlainTextChar">
    <w:name w:val="Plain Text Char"/>
    <w:basedOn w:val="DefaultParagraphFont"/>
    <w:link w:val="PlainText"/>
    <w:rsid w:val="00A93830"/>
    <w:rPr>
      <w:rFonts w:ascii="Courier New" w:eastAsia="Times New Roman" w:hAnsi="Courier New" w:cs="Times New Roman"/>
      <w:sz w:val="20"/>
      <w:szCs w:val="20"/>
      <w:lang w:eastAsia="en-US"/>
    </w:rPr>
  </w:style>
  <w:style w:type="character" w:customStyle="1" w:styleId="MenuOption">
    <w:name w:val="Menu Option"/>
    <w:basedOn w:val="DefaultParagraphFont"/>
    <w:rsid w:val="00A93830"/>
    <w:rPr>
      <w:b/>
      <w:smallCaps/>
    </w:rPr>
  </w:style>
  <w:style w:type="paragraph" w:customStyle="1" w:styleId="TableListNumber">
    <w:name w:val="Table List Number"/>
    <w:basedOn w:val="ListNumber"/>
    <w:rsid w:val="00A93830"/>
    <w:pPr>
      <w:numPr>
        <w:numId w:val="0"/>
      </w:numPr>
    </w:pPr>
  </w:style>
  <w:style w:type="paragraph" w:styleId="TOC4">
    <w:name w:val="toc 4"/>
    <w:basedOn w:val="TOCBase"/>
    <w:next w:val="Normal"/>
    <w:semiHidden/>
    <w:rsid w:val="00A93830"/>
    <w:pPr>
      <w:tabs>
        <w:tab w:val="right" w:leader="dot" w:pos="9071"/>
      </w:tabs>
      <w:ind w:left="1701"/>
    </w:pPr>
  </w:style>
  <w:style w:type="paragraph" w:customStyle="1" w:styleId="ListAlpha">
    <w:name w:val="List Alpha"/>
    <w:basedOn w:val="List"/>
    <w:rsid w:val="00A93830"/>
    <w:pPr>
      <w:numPr>
        <w:numId w:val="8"/>
      </w:numPr>
    </w:pPr>
  </w:style>
  <w:style w:type="paragraph" w:customStyle="1" w:styleId="ListAlpha2">
    <w:name w:val="List Alpha 2"/>
    <w:basedOn w:val="List2"/>
    <w:rsid w:val="00A93830"/>
    <w:pPr>
      <w:numPr>
        <w:numId w:val="7"/>
      </w:numPr>
    </w:pPr>
  </w:style>
  <w:style w:type="paragraph" w:styleId="List2">
    <w:name w:val="List 2"/>
    <w:basedOn w:val="BodyText"/>
    <w:rsid w:val="00A93830"/>
    <w:pPr>
      <w:tabs>
        <w:tab w:val="left" w:pos="680"/>
      </w:tabs>
      <w:spacing w:before="60" w:after="60"/>
      <w:ind w:left="680" w:hanging="340"/>
    </w:pPr>
  </w:style>
  <w:style w:type="paragraph" w:styleId="List3">
    <w:name w:val="List 3"/>
    <w:basedOn w:val="BodyText"/>
    <w:rsid w:val="00A93830"/>
    <w:pPr>
      <w:tabs>
        <w:tab w:val="left" w:pos="1021"/>
      </w:tabs>
      <w:spacing w:before="60" w:after="60"/>
      <w:ind w:left="1020" w:hanging="340"/>
    </w:pPr>
  </w:style>
  <w:style w:type="paragraph" w:styleId="List4">
    <w:name w:val="List 4"/>
    <w:basedOn w:val="BodyText"/>
    <w:rsid w:val="00A93830"/>
    <w:pPr>
      <w:tabs>
        <w:tab w:val="left" w:pos="1361"/>
      </w:tabs>
      <w:spacing w:before="60" w:after="60"/>
      <w:ind w:left="1361" w:hanging="340"/>
    </w:pPr>
  </w:style>
  <w:style w:type="paragraph" w:styleId="List5">
    <w:name w:val="List 5"/>
    <w:basedOn w:val="BodyText"/>
    <w:rsid w:val="00A93830"/>
    <w:pPr>
      <w:tabs>
        <w:tab w:val="left" w:pos="1701"/>
      </w:tabs>
      <w:spacing w:before="60" w:after="60"/>
      <w:ind w:left="1701" w:hanging="340"/>
    </w:pPr>
  </w:style>
  <w:style w:type="paragraph" w:styleId="ListBullet3">
    <w:name w:val="List Bullet 3"/>
    <w:basedOn w:val="List3"/>
    <w:rsid w:val="00A93830"/>
    <w:pPr>
      <w:numPr>
        <w:numId w:val="13"/>
      </w:numPr>
      <w:tabs>
        <w:tab w:val="clear" w:pos="1021"/>
      </w:tabs>
      <w:ind w:left="1037" w:hanging="357"/>
    </w:pPr>
  </w:style>
  <w:style w:type="paragraph" w:styleId="ListBullet4">
    <w:name w:val="List Bullet 4"/>
    <w:basedOn w:val="List4"/>
    <w:rsid w:val="00A93830"/>
    <w:pPr>
      <w:numPr>
        <w:numId w:val="2"/>
      </w:numPr>
      <w:tabs>
        <w:tab w:val="clear" w:pos="1361"/>
      </w:tabs>
    </w:pPr>
  </w:style>
  <w:style w:type="paragraph" w:styleId="ListBullet5">
    <w:name w:val="List Bullet 5"/>
    <w:basedOn w:val="List5"/>
    <w:rsid w:val="00A93830"/>
    <w:pPr>
      <w:numPr>
        <w:numId w:val="3"/>
      </w:numPr>
    </w:pPr>
  </w:style>
  <w:style w:type="paragraph" w:styleId="ListContinue2">
    <w:name w:val="List Continue 2"/>
    <w:basedOn w:val="List2"/>
    <w:rsid w:val="00A93830"/>
    <w:pPr>
      <w:ind w:firstLine="0"/>
    </w:pPr>
  </w:style>
  <w:style w:type="paragraph" w:styleId="ListContinue3">
    <w:name w:val="List Continue 3"/>
    <w:basedOn w:val="List3"/>
    <w:rsid w:val="00A93830"/>
    <w:pPr>
      <w:ind w:left="1021" w:firstLine="0"/>
    </w:pPr>
  </w:style>
  <w:style w:type="paragraph" w:styleId="ListContinue4">
    <w:name w:val="List Continue 4"/>
    <w:basedOn w:val="List4"/>
    <w:rsid w:val="00A93830"/>
    <w:pPr>
      <w:ind w:firstLine="0"/>
    </w:pPr>
  </w:style>
  <w:style w:type="paragraph" w:styleId="ListContinue5">
    <w:name w:val="List Continue 5"/>
    <w:basedOn w:val="List5"/>
    <w:rsid w:val="00A93830"/>
    <w:pPr>
      <w:ind w:firstLine="0"/>
    </w:pPr>
  </w:style>
  <w:style w:type="paragraph" w:styleId="ListNumber3">
    <w:name w:val="List Number 3"/>
    <w:basedOn w:val="List3"/>
    <w:rsid w:val="00A93830"/>
    <w:pPr>
      <w:numPr>
        <w:numId w:val="4"/>
      </w:numPr>
    </w:pPr>
  </w:style>
  <w:style w:type="paragraph" w:styleId="ListNumber4">
    <w:name w:val="List Number 4"/>
    <w:basedOn w:val="List4"/>
    <w:rsid w:val="00A93830"/>
    <w:pPr>
      <w:numPr>
        <w:numId w:val="5"/>
      </w:numPr>
    </w:pPr>
  </w:style>
  <w:style w:type="paragraph" w:styleId="ListNumber5">
    <w:name w:val="List Number 5"/>
    <w:basedOn w:val="List5"/>
    <w:rsid w:val="00A93830"/>
    <w:pPr>
      <w:numPr>
        <w:numId w:val="6"/>
      </w:numPr>
    </w:pPr>
  </w:style>
  <w:style w:type="paragraph" w:styleId="BlockText">
    <w:name w:val="Block Text"/>
    <w:basedOn w:val="Normal"/>
    <w:rsid w:val="00A93830"/>
    <w:pPr>
      <w:spacing w:after="120"/>
      <w:ind w:left="1440" w:right="1440"/>
    </w:pPr>
  </w:style>
  <w:style w:type="character" w:customStyle="1" w:styleId="Subscript">
    <w:name w:val="Subscript"/>
    <w:basedOn w:val="DefaultParagraphFont"/>
    <w:rsid w:val="00A93830"/>
    <w:rPr>
      <w:sz w:val="16"/>
      <w:vertAlign w:val="subscript"/>
    </w:rPr>
  </w:style>
  <w:style w:type="character" w:customStyle="1" w:styleId="Superscript">
    <w:name w:val="Superscript"/>
    <w:basedOn w:val="DefaultParagraphFont"/>
    <w:rsid w:val="00A93830"/>
    <w:rPr>
      <w:sz w:val="16"/>
      <w:vertAlign w:val="superscript"/>
    </w:rPr>
  </w:style>
  <w:style w:type="character" w:customStyle="1" w:styleId="Symbols">
    <w:name w:val="Symbols"/>
    <w:basedOn w:val="DefaultParagraphFont"/>
    <w:rsid w:val="00A93830"/>
    <w:rPr>
      <w:rFonts w:ascii="Symbol" w:hAnsi="Symbol"/>
    </w:rPr>
  </w:style>
  <w:style w:type="character" w:customStyle="1" w:styleId="MenuOptions">
    <w:name w:val="Menu Options"/>
    <w:basedOn w:val="DefaultParagraphFont"/>
    <w:rsid w:val="00A93830"/>
    <w:rPr>
      <w:rFonts w:ascii="Arial Narrow" w:hAnsi="Arial Narrow"/>
      <w:smallCaps/>
    </w:rPr>
  </w:style>
  <w:style w:type="character" w:customStyle="1" w:styleId="Buttons">
    <w:name w:val="Buttons"/>
    <w:basedOn w:val="DefaultParagraphFont"/>
    <w:rsid w:val="00A93830"/>
    <w:rPr>
      <w:b/>
    </w:rPr>
  </w:style>
  <w:style w:type="character" w:customStyle="1" w:styleId="Underlined">
    <w:name w:val="Underlined"/>
    <w:basedOn w:val="DefaultParagraphFont"/>
    <w:rsid w:val="00A93830"/>
    <w:rPr>
      <w:u w:val="single"/>
    </w:rPr>
  </w:style>
  <w:style w:type="paragraph" w:customStyle="1" w:styleId="TableBodyTextRight">
    <w:name w:val="Table Body Text Right"/>
    <w:basedOn w:val="TableBodyText"/>
    <w:rsid w:val="00A93830"/>
    <w:pPr>
      <w:widowControl w:val="0"/>
      <w:autoSpaceDE w:val="0"/>
      <w:autoSpaceDN w:val="0"/>
      <w:adjustRightInd w:val="0"/>
      <w:jc w:val="right"/>
    </w:pPr>
    <w:rPr>
      <w:rFonts w:cs="Arial"/>
      <w:szCs w:val="18"/>
    </w:rPr>
  </w:style>
  <w:style w:type="paragraph" w:customStyle="1" w:styleId="CopyrightText">
    <w:name w:val="Copyright Text"/>
    <w:basedOn w:val="BodyText"/>
    <w:rsid w:val="00A93830"/>
    <w:rPr>
      <w:sz w:val="18"/>
    </w:rPr>
  </w:style>
  <w:style w:type="paragraph" w:customStyle="1" w:styleId="BodySmallRight">
    <w:name w:val="Body Small Right"/>
    <w:basedOn w:val="BodyTextRight"/>
    <w:rsid w:val="00A93830"/>
    <w:rPr>
      <w:sz w:val="18"/>
      <w:szCs w:val="18"/>
    </w:rPr>
  </w:style>
  <w:style w:type="paragraph" w:customStyle="1" w:styleId="MarginEdition">
    <w:name w:val="Margin Edition"/>
    <w:basedOn w:val="MarginNote"/>
    <w:rsid w:val="00A93830"/>
    <w:pPr>
      <w:spacing w:before="0" w:after="0"/>
    </w:pPr>
    <w:rPr>
      <w:rFonts w:ascii="Times New Roman" w:hAnsi="Times New Roman"/>
      <w:color w:val="999999"/>
    </w:rPr>
  </w:style>
  <w:style w:type="paragraph" w:customStyle="1" w:styleId="Spacer">
    <w:name w:val="Spacer"/>
    <w:basedOn w:val="Normal"/>
    <w:rsid w:val="00A93830"/>
    <w:rPr>
      <w:sz w:val="2"/>
      <w:szCs w:val="2"/>
    </w:rPr>
  </w:style>
  <w:style w:type="character" w:customStyle="1" w:styleId="Small">
    <w:name w:val="Small"/>
    <w:basedOn w:val="DefaultParagraphFont"/>
    <w:rsid w:val="00A93830"/>
    <w:rPr>
      <w:sz w:val="16"/>
    </w:rPr>
  </w:style>
  <w:style w:type="paragraph" w:customStyle="1" w:styleId="WideTable">
    <w:name w:val="Wide Table"/>
    <w:basedOn w:val="Normal"/>
    <w:rsid w:val="00A93830"/>
    <w:pPr>
      <w:ind w:left="-1418"/>
    </w:pPr>
    <w:rPr>
      <w:sz w:val="2"/>
      <w:szCs w:val="2"/>
    </w:rPr>
  </w:style>
  <w:style w:type="character" w:styleId="PageNumber">
    <w:name w:val="page number"/>
    <w:basedOn w:val="DefaultParagraphFont"/>
    <w:rsid w:val="00A93830"/>
  </w:style>
  <w:style w:type="paragraph" w:styleId="Quote">
    <w:name w:val="Quote"/>
    <w:basedOn w:val="Heading1"/>
    <w:link w:val="QuoteChar"/>
    <w:qFormat/>
    <w:rsid w:val="00A93830"/>
    <w:rPr>
      <w:b w:val="0"/>
      <w:sz w:val="72"/>
      <w:szCs w:val="72"/>
      <w:lang w:val="en-NZ"/>
    </w:rPr>
  </w:style>
  <w:style w:type="character" w:customStyle="1" w:styleId="QuoteChar">
    <w:name w:val="Quote Char"/>
    <w:basedOn w:val="DefaultParagraphFont"/>
    <w:link w:val="Quote"/>
    <w:rsid w:val="00A93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830"/>
    <w:pPr>
      <w:pageBreakBefore/>
    </w:pPr>
  </w:style>
  <w:style w:type="paragraph" w:customStyle="1" w:styleId="Border">
    <w:name w:val="Border"/>
    <w:basedOn w:val="Normal"/>
    <w:qFormat/>
    <w:rsid w:val="00A93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830"/>
    <w:rPr>
      <w:b/>
      <w:bCs/>
      <w:i/>
      <w:iCs/>
      <w:color w:val="auto"/>
    </w:rPr>
  </w:style>
  <w:style w:type="paragraph" w:styleId="IntenseQuote">
    <w:name w:val="Intense Quote"/>
    <w:basedOn w:val="Normal"/>
    <w:next w:val="Normal"/>
    <w:link w:val="IntenseQuoteChar"/>
    <w:uiPriority w:val="30"/>
    <w:qFormat/>
    <w:rsid w:val="00A93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830"/>
    <w:rPr>
      <w:smallCaps/>
      <w:color w:val="auto"/>
      <w:u w:val="single"/>
    </w:rPr>
  </w:style>
  <w:style w:type="character" w:styleId="IntenseReference">
    <w:name w:val="Intense Reference"/>
    <w:basedOn w:val="DefaultParagraphFont"/>
    <w:uiPriority w:val="32"/>
    <w:qFormat/>
    <w:rsid w:val="00A93830"/>
    <w:rPr>
      <w:b/>
      <w:bCs/>
      <w:smallCaps/>
      <w:color w:val="auto"/>
      <w:spacing w:val="5"/>
      <w:u w:val="single"/>
    </w:rPr>
  </w:style>
  <w:style w:type="paragraph" w:customStyle="1" w:styleId="2ColumnHeading">
    <w:name w:val="2Column Heading"/>
    <w:basedOn w:val="BodyText"/>
    <w:qFormat/>
    <w:rsid w:val="00A93830"/>
    <w:pPr>
      <w:spacing w:after="60"/>
      <w:ind w:left="-2268"/>
    </w:pPr>
    <w:rPr>
      <w:b/>
    </w:rPr>
  </w:style>
  <w:style w:type="paragraph" w:customStyle="1" w:styleId="Heading1TOC">
    <w:name w:val="Heading1 TOC"/>
    <w:basedOn w:val="Normal"/>
    <w:qFormat/>
    <w:rsid w:val="00A93830"/>
    <w:pPr>
      <w:spacing w:before="240" w:after="120"/>
    </w:pPr>
    <w:rPr>
      <w:rFonts w:ascii="Times New Roman" w:hAnsi="Times New Roman"/>
      <w:b/>
      <w:sz w:val="32"/>
    </w:rPr>
  </w:style>
  <w:style w:type="paragraph" w:customStyle="1" w:styleId="Heading2TOC">
    <w:name w:val="Heading2 TOC"/>
    <w:basedOn w:val="Normal"/>
    <w:qFormat/>
    <w:rsid w:val="00A93830"/>
    <w:pPr>
      <w:spacing w:before="240" w:after="60"/>
    </w:pPr>
    <w:rPr>
      <w:rFonts w:ascii="Times New Roman" w:hAnsi="Times New Roman"/>
      <w:b/>
      <w:sz w:val="28"/>
    </w:rPr>
  </w:style>
  <w:style w:type="character" w:customStyle="1" w:styleId="Underline">
    <w:name w:val="Underline"/>
    <w:basedOn w:val="DefaultParagraphFont"/>
    <w:qFormat/>
    <w:rsid w:val="00A93830"/>
    <w:rPr>
      <w:u w:val="single"/>
    </w:rPr>
  </w:style>
  <w:style w:type="character" w:customStyle="1" w:styleId="BoldandItalics">
    <w:name w:val="Bold and Italics"/>
    <w:qFormat/>
    <w:rsid w:val="00A93830"/>
    <w:rPr>
      <w:b/>
      <w:i/>
      <w:u w:val="none"/>
    </w:rPr>
  </w:style>
  <w:style w:type="paragraph" w:styleId="BalloonText">
    <w:name w:val="Balloon Text"/>
    <w:basedOn w:val="Normal"/>
    <w:link w:val="BalloonTextChar"/>
    <w:rsid w:val="00A93830"/>
    <w:rPr>
      <w:rFonts w:ascii="Tahoma" w:hAnsi="Tahoma" w:cs="Tahoma"/>
      <w:sz w:val="16"/>
      <w:szCs w:val="16"/>
    </w:rPr>
  </w:style>
  <w:style w:type="character" w:customStyle="1" w:styleId="BalloonTextChar">
    <w:name w:val="Balloon Text Char"/>
    <w:basedOn w:val="DefaultParagraphFont"/>
    <w:link w:val="BalloonText"/>
    <w:rsid w:val="00A93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830"/>
    <w:rPr>
      <w:b/>
      <w:color w:val="660033"/>
      <w:spacing w:val="0"/>
    </w:rPr>
  </w:style>
  <w:style w:type="paragraph" w:customStyle="1" w:styleId="Nameditemlist">
    <w:name w:val="Named item list"/>
    <w:basedOn w:val="BodyText"/>
    <w:qFormat/>
    <w:rsid w:val="00A93830"/>
    <w:pPr>
      <w:tabs>
        <w:tab w:val="left" w:pos="2835"/>
      </w:tabs>
      <w:ind w:left="2835" w:hanging="2835"/>
    </w:pPr>
  </w:style>
  <w:style w:type="paragraph" w:customStyle="1" w:styleId="BodyTextnopadding">
    <w:name w:val="Body Text no padding"/>
    <w:basedOn w:val="BodyText"/>
    <w:qFormat/>
    <w:rsid w:val="00A93830"/>
    <w:pPr>
      <w:spacing w:before="0" w:after="0"/>
    </w:pPr>
  </w:style>
  <w:style w:type="paragraph" w:customStyle="1" w:styleId="BodyTextBold">
    <w:name w:val="Body Text Bold"/>
    <w:basedOn w:val="BodyText"/>
    <w:qFormat/>
    <w:rsid w:val="00A93830"/>
    <w:rPr>
      <w:b/>
    </w:rPr>
  </w:style>
  <w:style w:type="character" w:styleId="Hyperlink">
    <w:name w:val="Hyperlink"/>
    <w:basedOn w:val="DefaultParagraphFont"/>
    <w:uiPriority w:val="99"/>
    <w:unhideWhenUsed/>
    <w:rsid w:val="00402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5945</Characters>
  <Application>Microsoft Office Word</Application>
  <DocSecurity>0</DocSecurity>
  <Lines>220</Lines>
  <Paragraphs>119</Paragraphs>
  <ScaleCrop>false</ScaleCrop>
  <Company>Author-it Software Corporation Ltd.</Company>
  <LinksUpToDate>false</LinksUpToDate>
  <CharactersWithSpaces>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UEECS0020 Evaluate and modify object-oriented code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