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EB3" w:rsidP="005B0E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UEECS0011 Design and manage enterprise computer networks</w:t>
      </w:r>
      <w:r>
        <w:fldChar w:fldCharType="end"/>
      </w:r>
    </w:p>
    <w:p w:rsidR="005B0EB3" w:rsidP="005B0EB3">
      <w:pPr>
        <w:pStyle w:val="Version"/>
        <w:sectPr w:rsidSect="00F64F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FE8" w:rsidP="00F64FE8">
      <w:pPr>
        <w:pStyle w:val="SuperHeading"/>
      </w:pPr>
      <w:r w:rsidRPr="00F64FE8">
        <w:t>UEECS0011 Design and manage enterprise computer networks</w:t>
      </w:r>
    </w:p>
    <w:p w:rsidR="00000000" w:rsidRPr="00F64FE8" w:rsidP="00F64FE8">
      <w:pPr>
        <w:pStyle w:val="Heading1"/>
      </w:pPr>
      <w:bookmarkStart w:id="1" w:name="O_1078359"/>
      <w:bookmarkEnd w:id="1"/>
      <w:r w:rsidRPr="00F64F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t>Release 1. This is the first release of this unit of competency in the UEE Electrotechnology Training Package.</w:t>
            </w:r>
          </w:p>
        </w:tc>
      </w:tr>
    </w:tbl>
    <w:p w:rsidR="00000000" w:rsidRPr="00F64FE8" w:rsidP="00F64FE8">
      <w:pPr>
        <w:pStyle w:val="NoPaddingFontSize1"/>
      </w:pPr>
    </w:p>
    <w:p w:rsidR="00000000" w:rsidRPr="00F64FE8" w:rsidP="00F64FE8">
      <w:pPr>
        <w:pStyle w:val="AllowPageBreak"/>
      </w:pPr>
    </w:p>
    <w:p w:rsidR="00000000" w:rsidRPr="00F64FE8" w:rsidP="00F64FE8">
      <w:pPr>
        <w:pStyle w:val="Heading1"/>
      </w:pPr>
      <w:bookmarkStart w:id="2" w:name="O_1078360"/>
      <w:bookmarkEnd w:id="2"/>
      <w:r w:rsidRPr="00F64F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t>This unit involves the skills and knowledge required to design and manage</w:t>
            </w:r>
            <w:r w:rsidRPr="00F64FE8">
              <w:t xml:space="preserve"> enterprise computer networks. </w:t>
            </w:r>
          </w:p>
          <w:p w:rsidR="00000000" w:rsidRPr="00F64FE8" w:rsidP="00F64FE8">
            <w:pPr>
              <w:pStyle w:val="BodyText"/>
            </w:pPr>
            <w:r w:rsidRPr="00F64FE8">
              <w:t xml:space="preserve">It includes safe working practices, the design and management of network and application services, core identity and access management components, directory services infrastructure components, designing physical and logical </w:t>
            </w:r>
            <w:r w:rsidRPr="00F64FE8">
              <w:t>directory service topologies, designing for business continuity and data availability, and documenting all design and management activities.</w:t>
            </w:r>
          </w:p>
          <w:p w:rsidR="00000000" w:rsidRPr="00F64FE8" w:rsidP="00F64FE8">
            <w:pPr>
              <w:pStyle w:val="BodyText"/>
            </w:pPr>
            <w:r w:rsidRPr="00F64FE8">
              <w:t>No licensing, legislative or certification requirements apply to this unit at the time of publication.</w:t>
            </w:r>
          </w:p>
        </w:tc>
      </w:tr>
    </w:tbl>
    <w:p w:rsidR="00000000" w:rsidRPr="00F64FE8" w:rsidP="00F64FE8">
      <w:pPr>
        <w:pStyle w:val="NoPaddingFontSize1"/>
      </w:pPr>
    </w:p>
    <w:p w:rsidR="00000000" w:rsidRPr="00F64FE8" w:rsidP="00F64FE8">
      <w:pPr>
        <w:pStyle w:val="AllowPageBreak"/>
      </w:pPr>
    </w:p>
    <w:p w:rsidR="00000000" w:rsidRPr="00F64FE8" w:rsidP="00F64FE8">
      <w:pPr>
        <w:pStyle w:val="Heading1"/>
      </w:pPr>
      <w:bookmarkStart w:id="3" w:name="O_1078361"/>
      <w:bookmarkEnd w:id="3"/>
      <w:r w:rsidRPr="00F64FE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t>Not applicable</w:t>
            </w:r>
          </w:p>
        </w:tc>
      </w:tr>
    </w:tbl>
    <w:p w:rsidR="00000000" w:rsidRPr="00F64FE8" w:rsidP="00F64FE8">
      <w:pPr>
        <w:pStyle w:val="NoPaddingFontSize1"/>
      </w:pPr>
    </w:p>
    <w:p w:rsidR="00000000" w:rsidRPr="00F64FE8" w:rsidP="00F64FE8">
      <w:pPr>
        <w:pStyle w:val="AllowPageBreak"/>
      </w:pPr>
    </w:p>
    <w:p w:rsidR="00000000" w:rsidRPr="00F64FE8" w:rsidP="00F64FE8">
      <w:pPr>
        <w:pStyle w:val="Heading1"/>
      </w:pPr>
      <w:bookmarkStart w:id="4" w:name="O_1078362"/>
      <w:bookmarkEnd w:id="4"/>
      <w:r w:rsidRPr="00F64F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t>Computer Systems</w:t>
            </w:r>
          </w:p>
        </w:tc>
      </w:tr>
    </w:tbl>
    <w:p w:rsidR="00000000" w:rsidRPr="00F64FE8" w:rsidP="00F64FE8">
      <w:pPr>
        <w:pStyle w:val="NoPaddingFontSize1"/>
      </w:pPr>
    </w:p>
    <w:p w:rsidR="00000000" w:rsidRPr="00F64FE8" w:rsidP="00F64FE8">
      <w:pPr>
        <w:pStyle w:val="AllowPageBreak"/>
      </w:pPr>
    </w:p>
    <w:p w:rsidR="00000000" w:rsidRPr="00F64FE8" w:rsidP="00F64FE8">
      <w:pPr>
        <w:pStyle w:val="Heading1"/>
      </w:pPr>
      <w:bookmarkStart w:id="5" w:name="O_1078363"/>
      <w:bookmarkEnd w:id="5"/>
      <w:r w:rsidRPr="00F64F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t>Electrotechnology</w:t>
            </w:r>
          </w:p>
        </w:tc>
      </w:tr>
    </w:tbl>
    <w:p w:rsidR="00000000" w:rsidRPr="00F64FE8" w:rsidP="00F64FE8">
      <w:pPr>
        <w:pStyle w:val="NoPaddingFontSize1"/>
      </w:pPr>
    </w:p>
    <w:p w:rsidR="00000000" w:rsidRPr="00F64FE8" w:rsidP="00F64FE8">
      <w:pPr>
        <w:pStyle w:val="AllowPageBreak"/>
      </w:pPr>
    </w:p>
    <w:p w:rsidR="00000000" w:rsidRPr="00F64FE8" w:rsidP="00F64FE8">
      <w:pPr>
        <w:pStyle w:val="Heading1"/>
      </w:pPr>
      <w:bookmarkStart w:id="6" w:name="O_1078364"/>
      <w:bookmarkEnd w:id="6"/>
      <w:r w:rsidRPr="00F64FE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PERFORMANCE CRITERIA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Performance criteria describe the performance needed to demonstrate achievement of the element.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rPr>
                <w:rStyle w:val="SpecialBold"/>
              </w:rPr>
              <w:t>Develop design for a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Scope of the network design is determined from design brief and/or in consultation wit</w:t>
            </w:r>
            <w:r w:rsidRPr="00F64FE8">
              <w:t>h relevant person/s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Business requirements for existing and projected business model, organisational and information technology management structures are analysed in accordance with workplace procedures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Design is developed to include business priorities, growth, growth strategy, regulatory framework, risk and relevant cost in accordance with workplace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Existing and planned technical and environment goals of the enterprise are evaluated and documente</w:t>
            </w:r>
            <w:r w:rsidRPr="00F64FE8">
              <w:t>d in accordance with workplace procedures and design specifications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Design is developed with relevant technical factors in accordance with workplace procedures and design specifications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Client access, end-user needs and usage patterns, and di</w:t>
            </w:r>
            <w:r w:rsidRPr="00F64FE8">
              <w:t>saster recovery requirements are evaluated and documented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Design specifications, analysis and evaluations are documented in accordance with workplace procedures and design specifications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Network specification is presented and discussed with relevant person/s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Alterations to the network specification resulting from the presentation/discussion are negotiated with relevant person/s in accordance with workplace procedures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rPr>
                <w:rStyle w:val="SpecialBold"/>
              </w:rPr>
              <w:t>Design a</w:t>
            </w:r>
            <w:r w:rsidRPr="00F64FE8">
              <w:t xml:space="preserve"> </w:t>
            </w:r>
            <w:r w:rsidRPr="00F64FE8">
              <w:rPr>
                <w:rStyle w:val="SpecialBold"/>
              </w:rPr>
              <w:t>ne</w:t>
            </w:r>
            <w:r w:rsidRPr="00F64FE8">
              <w:rPr>
                <w:rStyle w:val="SpecialBold"/>
              </w:rPr>
              <w:t>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Alternative network infrastructures and technologies are applied to network design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Network design is developed with required wide area network (WAN) infrastructure, internet connectivity, and implementation and management strategies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Risk management strategies are sought, obtained and incorporated into the network design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Network design is reviewed and adjusted to rectify any anomalies in accordance with workplace procedures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Network design proposal is documented in accord</w:t>
            </w:r>
            <w:r w:rsidRPr="00F64FE8">
              <w:t>ance with workplace procedures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Network design is presented and discussed with relevant person/s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Alterations to network design from the presentation/discussion are negotiated with relevant person/s in accordance with workplace procedures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Optimised project charter design is documented and approval obtained from relevant person/s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rPr>
                <w:rStyle w:val="SpecialBold"/>
              </w:rPr>
              <w:t>Implement and manage a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Server and client systems are installed and configured in accordance with design specifications and network industry stand</w:t>
            </w:r>
            <w:r w:rsidRPr="00F64FE8">
              <w:t xml:space="preserve">ards 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User and group objects security is implemented in accordance with network specifications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 xml:space="preserve">Directory services, data storage, shared resources, web, remote access and network security are managed to ensure operation of the network is in </w:t>
            </w:r>
            <w:r w:rsidRPr="00F64FE8">
              <w:t>accordance with workplace procedures and design specifications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Issues/problems are analysed to provide effective solutions in accordance with workplace procedures and design specifications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Quality of work is monitored in accordance with workp</w:t>
            </w:r>
            <w:r w:rsidRPr="00F64FE8">
              <w:t xml:space="preserve">lace procedures and relevant industry standards 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rPr>
                <w:rStyle w:val="SpecialBold"/>
              </w:rPr>
              <w:t>Diagnose network malfunctions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Network operation is monitored using network diagnostic tools and malfunctions are diagnosed to determine cause in accordance with workplace procedure and design specific</w:t>
            </w:r>
            <w:r w:rsidRPr="00F64FE8">
              <w:t>ations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Network malfunctions are rectified using appropriate tests of the network in accordance with workplace procedures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Approaches to issues/problems are analysed to provide most effective solutions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Quality of work is monitored in accordance with workplace procedures and relevant industry standards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rPr>
                <w:rStyle w:val="SpecialBold"/>
              </w:rPr>
              <w:t>Report network management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t>Finalised project charter documentation is written and forwarded to relevant person/s in accordance with workpl</w:t>
            </w:r>
            <w:r w:rsidRPr="00F64FE8">
              <w:t>ace procedures</w:t>
            </w:r>
          </w:p>
        </w:tc>
      </w:tr>
      <w:tr w:rsidTr="00F64F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E8">
            <w:pPr>
              <w:pStyle w:val="BodyText"/>
              <w:rPr>
                <w:lang w:val="en-NZ"/>
              </w:rPr>
            </w:pPr>
            <w:r w:rsidRPr="00F64FE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t>Network service records are maintained in accordance with workplace procedures</w:t>
            </w:r>
          </w:p>
        </w:tc>
      </w:tr>
    </w:tbl>
    <w:p w:rsidR="00000000" w:rsidRPr="00F64FE8" w:rsidP="00F64FE8">
      <w:pPr>
        <w:pStyle w:val="NoPaddingFontSize1"/>
      </w:pPr>
    </w:p>
    <w:p w:rsidR="00000000" w:rsidRPr="00F64FE8" w:rsidP="00F64FE8">
      <w:pPr>
        <w:pStyle w:val="AllowPageBreak"/>
      </w:pPr>
    </w:p>
    <w:p w:rsidR="00000000" w:rsidRPr="00F64FE8" w:rsidP="00F64FE8">
      <w:pPr>
        <w:pStyle w:val="Heading1"/>
      </w:pPr>
      <w:bookmarkStart w:id="7" w:name="O_1078365"/>
      <w:bookmarkEnd w:id="7"/>
      <w:r w:rsidRPr="00F64F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t>Foundation skills essential to performance are explicit in the performance criteria of this unit of competency.</w:t>
            </w:r>
          </w:p>
        </w:tc>
      </w:tr>
    </w:tbl>
    <w:p w:rsidR="00000000" w:rsidRPr="00F64FE8" w:rsidP="00F64FE8">
      <w:pPr>
        <w:pStyle w:val="NoPaddingFontSize1"/>
      </w:pPr>
    </w:p>
    <w:p w:rsidR="00000000" w:rsidRPr="00F64FE8" w:rsidP="00F64FE8">
      <w:pPr>
        <w:pStyle w:val="AllowPageBreak"/>
      </w:pPr>
    </w:p>
    <w:p w:rsidR="00000000" w:rsidRPr="00F64FE8" w:rsidP="00F64FE8">
      <w:pPr>
        <w:pStyle w:val="Heading1"/>
      </w:pPr>
      <w:bookmarkStart w:id="8" w:name="O_1078366"/>
      <w:bookmarkEnd w:id="8"/>
      <w:r w:rsidRPr="00F64F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t>Range is restricted to essential operating conditions and any other variables essential to the work environment.</w:t>
            </w:r>
          </w:p>
          <w:p w:rsidR="00000000" w:rsidRPr="00F64FE8" w:rsidP="00F64FE8">
            <w:pPr>
              <w:pStyle w:val="BodyText"/>
            </w:pPr>
            <w:r w:rsidRPr="00F64FE8">
              <w:t>Non-essential conditions may be found in the UEE Electrotechnology Training Package Companion Volume Impl</w:t>
            </w:r>
            <w:r w:rsidRPr="00F64FE8">
              <w:t>ementation Guide.</w:t>
            </w:r>
          </w:p>
        </w:tc>
      </w:tr>
    </w:tbl>
    <w:p w:rsidR="00000000" w:rsidRPr="00F64FE8" w:rsidP="00F64FE8">
      <w:pPr>
        <w:pStyle w:val="NoPaddingFontSize1"/>
      </w:pPr>
    </w:p>
    <w:p w:rsidR="00000000" w:rsidRPr="00F64FE8" w:rsidP="00F64FE8">
      <w:pPr>
        <w:pStyle w:val="AllowPageBreak"/>
      </w:pPr>
    </w:p>
    <w:p w:rsidR="00000000" w:rsidRPr="00F64FE8" w:rsidP="00F64FE8">
      <w:pPr>
        <w:pStyle w:val="Heading1"/>
      </w:pPr>
      <w:bookmarkStart w:id="9" w:name="O_1078367"/>
      <w:bookmarkEnd w:id="9"/>
      <w:r w:rsidRPr="00F64F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F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E8" w:rsidP="00F64FE8">
            <w:pPr>
              <w:pStyle w:val="BodyText"/>
            </w:pPr>
            <w:r w:rsidRPr="00F64FE8">
              <w:t>This unit replaces and is equivalent to UEENEED114A Design and manage enterprise computer networks.</w:t>
            </w:r>
          </w:p>
        </w:tc>
      </w:tr>
    </w:tbl>
    <w:p w:rsidR="00000000" w:rsidRPr="00F64FE8" w:rsidP="00F64FE8">
      <w:pPr>
        <w:pStyle w:val="NoPaddingFontSize1"/>
      </w:pPr>
    </w:p>
    <w:p w:rsidR="00000000" w:rsidRPr="00F64FE8" w:rsidP="00F64FE8">
      <w:pPr>
        <w:pStyle w:val="AllowPageBreak"/>
      </w:pPr>
    </w:p>
    <w:p w:rsidR="00000000" w:rsidRPr="00F64FE8" w:rsidP="00F64FE8">
      <w:pPr>
        <w:pStyle w:val="Heading1"/>
      </w:pPr>
      <w:bookmarkStart w:id="10" w:name="O_1078374"/>
      <w:bookmarkEnd w:id="10"/>
      <w:r w:rsidRPr="00F64FE8">
        <w:t>Links</w:t>
      </w:r>
    </w:p>
    <w:p w:rsidR="00000000" w:rsidRPr="00F64FE8" w:rsidP="005B0EB3">
      <w:pPr>
        <w:pStyle w:val="BodyText"/>
      </w:pPr>
      <w:r w:rsidRPr="00F64FE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C568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64FE8" w:rsidP="00F64FE8"/>
    <w:sectPr w:rsidSect="00F64F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E8" w:rsidRPr="005B0EB3" w:rsidP="005B0E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EB3" w:rsidP="00F64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0EB3" w:rsidP="00F64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B0EB3" w:rsidP="00F64F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E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FE8" w:rsidRPr="005B0EB3" w:rsidP="005B0E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EB3" w:rsidRPr="002D2AF8" w:rsidP="00F64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UEECS0011 Design and manage enterprise computer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B0EB3" w:rsidP="00F64F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F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F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F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F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F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F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F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F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F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F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FE8"/>
  </w:style>
  <w:style w:type="character" w:customStyle="1" w:styleId="Heading1Char">
    <w:name w:val="Heading 1 Char"/>
    <w:basedOn w:val="DefaultParagraphFont"/>
    <w:link w:val="Heading1"/>
    <w:rsid w:val="00F64F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F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F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4FE8"/>
    <w:rPr>
      <w:b/>
      <w:spacing w:val="0"/>
    </w:rPr>
  </w:style>
  <w:style w:type="paragraph" w:customStyle="1" w:styleId="SuperHeading">
    <w:name w:val="SuperHeading"/>
    <w:basedOn w:val="Normal"/>
    <w:rsid w:val="00F64F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F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4F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F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F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F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F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F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F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F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F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F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F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F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F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F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F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4F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4F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F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F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F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F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F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F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F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F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F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F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F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F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F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FE8"/>
    <w:rPr>
      <w:i/>
    </w:rPr>
  </w:style>
  <w:style w:type="paragraph" w:styleId="Caption">
    <w:name w:val="caption"/>
    <w:basedOn w:val="BodyText"/>
    <w:next w:val="Normal"/>
    <w:qFormat/>
    <w:rsid w:val="00F64F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F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F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FE8"/>
  </w:style>
  <w:style w:type="paragraph" w:styleId="TableofFigures">
    <w:name w:val="table of figures"/>
    <w:basedOn w:val="Normal"/>
    <w:next w:val="Normal"/>
    <w:semiHidden/>
    <w:rsid w:val="00F64F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F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4FE8"/>
    <w:rPr>
      <w:rFonts w:ascii="Wingdings" w:hAnsi="Wingdings"/>
    </w:rPr>
  </w:style>
  <w:style w:type="paragraph" w:customStyle="1" w:styleId="TableHeading">
    <w:name w:val="Table Heading"/>
    <w:basedOn w:val="HeadingBase"/>
    <w:rsid w:val="00F64F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FE8"/>
    <w:rPr>
      <w:color w:val="0033CC"/>
      <w:u w:val="none"/>
    </w:rPr>
  </w:style>
  <w:style w:type="paragraph" w:customStyle="1" w:styleId="BodyTextRight">
    <w:name w:val="Body Text Right"/>
    <w:basedOn w:val="BodyText"/>
    <w:rsid w:val="00F64F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F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F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F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F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F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FE8"/>
    <w:rPr>
      <w:sz w:val="32"/>
    </w:rPr>
  </w:style>
  <w:style w:type="paragraph" w:customStyle="1" w:styleId="HeadingProcedure">
    <w:name w:val="Heading Procedure"/>
    <w:basedOn w:val="HeadingBase"/>
    <w:next w:val="Normal"/>
    <w:rsid w:val="00F64F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FE8"/>
    <w:pPr>
      <w:spacing w:before="60" w:after="60"/>
    </w:pPr>
  </w:style>
  <w:style w:type="paragraph" w:styleId="ListContinue">
    <w:name w:val="List Continue"/>
    <w:basedOn w:val="List"/>
    <w:rsid w:val="00F64FE8"/>
    <w:pPr>
      <w:ind w:firstLine="0"/>
    </w:pPr>
  </w:style>
  <w:style w:type="paragraph" w:customStyle="1" w:styleId="ListNote">
    <w:name w:val="List Note"/>
    <w:basedOn w:val="List"/>
    <w:rsid w:val="00F64F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F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F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FE8"/>
    <w:rPr>
      <w:rFonts w:ascii="Courier New" w:hAnsi="Courier New"/>
    </w:rPr>
  </w:style>
  <w:style w:type="paragraph" w:customStyle="1" w:styleId="NoteBullet">
    <w:name w:val="Note Bullet"/>
    <w:basedOn w:val="Note"/>
    <w:rsid w:val="00F64F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F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F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F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F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4F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F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FE8"/>
    <w:rPr>
      <w:b/>
      <w:smallCaps/>
    </w:rPr>
  </w:style>
  <w:style w:type="paragraph" w:customStyle="1" w:styleId="TableListNumber">
    <w:name w:val="Table List Number"/>
    <w:basedOn w:val="ListNumber"/>
    <w:rsid w:val="00F64F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F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FE8"/>
    <w:pPr>
      <w:numPr>
        <w:numId w:val="7"/>
      </w:numPr>
    </w:pPr>
  </w:style>
  <w:style w:type="paragraph" w:customStyle="1" w:styleId="ListAlpha2">
    <w:name w:val="List Alpha 2"/>
    <w:basedOn w:val="List2"/>
    <w:rsid w:val="00F64FE8"/>
    <w:pPr>
      <w:numPr>
        <w:numId w:val="6"/>
      </w:numPr>
    </w:pPr>
  </w:style>
  <w:style w:type="paragraph" w:styleId="List2">
    <w:name w:val="List 2"/>
    <w:basedOn w:val="BodyText"/>
    <w:rsid w:val="00F64F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F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F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F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F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F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4FE8"/>
    <w:pPr>
      <w:numPr>
        <w:numId w:val="2"/>
      </w:numPr>
    </w:pPr>
  </w:style>
  <w:style w:type="paragraph" w:styleId="ListContinue2">
    <w:name w:val="List Continue 2"/>
    <w:basedOn w:val="List2"/>
    <w:rsid w:val="00F64FE8"/>
    <w:pPr>
      <w:ind w:firstLine="0"/>
    </w:pPr>
  </w:style>
  <w:style w:type="paragraph" w:styleId="ListContinue3">
    <w:name w:val="List Continue 3"/>
    <w:basedOn w:val="List3"/>
    <w:rsid w:val="00F64FE8"/>
    <w:pPr>
      <w:ind w:left="1021" w:firstLine="0"/>
    </w:pPr>
  </w:style>
  <w:style w:type="paragraph" w:styleId="ListContinue4">
    <w:name w:val="List Continue 4"/>
    <w:basedOn w:val="List4"/>
    <w:rsid w:val="00F64FE8"/>
    <w:pPr>
      <w:ind w:firstLine="0"/>
    </w:pPr>
  </w:style>
  <w:style w:type="paragraph" w:styleId="ListContinue5">
    <w:name w:val="List Continue 5"/>
    <w:basedOn w:val="List5"/>
    <w:rsid w:val="00F64FE8"/>
    <w:pPr>
      <w:ind w:firstLine="0"/>
    </w:pPr>
  </w:style>
  <w:style w:type="paragraph" w:styleId="ListNumber3">
    <w:name w:val="List Number 3"/>
    <w:basedOn w:val="List3"/>
    <w:rsid w:val="00F64FE8"/>
    <w:pPr>
      <w:numPr>
        <w:numId w:val="3"/>
      </w:numPr>
    </w:pPr>
  </w:style>
  <w:style w:type="paragraph" w:styleId="ListNumber4">
    <w:name w:val="List Number 4"/>
    <w:basedOn w:val="List4"/>
    <w:rsid w:val="00F64FE8"/>
    <w:pPr>
      <w:numPr>
        <w:numId w:val="4"/>
      </w:numPr>
    </w:pPr>
  </w:style>
  <w:style w:type="paragraph" w:styleId="ListNumber5">
    <w:name w:val="List Number 5"/>
    <w:basedOn w:val="List5"/>
    <w:rsid w:val="00F64FE8"/>
    <w:pPr>
      <w:numPr>
        <w:numId w:val="5"/>
      </w:numPr>
    </w:pPr>
  </w:style>
  <w:style w:type="paragraph" w:styleId="BlockText">
    <w:name w:val="Block Text"/>
    <w:basedOn w:val="Normal"/>
    <w:rsid w:val="00F64F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F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FE8"/>
    <w:rPr>
      <w:sz w:val="16"/>
      <w:vertAlign w:val="superscript"/>
    </w:rPr>
  </w:style>
  <w:style w:type="character" w:customStyle="1" w:styleId="Symbols">
    <w:name w:val="Symbols"/>
    <w:basedOn w:val="DefaultParagraphFont"/>
    <w:rsid w:val="00F64FE8"/>
    <w:rPr>
      <w:rFonts w:ascii="Symbol" w:hAnsi="Symbol"/>
    </w:rPr>
  </w:style>
  <w:style w:type="character" w:customStyle="1" w:styleId="MenuOptions">
    <w:name w:val="Menu Options"/>
    <w:basedOn w:val="DefaultParagraphFont"/>
    <w:rsid w:val="00F64F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FE8"/>
    <w:rPr>
      <w:b/>
    </w:rPr>
  </w:style>
  <w:style w:type="character" w:customStyle="1" w:styleId="Underlined">
    <w:name w:val="Underlined"/>
    <w:basedOn w:val="DefaultParagraphFont"/>
    <w:rsid w:val="00F64FE8"/>
    <w:rPr>
      <w:u w:val="single"/>
    </w:rPr>
  </w:style>
  <w:style w:type="paragraph" w:customStyle="1" w:styleId="TableBodyTextRight">
    <w:name w:val="Table Body Text Right"/>
    <w:basedOn w:val="TableBodyText"/>
    <w:rsid w:val="00F64F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FE8"/>
    <w:rPr>
      <w:sz w:val="18"/>
    </w:rPr>
  </w:style>
  <w:style w:type="paragraph" w:customStyle="1" w:styleId="BodySmallRight">
    <w:name w:val="Body Small Right"/>
    <w:basedOn w:val="BodyTextRight"/>
    <w:rsid w:val="00F64FE8"/>
    <w:rPr>
      <w:sz w:val="18"/>
      <w:szCs w:val="18"/>
    </w:rPr>
  </w:style>
  <w:style w:type="paragraph" w:customStyle="1" w:styleId="MarginEdition">
    <w:name w:val="Margin Edition"/>
    <w:basedOn w:val="MarginNote"/>
    <w:rsid w:val="00F64F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FE8"/>
    <w:rPr>
      <w:sz w:val="2"/>
      <w:szCs w:val="2"/>
    </w:rPr>
  </w:style>
  <w:style w:type="character" w:customStyle="1" w:styleId="Small">
    <w:name w:val="Small"/>
    <w:basedOn w:val="DefaultParagraphFont"/>
    <w:rsid w:val="00F64FE8"/>
    <w:rPr>
      <w:sz w:val="16"/>
    </w:rPr>
  </w:style>
  <w:style w:type="paragraph" w:customStyle="1" w:styleId="WideTable">
    <w:name w:val="Wide Table"/>
    <w:basedOn w:val="Normal"/>
    <w:rsid w:val="00F64F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FE8"/>
  </w:style>
  <w:style w:type="paragraph" w:styleId="Quote">
    <w:name w:val="Quote"/>
    <w:basedOn w:val="Heading1"/>
    <w:link w:val="QuoteChar"/>
    <w:qFormat/>
    <w:rsid w:val="00F64F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F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FE8"/>
    <w:pPr>
      <w:pageBreakBefore/>
    </w:pPr>
  </w:style>
  <w:style w:type="paragraph" w:customStyle="1" w:styleId="Border">
    <w:name w:val="Border"/>
    <w:basedOn w:val="Normal"/>
    <w:qFormat/>
    <w:rsid w:val="00F64F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F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F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F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F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F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F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F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FE8"/>
    <w:rPr>
      <w:u w:val="single"/>
    </w:rPr>
  </w:style>
  <w:style w:type="character" w:customStyle="1" w:styleId="BoldandItalics">
    <w:name w:val="Bold and Italics"/>
    <w:qFormat/>
    <w:rsid w:val="00F64FE8"/>
    <w:rPr>
      <w:b/>
      <w:i/>
      <w:u w:val="none"/>
    </w:rPr>
  </w:style>
  <w:style w:type="paragraph" w:styleId="BalloonText">
    <w:name w:val="Balloon Text"/>
    <w:basedOn w:val="Normal"/>
    <w:link w:val="BalloonTextChar"/>
    <w:rsid w:val="00F64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F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F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F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F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F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FE8"/>
    <w:pPr>
      <w:spacing w:before="0" w:after="0"/>
    </w:pPr>
  </w:style>
  <w:style w:type="paragraph" w:customStyle="1" w:styleId="BodyTextBold">
    <w:name w:val="Body Text Bold"/>
    <w:basedOn w:val="BodyText"/>
    <w:qFormat/>
    <w:rsid w:val="00F64FE8"/>
    <w:rPr>
      <w:b/>
    </w:rPr>
  </w:style>
  <w:style w:type="character" w:styleId="Hyperlink">
    <w:name w:val="Hyperlink"/>
    <w:basedOn w:val="DefaultParagraphFont"/>
    <w:uiPriority w:val="99"/>
    <w:unhideWhenUsed/>
    <w:rsid w:val="005B0E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5078</Characters>
  <Application>Microsoft Office Word</Application>
  <DocSecurity>0</DocSecurity>
  <Lines>253</Lines>
  <Paragraphs>116</Paragraphs>
  <ScaleCrop>false</ScaleCrop>
  <Company>Author-it Software Corporation Ltd.</Company>
  <LinksUpToDate>false</LinksUpToDate>
  <CharactersWithSpaces>5734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UEECS0011 Design and manage enterprise computer networks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2024-11-29T00:36:00Z</dcterms:created>
  <dcterms:modified xsi:type="dcterms:W3CDTF">2024-11-29T00:36:00Z</dcterms:modified>
</cp:coreProperties>
</file>