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431" w:rsidP="00A95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UEECS0009 Design and implement security for internetworking systems</w:t>
      </w:r>
      <w:r>
        <w:fldChar w:fldCharType="end"/>
      </w:r>
    </w:p>
    <w:p w:rsidR="00A95431" w:rsidP="00A95431">
      <w:pPr>
        <w:pStyle w:val="Version"/>
        <w:sectPr w:rsidSect="00D858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85E" w:rsidP="00D8585E">
      <w:pPr>
        <w:pStyle w:val="SuperHeading"/>
      </w:pPr>
      <w:r w:rsidRPr="00D8585E">
        <w:t>UEECS0009 Design and implement security for internetworking systems</w:t>
      </w:r>
    </w:p>
    <w:p w:rsidR="00000000" w:rsidRPr="00D8585E" w:rsidP="00D8585E">
      <w:pPr>
        <w:pStyle w:val="Heading1"/>
      </w:pPr>
      <w:bookmarkStart w:id="1" w:name="O_1078321"/>
      <w:bookmarkEnd w:id="1"/>
      <w:r w:rsidRPr="00D858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8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 w:rsidP="00D8585E">
            <w:pPr>
              <w:pStyle w:val="BodyText"/>
            </w:pPr>
            <w:r w:rsidRPr="00D8585E">
              <w:t>Release 1. This is the first release of this unit of competency in the UEE Electrotechnology Training Package.</w:t>
            </w:r>
          </w:p>
        </w:tc>
      </w:tr>
    </w:tbl>
    <w:p w:rsidR="00000000" w:rsidRPr="00D8585E" w:rsidP="00D8585E">
      <w:pPr>
        <w:pStyle w:val="NoPaddingFontSize1"/>
      </w:pPr>
    </w:p>
    <w:p w:rsidR="00000000" w:rsidRPr="00D8585E" w:rsidP="00D8585E">
      <w:pPr>
        <w:pStyle w:val="AllowPageBreak"/>
      </w:pPr>
    </w:p>
    <w:p w:rsidR="00000000" w:rsidRPr="00D8585E" w:rsidP="00D8585E">
      <w:pPr>
        <w:pStyle w:val="Heading1"/>
      </w:pPr>
      <w:bookmarkStart w:id="2" w:name="O_1078322"/>
      <w:bookmarkEnd w:id="2"/>
      <w:r w:rsidRPr="00D8585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8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 w:rsidP="00D8585E">
            <w:pPr>
              <w:pStyle w:val="BodyText"/>
            </w:pPr>
            <w:r w:rsidRPr="00D8585E">
              <w:t>This unit involves the skills and knowledge required to design and implement security for internetworking systems.</w:t>
            </w:r>
          </w:p>
          <w:p w:rsidR="00000000" w:rsidRPr="00D8585E" w:rsidP="00D8585E">
            <w:pPr>
              <w:pStyle w:val="BodyText"/>
            </w:pPr>
            <w:r w:rsidRPr="00D8585E">
              <w:t>It includes working safely, applying design principles, complying with relevant industry standards, incorporating advanced security technolog</w:t>
            </w:r>
            <w:r w:rsidRPr="00D8585E">
              <w:t>ies, documenting design and monitoring performance.</w:t>
            </w:r>
          </w:p>
          <w:p w:rsidR="00000000" w:rsidRPr="00D8585E" w:rsidP="00D8585E">
            <w:pPr>
              <w:pStyle w:val="BodyText"/>
            </w:pPr>
            <w:r w:rsidRPr="00D8585E">
              <w:t>No licensing, legislative or certification requirements apply to this unit at the time of publication.</w:t>
            </w:r>
          </w:p>
        </w:tc>
      </w:tr>
    </w:tbl>
    <w:p w:rsidR="00000000" w:rsidRPr="00D8585E" w:rsidP="00D8585E">
      <w:pPr>
        <w:pStyle w:val="NoPaddingFontSize1"/>
      </w:pPr>
    </w:p>
    <w:p w:rsidR="00000000" w:rsidRPr="00D8585E" w:rsidP="00D8585E">
      <w:pPr>
        <w:pStyle w:val="AllowPageBreak"/>
      </w:pPr>
    </w:p>
    <w:p w:rsidR="00000000" w:rsidRPr="00D8585E" w:rsidP="00D8585E">
      <w:pPr>
        <w:pStyle w:val="Heading1"/>
      </w:pPr>
      <w:bookmarkStart w:id="3" w:name="O_1078323"/>
      <w:bookmarkEnd w:id="3"/>
      <w:r w:rsidRPr="00D8585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8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 w:rsidP="00D8585E">
            <w:pPr>
              <w:pStyle w:val="BodyText"/>
            </w:pPr>
            <w:r w:rsidRPr="00D8585E">
              <w:t>Not applicable</w:t>
            </w:r>
          </w:p>
        </w:tc>
      </w:tr>
    </w:tbl>
    <w:p w:rsidR="00000000" w:rsidRPr="00D8585E" w:rsidP="00D8585E">
      <w:pPr>
        <w:pStyle w:val="NoPaddingFontSize1"/>
      </w:pPr>
    </w:p>
    <w:p w:rsidR="00000000" w:rsidRPr="00D8585E" w:rsidP="00D8585E">
      <w:pPr>
        <w:pStyle w:val="AllowPageBreak"/>
      </w:pPr>
    </w:p>
    <w:p w:rsidR="00000000" w:rsidRPr="00D8585E" w:rsidP="00D8585E">
      <w:pPr>
        <w:pStyle w:val="Heading1"/>
      </w:pPr>
      <w:bookmarkStart w:id="4" w:name="O_1078324"/>
      <w:bookmarkEnd w:id="4"/>
      <w:r w:rsidRPr="00D8585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8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 w:rsidP="00D8585E">
            <w:pPr>
              <w:pStyle w:val="BodyText"/>
            </w:pPr>
            <w:r w:rsidRPr="00D8585E">
              <w:t>Computer</w:t>
            </w:r>
            <w:r w:rsidRPr="00D8585E">
              <w:t xml:space="preserve"> Systems</w:t>
            </w:r>
          </w:p>
        </w:tc>
      </w:tr>
    </w:tbl>
    <w:p w:rsidR="00000000" w:rsidRPr="00D8585E" w:rsidP="00D8585E">
      <w:pPr>
        <w:pStyle w:val="NoPaddingFontSize1"/>
      </w:pPr>
    </w:p>
    <w:p w:rsidR="00000000" w:rsidRPr="00D8585E" w:rsidP="00D8585E">
      <w:pPr>
        <w:pStyle w:val="AllowPageBreak"/>
      </w:pPr>
    </w:p>
    <w:p w:rsidR="00000000" w:rsidRPr="00D8585E" w:rsidP="00D8585E">
      <w:pPr>
        <w:pStyle w:val="Heading1"/>
      </w:pPr>
      <w:bookmarkStart w:id="5" w:name="O_1078325"/>
      <w:bookmarkEnd w:id="5"/>
      <w:r w:rsidRPr="00D8585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8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 w:rsidP="00D8585E">
            <w:pPr>
              <w:pStyle w:val="BodyText"/>
            </w:pPr>
            <w:r w:rsidRPr="00D8585E">
              <w:t>Electrotechnology</w:t>
            </w:r>
          </w:p>
        </w:tc>
      </w:tr>
    </w:tbl>
    <w:p w:rsidR="00000000" w:rsidRPr="00D8585E" w:rsidP="00D8585E">
      <w:pPr>
        <w:pStyle w:val="NoPaddingFontSize1"/>
      </w:pPr>
    </w:p>
    <w:p w:rsidR="00000000" w:rsidRPr="00D8585E" w:rsidP="00D8585E">
      <w:pPr>
        <w:pStyle w:val="AllowPageBreak"/>
      </w:pPr>
    </w:p>
    <w:p w:rsidR="00000000" w:rsidRPr="00D8585E" w:rsidP="00D8585E">
      <w:pPr>
        <w:pStyle w:val="Heading1"/>
      </w:pPr>
      <w:bookmarkStart w:id="6" w:name="O_1078326"/>
      <w:bookmarkEnd w:id="6"/>
      <w:r w:rsidRPr="00D8585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 w:rsidP="00D8585E">
            <w:pPr>
              <w:pStyle w:val="BodyText"/>
            </w:pPr>
            <w:r w:rsidRPr="00D8585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PERFORMANCE CRITERIA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Performance criteria describe the performance needed to demonstrate achievement of the element.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 w:rsidP="00D8585E">
            <w:pPr>
              <w:pStyle w:val="BodyText"/>
            </w:pPr>
            <w:r w:rsidRPr="00D8585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 w:rsidP="00D8585E">
            <w:pPr>
              <w:pStyle w:val="BodyText"/>
            </w:pPr>
            <w:r w:rsidRPr="00D8585E">
              <w:rPr>
                <w:rStyle w:val="SpecialBold"/>
              </w:rPr>
              <w:t>Prepare to design internetworking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Work health and safety (WHS)/occupational health a</w:t>
            </w:r>
            <w:r w:rsidRPr="00D8585E">
              <w:t>nd safety (OHS) requirements and workplace procedures for a given work area are identified, obtained and applied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Scope of design brief for advanced security technologies is developed and documented in accordance with workplace procedures and in cons</w:t>
            </w:r>
            <w:r w:rsidRPr="00D8585E">
              <w:t xml:space="preserve">ultation with relevant person/s 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Work team/group is arranged of relevant persons in accordance with design brief and workplace procedures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Activities are planned in accordance with workplace procedures for timelines and in consultation with others involved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Strategies are implemented to ensure network development is in accordance with design brief and workplace procedures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 w:rsidP="00D8585E">
            <w:pPr>
              <w:pStyle w:val="BodyText"/>
            </w:pPr>
            <w:r w:rsidRPr="00D8585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 w:rsidP="00D8585E">
            <w:pPr>
              <w:pStyle w:val="BodyText"/>
            </w:pPr>
            <w:r w:rsidRPr="00D8585E">
              <w:rPr>
                <w:rStyle w:val="SpecialBold"/>
              </w:rPr>
              <w:t>Design inte</w:t>
            </w:r>
            <w:r w:rsidRPr="00D8585E">
              <w:rPr>
                <w:rStyle w:val="SpecialBold"/>
              </w:rPr>
              <w:t>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Internetworking system is designed with economical design solutions in accordance with design brief, relevant industry standards and workplace procedures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Advanced security technologies are included in internetworking system d</w:t>
            </w:r>
            <w:r w:rsidRPr="00D8585E">
              <w:t>esign in accordance with relevant industry standards and workplace security policy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Internetworking system design specification of required media is in accordance with relevant industry standards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Internetworking system design is documented in accordance with workplace security policy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Internetworking system design is presented and discussed with relevant person/s in accordance with workplace security policy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Alterations to the internetw</w:t>
            </w:r>
            <w:r w:rsidRPr="00D8585E">
              <w:t>orking system design resulting from the presentation/discussion are negotiated with relevant person/s in accordance with workplace security policy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Final internetworking system design is documented and approval obtained from relevant person/s in accordance with workplace procedures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 w:rsidP="00D8585E">
            <w:pPr>
              <w:pStyle w:val="BodyText"/>
            </w:pPr>
            <w:r w:rsidRPr="00D8585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 w:rsidP="00D8585E">
            <w:pPr>
              <w:pStyle w:val="BodyText"/>
            </w:pPr>
            <w:r w:rsidRPr="00D8585E">
              <w:rPr>
                <w:rStyle w:val="SpecialBold"/>
              </w:rPr>
              <w:t>Implement internetworking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Activities are planned in accordance with workplace security policy for timeline</w:t>
            </w:r>
            <w:r w:rsidRPr="00D8585E">
              <w:t xml:space="preserve">s and in consultation with others involved 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 xml:space="preserve">Relevant development tools and software are selected in </w:t>
            </w:r>
            <w:r w:rsidRPr="00D8585E">
              <w:t>accordance with design brief and relevant industry standards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 xml:space="preserve">Advanced routing technologies are installed, configured and tested in accordance </w:t>
            </w:r>
            <w:r w:rsidRPr="00D8585E">
              <w:t>with design brief and relevant industry standards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System malfunctions are identified and rectified using techniques in accordance with workplace security policy and relevant industry standards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Unplanned events are analysed to provide solutions in accordance with workplace security policy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Quality of work is monitored in accordance with workplace procedures and/or relevant industry standards</w:t>
            </w:r>
          </w:p>
        </w:tc>
      </w:tr>
      <w:tr w:rsidTr="00D858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 w:rsidP="00D8585E">
            <w:pPr>
              <w:pStyle w:val="BodyText"/>
            </w:pPr>
            <w:r w:rsidRPr="00D8585E">
              <w:t>Final internetworking system design and im</w:t>
            </w:r>
            <w:r w:rsidRPr="00D8585E">
              <w:t>plementation are documented in accordance with workplace security policy</w:t>
            </w:r>
          </w:p>
        </w:tc>
      </w:tr>
    </w:tbl>
    <w:p w:rsidR="00000000" w:rsidRPr="00D8585E" w:rsidP="00D8585E">
      <w:pPr>
        <w:pStyle w:val="NoPaddingFontSize1"/>
      </w:pPr>
    </w:p>
    <w:p w:rsidR="00000000" w:rsidRPr="00D8585E" w:rsidP="00D8585E">
      <w:pPr>
        <w:pStyle w:val="AllowPageBreak"/>
      </w:pPr>
    </w:p>
    <w:p w:rsidR="00000000" w:rsidRPr="00D8585E" w:rsidP="00D8585E">
      <w:pPr>
        <w:pStyle w:val="Heading1"/>
      </w:pPr>
      <w:bookmarkStart w:id="7" w:name="O_1078327"/>
      <w:bookmarkEnd w:id="7"/>
      <w:r w:rsidRPr="00D8585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8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 w:rsidP="00D8585E">
            <w:pPr>
              <w:pStyle w:val="BodyText"/>
            </w:pPr>
            <w:r w:rsidRPr="00D8585E">
              <w:t>Foundation skills essential to performance are explicit in the performance criteria of this unit of competency.</w:t>
            </w:r>
          </w:p>
        </w:tc>
      </w:tr>
    </w:tbl>
    <w:p w:rsidR="00000000" w:rsidRPr="00D8585E" w:rsidP="00D8585E">
      <w:pPr>
        <w:pStyle w:val="NoPaddingFontSize1"/>
      </w:pPr>
    </w:p>
    <w:p w:rsidR="00000000" w:rsidRPr="00D8585E" w:rsidP="00D8585E">
      <w:pPr>
        <w:pStyle w:val="AllowPageBreak"/>
      </w:pPr>
    </w:p>
    <w:p w:rsidR="00000000" w:rsidRPr="00D8585E" w:rsidP="00D8585E">
      <w:pPr>
        <w:pStyle w:val="Heading1"/>
      </w:pPr>
      <w:bookmarkStart w:id="8" w:name="O_1078328"/>
      <w:bookmarkEnd w:id="8"/>
      <w:r w:rsidRPr="00D8585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858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 w:rsidP="00D8585E">
            <w:pPr>
              <w:pStyle w:val="BodyText"/>
            </w:pPr>
            <w:r w:rsidRPr="00D8585E">
              <w:t>Range is restricted to essential operating conditions and any other variables essential to the work environment.</w:t>
            </w:r>
          </w:p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Non-essential conditions may be found in the UEE Electrotechnology Training Package Companion Volume Implementation Guide.</w:t>
            </w:r>
          </w:p>
        </w:tc>
      </w:tr>
      <w:tr w:rsidTr="00D858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5E">
            <w:pPr>
              <w:pStyle w:val="BodyText"/>
              <w:rPr>
                <w:lang w:val="en-NZ"/>
              </w:rPr>
            </w:pPr>
            <w:r w:rsidRPr="00D8585E">
              <w:t>Designing and implementing security for internetworking systems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 w:rsidP="00D8585E">
            <w:pPr>
              <w:pStyle w:val="ListBullet"/>
            </w:pPr>
            <w:r w:rsidRPr="00D8585E">
              <w:t>between two local area networks (LANs) to form a wide area network (WAN) or</w:t>
            </w:r>
          </w:p>
          <w:p w:rsidR="00000000" w:rsidRPr="00D8585E" w:rsidP="00D8585E">
            <w:pPr>
              <w:pStyle w:val="ListBullet"/>
            </w:pPr>
            <w:r w:rsidRPr="00D8585E">
              <w:t>between a LAN and the internet.</w:t>
            </w:r>
          </w:p>
        </w:tc>
      </w:tr>
    </w:tbl>
    <w:p w:rsidR="00000000" w:rsidRPr="00D8585E" w:rsidP="00D8585E">
      <w:pPr>
        <w:pStyle w:val="NoPaddingFontSize1"/>
      </w:pPr>
    </w:p>
    <w:p w:rsidR="00000000" w:rsidRPr="00D8585E" w:rsidP="00D8585E">
      <w:pPr>
        <w:pStyle w:val="AllowPageBreak"/>
      </w:pPr>
    </w:p>
    <w:p w:rsidR="00000000" w:rsidRPr="00D8585E" w:rsidP="00D8585E">
      <w:pPr>
        <w:pStyle w:val="Heading1"/>
      </w:pPr>
      <w:bookmarkStart w:id="9" w:name="O_1078329"/>
      <w:bookmarkEnd w:id="9"/>
      <w:r w:rsidRPr="00D8585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8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5E" w:rsidP="00D8585E">
            <w:pPr>
              <w:pStyle w:val="BodyText"/>
            </w:pPr>
            <w:r w:rsidRPr="00D8585E">
              <w:t>This unit replaces and is equivalent to UEENEED122A Design and implement security for Internetworking systems.</w:t>
            </w:r>
          </w:p>
        </w:tc>
      </w:tr>
    </w:tbl>
    <w:p w:rsidR="00000000" w:rsidRPr="00D8585E" w:rsidP="00D8585E">
      <w:pPr>
        <w:pStyle w:val="NoPaddingFontSize1"/>
      </w:pPr>
    </w:p>
    <w:p w:rsidR="00000000" w:rsidRPr="00D8585E" w:rsidP="00D8585E">
      <w:pPr>
        <w:pStyle w:val="AllowPageBreak"/>
      </w:pPr>
    </w:p>
    <w:p w:rsidR="00000000" w:rsidRPr="00D8585E" w:rsidP="00D8585E">
      <w:pPr>
        <w:pStyle w:val="Heading1"/>
      </w:pPr>
      <w:bookmarkStart w:id="10" w:name="O_1078336"/>
      <w:bookmarkEnd w:id="10"/>
      <w:r w:rsidRPr="00D8585E">
        <w:t>Links</w:t>
      </w:r>
    </w:p>
    <w:p w:rsidR="00000000" w:rsidRPr="00D8585E" w:rsidP="00A95431">
      <w:pPr>
        <w:pStyle w:val="BodyText"/>
      </w:pPr>
      <w:r w:rsidRPr="00D8585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A057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8585E" w:rsidP="00D8585E"/>
    <w:sectPr w:rsidSect="00D858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8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85E" w:rsidRPr="00A95431" w:rsidP="00A95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8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431" w:rsidP="00D858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5431" w:rsidP="00D858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95431" w:rsidP="00D858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8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4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85E" w:rsidRPr="00A95431" w:rsidP="00A954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8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431" w:rsidRPr="002D2AF8" w:rsidP="00D858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UEECS0009 Design and implement security for internetworking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95431" w:rsidP="00D858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A85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F6B6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8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8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8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8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8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8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8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8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8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8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8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85E"/>
  </w:style>
  <w:style w:type="character" w:customStyle="1" w:styleId="Heading1Char">
    <w:name w:val="Heading 1 Char"/>
    <w:basedOn w:val="DefaultParagraphFont"/>
    <w:link w:val="Heading1"/>
    <w:rsid w:val="00D858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8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8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8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585E"/>
    <w:rPr>
      <w:b/>
      <w:spacing w:val="0"/>
    </w:rPr>
  </w:style>
  <w:style w:type="paragraph" w:customStyle="1" w:styleId="SuperHeading">
    <w:name w:val="SuperHeading"/>
    <w:basedOn w:val="Normal"/>
    <w:rsid w:val="00D858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8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58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8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8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8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8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8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8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8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8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8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8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8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8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8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8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8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58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8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8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58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58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8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8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8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8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8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8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8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8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585E"/>
    <w:rPr>
      <w:i/>
    </w:rPr>
  </w:style>
  <w:style w:type="paragraph" w:styleId="Caption">
    <w:name w:val="caption"/>
    <w:basedOn w:val="BodyText"/>
    <w:next w:val="Normal"/>
    <w:qFormat/>
    <w:rsid w:val="00D858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8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8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85E"/>
  </w:style>
  <w:style w:type="paragraph" w:styleId="TableofFigures">
    <w:name w:val="table of figures"/>
    <w:basedOn w:val="Normal"/>
    <w:next w:val="Normal"/>
    <w:semiHidden/>
    <w:rsid w:val="00D858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8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585E"/>
    <w:rPr>
      <w:rFonts w:ascii="Wingdings" w:hAnsi="Wingdings"/>
    </w:rPr>
  </w:style>
  <w:style w:type="paragraph" w:customStyle="1" w:styleId="TableHeading">
    <w:name w:val="Table Heading"/>
    <w:basedOn w:val="HeadingBase"/>
    <w:rsid w:val="00D858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85E"/>
    <w:rPr>
      <w:color w:val="0033CC"/>
      <w:u w:val="none"/>
    </w:rPr>
  </w:style>
  <w:style w:type="paragraph" w:customStyle="1" w:styleId="BodyTextRight">
    <w:name w:val="Body Text Right"/>
    <w:basedOn w:val="BodyText"/>
    <w:rsid w:val="00D858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8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8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8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8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8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85E"/>
    <w:rPr>
      <w:sz w:val="32"/>
    </w:rPr>
  </w:style>
  <w:style w:type="paragraph" w:customStyle="1" w:styleId="HeadingProcedure">
    <w:name w:val="Heading Procedure"/>
    <w:basedOn w:val="HeadingBase"/>
    <w:next w:val="Normal"/>
    <w:rsid w:val="00D858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85E"/>
    <w:pPr>
      <w:spacing w:before="60" w:after="60"/>
    </w:pPr>
  </w:style>
  <w:style w:type="paragraph" w:styleId="ListContinue">
    <w:name w:val="List Continue"/>
    <w:basedOn w:val="List"/>
    <w:rsid w:val="00D8585E"/>
    <w:pPr>
      <w:ind w:firstLine="0"/>
    </w:pPr>
  </w:style>
  <w:style w:type="paragraph" w:customStyle="1" w:styleId="ListNote">
    <w:name w:val="List Note"/>
    <w:basedOn w:val="List"/>
    <w:rsid w:val="00D858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8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8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85E"/>
    <w:rPr>
      <w:rFonts w:ascii="Courier New" w:hAnsi="Courier New"/>
    </w:rPr>
  </w:style>
  <w:style w:type="paragraph" w:customStyle="1" w:styleId="NoteBullet">
    <w:name w:val="Note Bullet"/>
    <w:basedOn w:val="Note"/>
    <w:rsid w:val="00D858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8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8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8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8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58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8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85E"/>
    <w:rPr>
      <w:b/>
      <w:smallCaps/>
    </w:rPr>
  </w:style>
  <w:style w:type="paragraph" w:customStyle="1" w:styleId="TableListNumber">
    <w:name w:val="Table List Number"/>
    <w:basedOn w:val="ListNumber"/>
    <w:rsid w:val="00D858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8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85E"/>
    <w:pPr>
      <w:numPr>
        <w:numId w:val="8"/>
      </w:numPr>
    </w:pPr>
  </w:style>
  <w:style w:type="paragraph" w:customStyle="1" w:styleId="ListAlpha2">
    <w:name w:val="List Alpha 2"/>
    <w:basedOn w:val="List2"/>
    <w:rsid w:val="00D8585E"/>
    <w:pPr>
      <w:numPr>
        <w:numId w:val="7"/>
      </w:numPr>
    </w:pPr>
  </w:style>
  <w:style w:type="paragraph" w:styleId="List2">
    <w:name w:val="List 2"/>
    <w:basedOn w:val="BodyText"/>
    <w:rsid w:val="00D858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8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8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8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8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8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585E"/>
    <w:pPr>
      <w:numPr>
        <w:numId w:val="3"/>
      </w:numPr>
    </w:pPr>
  </w:style>
  <w:style w:type="paragraph" w:styleId="ListContinue2">
    <w:name w:val="List Continue 2"/>
    <w:basedOn w:val="List2"/>
    <w:rsid w:val="00D8585E"/>
    <w:pPr>
      <w:ind w:firstLine="0"/>
    </w:pPr>
  </w:style>
  <w:style w:type="paragraph" w:styleId="ListContinue3">
    <w:name w:val="List Continue 3"/>
    <w:basedOn w:val="List3"/>
    <w:rsid w:val="00D8585E"/>
    <w:pPr>
      <w:ind w:left="1021" w:firstLine="0"/>
    </w:pPr>
  </w:style>
  <w:style w:type="paragraph" w:styleId="ListContinue4">
    <w:name w:val="List Continue 4"/>
    <w:basedOn w:val="List4"/>
    <w:rsid w:val="00D8585E"/>
    <w:pPr>
      <w:ind w:firstLine="0"/>
    </w:pPr>
  </w:style>
  <w:style w:type="paragraph" w:styleId="ListContinue5">
    <w:name w:val="List Continue 5"/>
    <w:basedOn w:val="List5"/>
    <w:rsid w:val="00D8585E"/>
    <w:pPr>
      <w:ind w:firstLine="0"/>
    </w:pPr>
  </w:style>
  <w:style w:type="paragraph" w:styleId="ListNumber3">
    <w:name w:val="List Number 3"/>
    <w:basedOn w:val="List3"/>
    <w:rsid w:val="00D8585E"/>
    <w:pPr>
      <w:numPr>
        <w:numId w:val="4"/>
      </w:numPr>
    </w:pPr>
  </w:style>
  <w:style w:type="paragraph" w:styleId="ListNumber4">
    <w:name w:val="List Number 4"/>
    <w:basedOn w:val="List4"/>
    <w:rsid w:val="00D8585E"/>
    <w:pPr>
      <w:numPr>
        <w:numId w:val="5"/>
      </w:numPr>
    </w:pPr>
  </w:style>
  <w:style w:type="paragraph" w:styleId="ListNumber5">
    <w:name w:val="List Number 5"/>
    <w:basedOn w:val="List5"/>
    <w:rsid w:val="00D8585E"/>
    <w:pPr>
      <w:numPr>
        <w:numId w:val="6"/>
      </w:numPr>
    </w:pPr>
  </w:style>
  <w:style w:type="paragraph" w:styleId="BlockText">
    <w:name w:val="Block Text"/>
    <w:basedOn w:val="Normal"/>
    <w:rsid w:val="00D858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8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85E"/>
    <w:rPr>
      <w:sz w:val="16"/>
      <w:vertAlign w:val="superscript"/>
    </w:rPr>
  </w:style>
  <w:style w:type="character" w:customStyle="1" w:styleId="Symbols">
    <w:name w:val="Symbols"/>
    <w:basedOn w:val="DefaultParagraphFont"/>
    <w:rsid w:val="00D8585E"/>
    <w:rPr>
      <w:rFonts w:ascii="Symbol" w:hAnsi="Symbol"/>
    </w:rPr>
  </w:style>
  <w:style w:type="character" w:customStyle="1" w:styleId="MenuOptions">
    <w:name w:val="Menu Options"/>
    <w:basedOn w:val="DefaultParagraphFont"/>
    <w:rsid w:val="00D858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85E"/>
    <w:rPr>
      <w:b/>
    </w:rPr>
  </w:style>
  <w:style w:type="character" w:customStyle="1" w:styleId="Underlined">
    <w:name w:val="Underlined"/>
    <w:basedOn w:val="DefaultParagraphFont"/>
    <w:rsid w:val="00D8585E"/>
    <w:rPr>
      <w:u w:val="single"/>
    </w:rPr>
  </w:style>
  <w:style w:type="paragraph" w:customStyle="1" w:styleId="TableBodyTextRight">
    <w:name w:val="Table Body Text Right"/>
    <w:basedOn w:val="TableBodyText"/>
    <w:rsid w:val="00D858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85E"/>
    <w:rPr>
      <w:sz w:val="18"/>
    </w:rPr>
  </w:style>
  <w:style w:type="paragraph" w:customStyle="1" w:styleId="BodySmallRight">
    <w:name w:val="Body Small Right"/>
    <w:basedOn w:val="BodyTextRight"/>
    <w:rsid w:val="00D8585E"/>
    <w:rPr>
      <w:sz w:val="18"/>
      <w:szCs w:val="18"/>
    </w:rPr>
  </w:style>
  <w:style w:type="paragraph" w:customStyle="1" w:styleId="MarginEdition">
    <w:name w:val="Margin Edition"/>
    <w:basedOn w:val="MarginNote"/>
    <w:rsid w:val="00D858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85E"/>
    <w:rPr>
      <w:sz w:val="2"/>
      <w:szCs w:val="2"/>
    </w:rPr>
  </w:style>
  <w:style w:type="character" w:customStyle="1" w:styleId="Small">
    <w:name w:val="Small"/>
    <w:basedOn w:val="DefaultParagraphFont"/>
    <w:rsid w:val="00D8585E"/>
    <w:rPr>
      <w:sz w:val="16"/>
    </w:rPr>
  </w:style>
  <w:style w:type="paragraph" w:customStyle="1" w:styleId="WideTable">
    <w:name w:val="Wide Table"/>
    <w:basedOn w:val="Normal"/>
    <w:rsid w:val="00D858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85E"/>
  </w:style>
  <w:style w:type="paragraph" w:styleId="Quote">
    <w:name w:val="Quote"/>
    <w:basedOn w:val="Heading1"/>
    <w:link w:val="QuoteChar"/>
    <w:qFormat/>
    <w:rsid w:val="00D858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8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85E"/>
    <w:pPr>
      <w:pageBreakBefore/>
    </w:pPr>
  </w:style>
  <w:style w:type="paragraph" w:customStyle="1" w:styleId="Border">
    <w:name w:val="Border"/>
    <w:basedOn w:val="Normal"/>
    <w:qFormat/>
    <w:rsid w:val="00D858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8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8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8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8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8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8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8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8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85E"/>
    <w:rPr>
      <w:u w:val="single"/>
    </w:rPr>
  </w:style>
  <w:style w:type="character" w:customStyle="1" w:styleId="BoldandItalics">
    <w:name w:val="Bold and Italics"/>
    <w:qFormat/>
    <w:rsid w:val="00D8585E"/>
    <w:rPr>
      <w:b/>
      <w:i/>
      <w:u w:val="none"/>
    </w:rPr>
  </w:style>
  <w:style w:type="paragraph" w:styleId="BalloonText">
    <w:name w:val="Balloon Text"/>
    <w:basedOn w:val="Normal"/>
    <w:link w:val="BalloonTextChar"/>
    <w:rsid w:val="00D85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8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8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8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8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8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85E"/>
    <w:pPr>
      <w:spacing w:before="0" w:after="0"/>
    </w:pPr>
  </w:style>
  <w:style w:type="paragraph" w:customStyle="1" w:styleId="BodyTextBold">
    <w:name w:val="Body Text Bold"/>
    <w:basedOn w:val="BodyText"/>
    <w:qFormat/>
    <w:rsid w:val="00D8585E"/>
    <w:rPr>
      <w:b/>
    </w:rPr>
  </w:style>
  <w:style w:type="character" w:styleId="Hyperlink">
    <w:name w:val="Hyperlink"/>
    <w:basedOn w:val="DefaultParagraphFont"/>
    <w:uiPriority w:val="99"/>
    <w:unhideWhenUsed/>
    <w:rsid w:val="00A954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4148</Characters>
  <Application>Microsoft Office Word</Application>
  <DocSecurity>0</DocSecurity>
  <Lines>197</Lines>
  <Paragraphs>91</Paragraphs>
  <ScaleCrop>false</ScaleCrop>
  <Company>Author-it Software Corporation Ltd.</Company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UEECS0009 Design and implement security for internetworking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2024-11-29T00:36:00Z</dcterms:created>
  <dcterms:modified xsi:type="dcterms:W3CDTF">2024-11-29T00:36:00Z</dcterms:modified>
</cp:coreProperties>
</file>