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0F4C" w:rsidP="00D00F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UEECO0004 Participate in appliance servicing work and competency development activities</w:t>
      </w:r>
      <w:r>
        <w:fldChar w:fldCharType="end"/>
      </w:r>
    </w:p>
    <w:p w:rsidR="00D00F4C" w:rsidP="00D00F4C">
      <w:pPr>
        <w:pStyle w:val="Version"/>
        <w:sectPr w:rsidSect="00CD03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03F5" w:rsidP="00CD03F5">
      <w:pPr>
        <w:pStyle w:val="SuperHeading"/>
      </w:pPr>
      <w:r w:rsidRPr="00CD03F5">
        <w:t>UEECO0004 Participate in appliance servicing work and competency development activities</w:t>
      </w:r>
    </w:p>
    <w:p w:rsidR="00000000" w:rsidRPr="00CD03F5" w:rsidP="00CD03F5">
      <w:pPr>
        <w:pStyle w:val="Heading1"/>
      </w:pPr>
      <w:bookmarkStart w:id="1" w:name="O_1077703"/>
      <w:bookmarkEnd w:id="1"/>
      <w:r w:rsidRPr="00CD03F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03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3F5" w:rsidP="00CD03F5">
            <w:pPr>
              <w:pStyle w:val="BodyText"/>
            </w:pPr>
            <w:r w:rsidRPr="00CD03F5">
              <w:t>Release 1. This is the first release of this unit of competency in the UEE Electrotechnology Training Package.</w:t>
            </w:r>
          </w:p>
        </w:tc>
      </w:tr>
    </w:tbl>
    <w:p w:rsidR="00000000" w:rsidRPr="00CD03F5" w:rsidP="00CD03F5">
      <w:pPr>
        <w:pStyle w:val="NoPaddingFontSize1"/>
      </w:pPr>
    </w:p>
    <w:p w:rsidR="00000000" w:rsidRPr="00CD03F5" w:rsidP="00CD03F5">
      <w:pPr>
        <w:pStyle w:val="AllowPageBreak"/>
      </w:pPr>
    </w:p>
    <w:p w:rsidR="00000000" w:rsidRPr="00CD03F5" w:rsidP="00CD03F5">
      <w:pPr>
        <w:pStyle w:val="Heading1"/>
      </w:pPr>
      <w:bookmarkStart w:id="2" w:name="O_1077704"/>
      <w:bookmarkEnd w:id="2"/>
      <w:r w:rsidRPr="00CD03F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03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3F5" w:rsidP="00CD03F5">
            <w:pPr>
              <w:pStyle w:val="BodyText"/>
            </w:pPr>
            <w:r w:rsidRPr="00CD03F5">
              <w:t>This unit involves the skills and knowledge required to participate in appliance servicing work and competency development activities.</w:t>
            </w:r>
          </w:p>
          <w:p w:rsidR="00000000" w:rsidRPr="00CD03F5" w:rsidP="00CD03F5">
            <w:pPr>
              <w:pStyle w:val="BodyText"/>
            </w:pPr>
            <w:r w:rsidRPr="00CD03F5">
              <w:t>It includes applying workplace policies and procedures in actively participating in appliance servic</w:t>
            </w:r>
            <w:r w:rsidRPr="00CD03F5">
              <w:t>ing work activities and competency development. It also includes observing how appliance servicing work is conducted, identifying responsibilities and obligations under competency development plan, following activities for developing competency, self-monit</w:t>
            </w:r>
            <w:r w:rsidRPr="00CD03F5">
              <w:t>oring competency development and meeting obligations for periodic reporting of competency development activities.</w:t>
            </w:r>
          </w:p>
          <w:p w:rsidR="00000000" w:rsidRPr="00CD03F5" w:rsidP="00CD03F5">
            <w:pPr>
              <w:pStyle w:val="BodyText"/>
            </w:pPr>
            <w:r w:rsidRPr="00CD03F5">
              <w:t>No licensing, legislative or certification requirements apply to this unit at the time of publication.</w:t>
            </w:r>
          </w:p>
        </w:tc>
      </w:tr>
    </w:tbl>
    <w:p w:rsidR="00000000" w:rsidRPr="00CD03F5" w:rsidP="00CD03F5">
      <w:pPr>
        <w:pStyle w:val="NoPaddingFontSize1"/>
      </w:pPr>
    </w:p>
    <w:p w:rsidR="00000000" w:rsidRPr="00CD03F5" w:rsidP="00CD03F5">
      <w:pPr>
        <w:pStyle w:val="AllowPageBreak"/>
      </w:pPr>
    </w:p>
    <w:p w:rsidR="00000000" w:rsidRPr="00CD03F5" w:rsidP="00CD03F5">
      <w:pPr>
        <w:pStyle w:val="Heading1"/>
      </w:pPr>
      <w:bookmarkStart w:id="3" w:name="O_1077705"/>
      <w:bookmarkEnd w:id="3"/>
      <w:r w:rsidRPr="00CD03F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03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3F5" w:rsidP="00CD03F5">
            <w:pPr>
              <w:pStyle w:val="BodyText"/>
            </w:pPr>
            <w:r w:rsidRPr="00CD03F5">
              <w:t>Not applicable</w:t>
            </w:r>
          </w:p>
        </w:tc>
      </w:tr>
    </w:tbl>
    <w:p w:rsidR="00000000" w:rsidRPr="00CD03F5" w:rsidP="00CD03F5">
      <w:pPr>
        <w:pStyle w:val="NoPaddingFontSize1"/>
      </w:pPr>
    </w:p>
    <w:p w:rsidR="00000000" w:rsidRPr="00CD03F5" w:rsidP="00CD03F5">
      <w:pPr>
        <w:pStyle w:val="AllowPageBreak"/>
      </w:pPr>
    </w:p>
    <w:p w:rsidR="00000000" w:rsidRPr="00CD03F5" w:rsidP="00CD03F5">
      <w:pPr>
        <w:pStyle w:val="Heading1"/>
      </w:pPr>
      <w:bookmarkStart w:id="4" w:name="O_1077706"/>
      <w:bookmarkEnd w:id="4"/>
      <w:r w:rsidRPr="00CD03F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03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3F5" w:rsidP="00CD03F5">
            <w:pPr>
              <w:pStyle w:val="BodyText"/>
            </w:pPr>
            <w:r w:rsidRPr="00CD03F5">
              <w:t>Commercial</w:t>
            </w:r>
          </w:p>
        </w:tc>
      </w:tr>
    </w:tbl>
    <w:p w:rsidR="00000000" w:rsidRPr="00CD03F5" w:rsidP="00CD03F5">
      <w:pPr>
        <w:pStyle w:val="NoPaddingFontSize1"/>
      </w:pPr>
    </w:p>
    <w:p w:rsidR="00000000" w:rsidRPr="00CD03F5" w:rsidP="00CD03F5">
      <w:pPr>
        <w:pStyle w:val="AllowPageBreak"/>
      </w:pPr>
    </w:p>
    <w:p w:rsidR="00000000" w:rsidRPr="00CD03F5" w:rsidP="00CD03F5">
      <w:pPr>
        <w:pStyle w:val="Heading1"/>
      </w:pPr>
      <w:bookmarkStart w:id="5" w:name="O_1077707"/>
      <w:bookmarkEnd w:id="5"/>
      <w:r w:rsidRPr="00CD03F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03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3F5" w:rsidP="00CD03F5">
            <w:pPr>
              <w:pStyle w:val="BodyText"/>
            </w:pPr>
            <w:r w:rsidRPr="00CD03F5">
              <w:t>Electrotechnology</w:t>
            </w:r>
          </w:p>
        </w:tc>
      </w:tr>
    </w:tbl>
    <w:p w:rsidR="00000000" w:rsidRPr="00CD03F5" w:rsidP="00CD03F5">
      <w:pPr>
        <w:pStyle w:val="NoPaddingFontSize1"/>
      </w:pPr>
    </w:p>
    <w:p w:rsidR="00000000" w:rsidRPr="00CD03F5" w:rsidP="00CD03F5">
      <w:pPr>
        <w:pStyle w:val="AllowPageBreak"/>
      </w:pPr>
    </w:p>
    <w:p w:rsidR="00000000" w:rsidRPr="00CD03F5" w:rsidP="00CD03F5">
      <w:pPr>
        <w:pStyle w:val="Heading1"/>
      </w:pPr>
      <w:bookmarkStart w:id="6" w:name="O_1077708"/>
      <w:bookmarkEnd w:id="6"/>
      <w:r w:rsidRPr="00CD03F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D03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3F5" w:rsidP="00CD03F5">
            <w:pPr>
              <w:pStyle w:val="BodyText"/>
            </w:pPr>
            <w:r w:rsidRPr="00CD03F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3F5">
            <w:pPr>
              <w:pStyle w:val="BodyText"/>
              <w:rPr>
                <w:lang w:val="en-NZ"/>
              </w:rPr>
            </w:pPr>
            <w:r w:rsidRPr="00CD03F5">
              <w:rPr>
                <w:rStyle w:val="SpecialBold"/>
              </w:rPr>
              <w:t>PERFORMANCE CRITERIA</w:t>
            </w:r>
          </w:p>
        </w:tc>
      </w:tr>
      <w:tr w:rsidTr="00CD03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3F5">
            <w:pPr>
              <w:pStyle w:val="BodyText"/>
              <w:rPr>
                <w:lang w:val="en-NZ"/>
              </w:rPr>
            </w:pPr>
            <w:r w:rsidRPr="00CD03F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3F5">
            <w:pPr>
              <w:pStyle w:val="BodyText"/>
              <w:rPr>
                <w:lang w:val="en-NZ"/>
              </w:rPr>
            </w:pPr>
            <w:r w:rsidRPr="00CD03F5">
              <w:t>Performance criteria describe the performance needed to demonstrate achievement of the element.</w:t>
            </w:r>
          </w:p>
        </w:tc>
      </w:tr>
      <w:tr w:rsidTr="00CD03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3F5" w:rsidP="00CD03F5">
            <w:pPr>
              <w:pStyle w:val="BodyText"/>
            </w:pPr>
            <w:r w:rsidRPr="00CD03F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3F5" w:rsidP="00CD03F5">
            <w:pPr>
              <w:pStyle w:val="BodyText"/>
            </w:pPr>
            <w:r w:rsidRPr="00CD03F5">
              <w:rPr>
                <w:rStyle w:val="SpecialBold"/>
              </w:rPr>
              <w:t xml:space="preserve">Comply with appliance servicing workplace </w:t>
            </w:r>
            <w:r w:rsidRPr="00CD03F5">
              <w:rPr>
                <w:rStyle w:val="SpecialBold"/>
              </w:rPr>
              <w:t>policies and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3F5">
            <w:pPr>
              <w:pStyle w:val="BodyText"/>
              <w:rPr>
                <w:lang w:val="en-NZ"/>
              </w:rPr>
            </w:pPr>
            <w:r w:rsidRPr="00CD03F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3F5">
            <w:pPr>
              <w:pStyle w:val="BodyText"/>
              <w:rPr>
                <w:lang w:val="en-NZ"/>
              </w:rPr>
            </w:pPr>
            <w:r w:rsidRPr="00CD03F5">
              <w:t>Workplace policies and procedures for appliance servicing work activities are identified and applied</w:t>
            </w:r>
          </w:p>
        </w:tc>
      </w:tr>
      <w:tr w:rsidTr="00CD03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3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3F5">
            <w:pPr>
              <w:pStyle w:val="BodyText"/>
              <w:rPr>
                <w:lang w:val="en-NZ"/>
              </w:rPr>
            </w:pPr>
            <w:r w:rsidRPr="00CD03F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3F5">
            <w:pPr>
              <w:pStyle w:val="BodyText"/>
              <w:rPr>
                <w:lang w:val="en-NZ"/>
              </w:rPr>
            </w:pPr>
            <w:r w:rsidRPr="00CD03F5">
              <w:t>Clarification on how particular appliance servicing work is to be carried out and the workplace procedures involved is sought from supervisor/approp</w:t>
            </w:r>
            <w:r w:rsidRPr="00CD03F5">
              <w:t>riate person/s</w:t>
            </w:r>
          </w:p>
        </w:tc>
      </w:tr>
      <w:tr w:rsidTr="00CD03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3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3F5">
            <w:pPr>
              <w:pStyle w:val="BodyText"/>
              <w:rPr>
                <w:lang w:val="en-NZ"/>
              </w:rPr>
            </w:pPr>
            <w:r w:rsidRPr="00CD03F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3F5">
            <w:pPr>
              <w:pStyle w:val="BodyText"/>
              <w:rPr>
                <w:lang w:val="en-NZ"/>
              </w:rPr>
            </w:pPr>
            <w:r w:rsidRPr="00CD03F5">
              <w:t>Unplanned situations are dealt with safely in accordance with workplace policies and procedures and with the approval of authorised person/s in a manner that minimises risk to personnel and equipment</w:t>
            </w:r>
          </w:p>
        </w:tc>
      </w:tr>
      <w:tr w:rsidTr="00CD03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3F5" w:rsidP="00CD03F5">
            <w:pPr>
              <w:pStyle w:val="BodyText"/>
            </w:pPr>
            <w:r w:rsidRPr="00CD03F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3F5" w:rsidP="00CD03F5">
            <w:pPr>
              <w:pStyle w:val="BodyText"/>
            </w:pPr>
            <w:r w:rsidRPr="00CD03F5">
              <w:rPr>
                <w:rStyle w:val="SpecialBold"/>
              </w:rPr>
              <w:t>Monitor and respond to competency development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3F5">
            <w:pPr>
              <w:pStyle w:val="BodyText"/>
              <w:rPr>
                <w:lang w:val="en-NZ"/>
              </w:rPr>
            </w:pPr>
            <w:r w:rsidRPr="00CD03F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3F5">
            <w:pPr>
              <w:pStyle w:val="BodyText"/>
              <w:rPr>
                <w:lang w:val="en-NZ"/>
              </w:rPr>
            </w:pPr>
            <w:r w:rsidRPr="00CD03F5">
              <w:t>Aspects of the appliance servicing competency development plan are confirmed in consultation with appropriate person/s</w:t>
            </w:r>
          </w:p>
        </w:tc>
      </w:tr>
      <w:tr w:rsidTr="00CD03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3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3F5">
            <w:pPr>
              <w:pStyle w:val="BodyText"/>
              <w:rPr>
                <w:lang w:val="en-NZ"/>
              </w:rPr>
            </w:pPr>
            <w:r w:rsidRPr="00CD03F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3F5">
            <w:pPr>
              <w:pStyle w:val="BodyText"/>
              <w:rPr>
                <w:lang w:val="en-NZ"/>
              </w:rPr>
            </w:pPr>
            <w:r w:rsidRPr="00CD03F5">
              <w:t>Components of the competency development plan are followed in accordance wi</w:t>
            </w:r>
            <w:r w:rsidRPr="00CD03F5">
              <w:t>th workplace procedures</w:t>
            </w:r>
          </w:p>
        </w:tc>
      </w:tr>
      <w:tr w:rsidTr="00CD03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3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3F5">
            <w:pPr>
              <w:pStyle w:val="BodyText"/>
              <w:rPr>
                <w:lang w:val="en-NZ"/>
              </w:rPr>
            </w:pPr>
            <w:r w:rsidRPr="00CD03F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3F5">
            <w:pPr>
              <w:pStyle w:val="BodyText"/>
              <w:rPr>
                <w:lang w:val="en-NZ"/>
              </w:rPr>
            </w:pPr>
            <w:r w:rsidRPr="00CD03F5">
              <w:t>Opportunities to practise skills and apply knowledge relative to a particular appliance servicing competency are pursued</w:t>
            </w:r>
          </w:p>
        </w:tc>
      </w:tr>
      <w:tr w:rsidTr="00CD03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3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3F5">
            <w:pPr>
              <w:pStyle w:val="BodyText"/>
              <w:rPr>
                <w:lang w:val="en-NZ"/>
              </w:rPr>
            </w:pPr>
            <w:r w:rsidRPr="00CD03F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3F5">
            <w:pPr>
              <w:pStyle w:val="BodyText"/>
              <w:rPr>
                <w:lang w:val="en-NZ"/>
              </w:rPr>
            </w:pPr>
            <w:r w:rsidRPr="00CD03F5">
              <w:t xml:space="preserve">Assistance is sought from appropriate person/s to overcome difficulties in developing skills and </w:t>
            </w:r>
            <w:r w:rsidRPr="00CD03F5">
              <w:t>applying knowledge relevant to appliance servicing competency</w:t>
            </w:r>
          </w:p>
        </w:tc>
      </w:tr>
      <w:tr w:rsidTr="00CD03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3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3F5">
            <w:pPr>
              <w:pStyle w:val="BodyText"/>
              <w:rPr>
                <w:lang w:val="en-NZ"/>
              </w:rPr>
            </w:pPr>
            <w:r w:rsidRPr="00CD03F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3F5">
            <w:pPr>
              <w:pStyle w:val="BodyText"/>
              <w:rPr>
                <w:lang w:val="en-NZ"/>
              </w:rPr>
            </w:pPr>
            <w:r w:rsidRPr="00CD03F5">
              <w:t>Progress in competency development is self-monitored against the appliance servicing competency development plan and workplace policies and procedures</w:t>
            </w:r>
          </w:p>
        </w:tc>
      </w:tr>
      <w:tr w:rsidTr="00CD03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3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3F5">
            <w:pPr>
              <w:pStyle w:val="BodyText"/>
              <w:rPr>
                <w:lang w:val="en-NZ"/>
              </w:rPr>
            </w:pPr>
            <w:r w:rsidRPr="00CD03F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3F5">
            <w:pPr>
              <w:pStyle w:val="BodyText"/>
              <w:rPr>
                <w:lang w:val="en-NZ"/>
              </w:rPr>
            </w:pPr>
            <w:r w:rsidRPr="00CD03F5">
              <w:t>Modifications to the competency development plan are made in consultation with appropriate person/s</w:t>
            </w:r>
          </w:p>
        </w:tc>
      </w:tr>
      <w:tr w:rsidTr="00CD03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3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3F5">
            <w:pPr>
              <w:pStyle w:val="BodyText"/>
              <w:rPr>
                <w:lang w:val="en-NZ"/>
              </w:rPr>
            </w:pPr>
            <w:r w:rsidRPr="00CD03F5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3F5">
            <w:pPr>
              <w:pStyle w:val="BodyText"/>
              <w:rPr>
                <w:lang w:val="en-NZ"/>
              </w:rPr>
            </w:pPr>
            <w:r w:rsidRPr="00CD03F5">
              <w:t>Obligations are met for periodic and timely reporting of competency development activities</w:t>
            </w:r>
          </w:p>
        </w:tc>
      </w:tr>
      <w:tr w:rsidTr="00CD03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3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3F5">
            <w:pPr>
              <w:pStyle w:val="BodyText"/>
              <w:rPr>
                <w:lang w:val="en-NZ"/>
              </w:rPr>
            </w:pPr>
            <w:r w:rsidRPr="00CD03F5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3F5" w:rsidP="00CD03F5">
            <w:pPr>
              <w:pStyle w:val="BodyText"/>
            </w:pPr>
            <w:r w:rsidRPr="00CD03F5">
              <w:t>Periodic competency development activities report i</w:t>
            </w:r>
            <w:r w:rsidRPr="00CD03F5">
              <w:t>s validated by appropriate person/s in accordance with workplace policies and procedures</w:t>
            </w:r>
          </w:p>
        </w:tc>
      </w:tr>
    </w:tbl>
    <w:p w:rsidR="00000000" w:rsidRPr="00CD03F5" w:rsidP="00CD03F5">
      <w:pPr>
        <w:pStyle w:val="NoPaddingFontSize1"/>
      </w:pPr>
    </w:p>
    <w:p w:rsidR="00000000" w:rsidRPr="00CD03F5" w:rsidP="00CD03F5">
      <w:pPr>
        <w:pStyle w:val="AllowPageBreak"/>
      </w:pPr>
    </w:p>
    <w:p w:rsidR="00000000" w:rsidRPr="00CD03F5" w:rsidP="00CD03F5">
      <w:pPr>
        <w:pStyle w:val="Heading1"/>
      </w:pPr>
      <w:bookmarkStart w:id="7" w:name="O_1077709"/>
      <w:bookmarkEnd w:id="7"/>
      <w:r w:rsidRPr="00CD03F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03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3F5" w:rsidP="00CD03F5">
            <w:pPr>
              <w:pStyle w:val="BodyText"/>
            </w:pPr>
            <w:r w:rsidRPr="00CD03F5">
              <w:t>Foundation skills essential to performance are explicit in the performance criteria of this unit of competency.</w:t>
            </w:r>
          </w:p>
        </w:tc>
      </w:tr>
    </w:tbl>
    <w:p w:rsidR="00000000" w:rsidRPr="00CD03F5" w:rsidP="00CD03F5">
      <w:pPr>
        <w:pStyle w:val="NoPaddingFontSize1"/>
      </w:pPr>
    </w:p>
    <w:p w:rsidR="00000000" w:rsidRPr="00CD03F5" w:rsidP="00CD03F5">
      <w:pPr>
        <w:pStyle w:val="AllowPageBreak"/>
      </w:pPr>
    </w:p>
    <w:p w:rsidR="00000000" w:rsidRPr="00CD03F5" w:rsidP="00CD03F5">
      <w:pPr>
        <w:pStyle w:val="Heading1"/>
      </w:pPr>
      <w:bookmarkStart w:id="8" w:name="O_1077710"/>
      <w:bookmarkEnd w:id="8"/>
      <w:r w:rsidRPr="00CD03F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03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3F5" w:rsidP="00CD03F5">
            <w:pPr>
              <w:pStyle w:val="BodyText"/>
            </w:pPr>
            <w:r w:rsidRPr="00CD03F5">
              <w:t>Range is restricted to essential operating conditions and any other variables essential to the work environment.</w:t>
            </w:r>
          </w:p>
          <w:p w:rsidR="00000000" w:rsidRPr="00CD03F5" w:rsidP="00CD03F5">
            <w:pPr>
              <w:pStyle w:val="BodyText"/>
            </w:pPr>
            <w:r w:rsidRPr="00CD03F5">
              <w:t>Non-essential conditions may be found in the UEE Electrotechnology Training Package Companion Volume Implementatio</w:t>
            </w:r>
            <w:r w:rsidRPr="00CD03F5">
              <w:t>n Guide.</w:t>
            </w:r>
          </w:p>
        </w:tc>
      </w:tr>
    </w:tbl>
    <w:p w:rsidR="00000000" w:rsidRPr="00CD03F5" w:rsidP="00CD03F5">
      <w:pPr>
        <w:pStyle w:val="NoPaddingFontSize1"/>
      </w:pPr>
    </w:p>
    <w:p w:rsidR="00000000" w:rsidRPr="00CD03F5" w:rsidP="00CD03F5">
      <w:pPr>
        <w:pStyle w:val="AllowPageBreak"/>
      </w:pPr>
    </w:p>
    <w:p w:rsidR="00000000" w:rsidRPr="00CD03F5" w:rsidP="00CD03F5">
      <w:pPr>
        <w:pStyle w:val="Heading1"/>
      </w:pPr>
      <w:bookmarkStart w:id="9" w:name="O_1077711"/>
      <w:bookmarkEnd w:id="9"/>
      <w:r w:rsidRPr="00CD03F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03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3F5" w:rsidP="00CD03F5">
            <w:pPr>
              <w:pStyle w:val="BodyText"/>
            </w:pPr>
            <w:r w:rsidRPr="00CD03F5">
              <w:t>This unit replaces and is equivalent to UEENEEC017B Participate in appliance servicing work and competency development activities.</w:t>
            </w:r>
          </w:p>
        </w:tc>
      </w:tr>
    </w:tbl>
    <w:p w:rsidR="00000000" w:rsidRPr="00CD03F5" w:rsidP="00CD03F5">
      <w:pPr>
        <w:pStyle w:val="NoPaddingFontSize1"/>
      </w:pPr>
    </w:p>
    <w:p w:rsidR="00000000" w:rsidRPr="00CD03F5" w:rsidP="00CD03F5">
      <w:pPr>
        <w:pStyle w:val="AllowPageBreak"/>
      </w:pPr>
    </w:p>
    <w:p w:rsidR="00000000" w:rsidRPr="00CD03F5" w:rsidP="00CD03F5">
      <w:pPr>
        <w:pStyle w:val="Heading1"/>
      </w:pPr>
      <w:bookmarkStart w:id="10" w:name="O_1077718"/>
      <w:bookmarkEnd w:id="10"/>
      <w:r w:rsidRPr="00CD03F5">
        <w:t>Links</w:t>
      </w:r>
    </w:p>
    <w:p w:rsidR="00000000" w:rsidRPr="00CD03F5" w:rsidP="00D00F4C">
      <w:pPr>
        <w:pStyle w:val="BodyText"/>
      </w:pPr>
      <w:r w:rsidRPr="00CD03F5">
        <w:t xml:space="preserve">Companion Volume implementation guides are </w:t>
      </w:r>
      <w:r w:rsidRPr="00CD03F5">
        <w:t xml:space="preserve">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B376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D03F5" w:rsidP="00CD03F5"/>
    <w:sectPr w:rsidSect="00CD03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3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3F5" w:rsidRPr="00D00F4C" w:rsidP="00D00F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3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F4C" w:rsidP="00CD03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0F4C" w:rsidP="00CD03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00F4C" w:rsidP="00CD03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3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F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03F5" w:rsidRPr="00D00F4C" w:rsidP="00D00F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3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F4C" w:rsidRPr="002D2AF8" w:rsidP="00CD03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UEECO0004 Participate in appliance servicing work and competency development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D00F4C" w:rsidP="00CD03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3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03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03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03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03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03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03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03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03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03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03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03F5"/>
  </w:style>
  <w:style w:type="character" w:customStyle="1" w:styleId="Heading1Char">
    <w:name w:val="Heading 1 Char"/>
    <w:basedOn w:val="DefaultParagraphFont"/>
    <w:link w:val="Heading1"/>
    <w:rsid w:val="00CD03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03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03F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D03F5"/>
    <w:rPr>
      <w:b/>
      <w:spacing w:val="0"/>
    </w:rPr>
  </w:style>
  <w:style w:type="paragraph" w:customStyle="1" w:styleId="SuperHeading">
    <w:name w:val="SuperHeading"/>
    <w:basedOn w:val="Normal"/>
    <w:rsid w:val="00CD03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03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D03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03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03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03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03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03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03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03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03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03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03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03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03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03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03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03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03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03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03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03F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D03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03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03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03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03F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03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03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03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03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03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03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03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03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03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03F5"/>
    <w:rPr>
      <w:i/>
    </w:rPr>
  </w:style>
  <w:style w:type="paragraph" w:styleId="Caption">
    <w:name w:val="caption"/>
    <w:basedOn w:val="BodyText"/>
    <w:next w:val="Normal"/>
    <w:qFormat/>
    <w:rsid w:val="00CD03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03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03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03F5"/>
  </w:style>
  <w:style w:type="paragraph" w:styleId="TableofFigures">
    <w:name w:val="table of figures"/>
    <w:basedOn w:val="Normal"/>
    <w:next w:val="Normal"/>
    <w:semiHidden/>
    <w:rsid w:val="00CD03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03F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D03F5"/>
    <w:rPr>
      <w:rFonts w:ascii="Wingdings" w:hAnsi="Wingdings"/>
    </w:rPr>
  </w:style>
  <w:style w:type="paragraph" w:customStyle="1" w:styleId="TableHeading">
    <w:name w:val="Table Heading"/>
    <w:basedOn w:val="HeadingBase"/>
    <w:rsid w:val="00CD03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03F5"/>
    <w:rPr>
      <w:color w:val="0033CC"/>
      <w:u w:val="none"/>
    </w:rPr>
  </w:style>
  <w:style w:type="paragraph" w:customStyle="1" w:styleId="BodyTextRight">
    <w:name w:val="Body Text Right"/>
    <w:basedOn w:val="BodyText"/>
    <w:rsid w:val="00CD03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03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03F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03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03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03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03F5"/>
    <w:rPr>
      <w:sz w:val="32"/>
    </w:rPr>
  </w:style>
  <w:style w:type="paragraph" w:customStyle="1" w:styleId="HeadingProcedure">
    <w:name w:val="Heading Procedure"/>
    <w:basedOn w:val="HeadingBase"/>
    <w:next w:val="Normal"/>
    <w:rsid w:val="00CD03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03F5"/>
    <w:pPr>
      <w:spacing w:before="60" w:after="60"/>
    </w:pPr>
  </w:style>
  <w:style w:type="paragraph" w:styleId="ListContinue">
    <w:name w:val="List Continue"/>
    <w:basedOn w:val="List"/>
    <w:rsid w:val="00CD03F5"/>
    <w:pPr>
      <w:ind w:firstLine="0"/>
    </w:pPr>
  </w:style>
  <w:style w:type="paragraph" w:customStyle="1" w:styleId="ListNote">
    <w:name w:val="List Note"/>
    <w:basedOn w:val="List"/>
    <w:rsid w:val="00CD03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03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03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03F5"/>
    <w:rPr>
      <w:rFonts w:ascii="Courier New" w:hAnsi="Courier New"/>
    </w:rPr>
  </w:style>
  <w:style w:type="paragraph" w:customStyle="1" w:styleId="NoteBullet">
    <w:name w:val="Note Bullet"/>
    <w:basedOn w:val="Note"/>
    <w:rsid w:val="00CD03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03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03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03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03F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D03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03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03F5"/>
    <w:rPr>
      <w:b/>
      <w:smallCaps/>
    </w:rPr>
  </w:style>
  <w:style w:type="paragraph" w:customStyle="1" w:styleId="TableListNumber">
    <w:name w:val="Table List Number"/>
    <w:basedOn w:val="ListNumber"/>
    <w:rsid w:val="00CD03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03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03F5"/>
    <w:pPr>
      <w:numPr>
        <w:numId w:val="7"/>
      </w:numPr>
    </w:pPr>
  </w:style>
  <w:style w:type="paragraph" w:customStyle="1" w:styleId="ListAlpha2">
    <w:name w:val="List Alpha 2"/>
    <w:basedOn w:val="List2"/>
    <w:rsid w:val="00CD03F5"/>
    <w:pPr>
      <w:numPr>
        <w:numId w:val="6"/>
      </w:numPr>
    </w:pPr>
  </w:style>
  <w:style w:type="paragraph" w:styleId="List2">
    <w:name w:val="List 2"/>
    <w:basedOn w:val="BodyText"/>
    <w:rsid w:val="00CD03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03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03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03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03F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03F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D03F5"/>
    <w:pPr>
      <w:numPr>
        <w:numId w:val="2"/>
      </w:numPr>
    </w:pPr>
  </w:style>
  <w:style w:type="paragraph" w:styleId="ListContinue2">
    <w:name w:val="List Continue 2"/>
    <w:basedOn w:val="List2"/>
    <w:rsid w:val="00CD03F5"/>
    <w:pPr>
      <w:ind w:firstLine="0"/>
    </w:pPr>
  </w:style>
  <w:style w:type="paragraph" w:styleId="ListContinue3">
    <w:name w:val="List Continue 3"/>
    <w:basedOn w:val="List3"/>
    <w:rsid w:val="00CD03F5"/>
    <w:pPr>
      <w:ind w:left="1021" w:firstLine="0"/>
    </w:pPr>
  </w:style>
  <w:style w:type="paragraph" w:styleId="ListContinue4">
    <w:name w:val="List Continue 4"/>
    <w:basedOn w:val="List4"/>
    <w:rsid w:val="00CD03F5"/>
    <w:pPr>
      <w:ind w:firstLine="0"/>
    </w:pPr>
  </w:style>
  <w:style w:type="paragraph" w:styleId="ListContinue5">
    <w:name w:val="List Continue 5"/>
    <w:basedOn w:val="List5"/>
    <w:rsid w:val="00CD03F5"/>
    <w:pPr>
      <w:ind w:firstLine="0"/>
    </w:pPr>
  </w:style>
  <w:style w:type="paragraph" w:styleId="ListNumber3">
    <w:name w:val="List Number 3"/>
    <w:basedOn w:val="List3"/>
    <w:rsid w:val="00CD03F5"/>
    <w:pPr>
      <w:numPr>
        <w:numId w:val="3"/>
      </w:numPr>
    </w:pPr>
  </w:style>
  <w:style w:type="paragraph" w:styleId="ListNumber4">
    <w:name w:val="List Number 4"/>
    <w:basedOn w:val="List4"/>
    <w:rsid w:val="00CD03F5"/>
    <w:pPr>
      <w:numPr>
        <w:numId w:val="4"/>
      </w:numPr>
    </w:pPr>
  </w:style>
  <w:style w:type="paragraph" w:styleId="ListNumber5">
    <w:name w:val="List Number 5"/>
    <w:basedOn w:val="List5"/>
    <w:rsid w:val="00CD03F5"/>
    <w:pPr>
      <w:numPr>
        <w:numId w:val="5"/>
      </w:numPr>
    </w:pPr>
  </w:style>
  <w:style w:type="paragraph" w:styleId="BlockText">
    <w:name w:val="Block Text"/>
    <w:basedOn w:val="Normal"/>
    <w:rsid w:val="00CD03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03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03F5"/>
    <w:rPr>
      <w:sz w:val="16"/>
      <w:vertAlign w:val="superscript"/>
    </w:rPr>
  </w:style>
  <w:style w:type="character" w:customStyle="1" w:styleId="Symbols">
    <w:name w:val="Symbols"/>
    <w:basedOn w:val="DefaultParagraphFont"/>
    <w:rsid w:val="00CD03F5"/>
    <w:rPr>
      <w:rFonts w:ascii="Symbol" w:hAnsi="Symbol"/>
    </w:rPr>
  </w:style>
  <w:style w:type="character" w:customStyle="1" w:styleId="MenuOptions">
    <w:name w:val="Menu Options"/>
    <w:basedOn w:val="DefaultParagraphFont"/>
    <w:rsid w:val="00CD03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03F5"/>
    <w:rPr>
      <w:b/>
    </w:rPr>
  </w:style>
  <w:style w:type="character" w:customStyle="1" w:styleId="Underlined">
    <w:name w:val="Underlined"/>
    <w:basedOn w:val="DefaultParagraphFont"/>
    <w:rsid w:val="00CD03F5"/>
    <w:rPr>
      <w:u w:val="single"/>
    </w:rPr>
  </w:style>
  <w:style w:type="paragraph" w:customStyle="1" w:styleId="TableBodyTextRight">
    <w:name w:val="Table Body Text Right"/>
    <w:basedOn w:val="TableBodyText"/>
    <w:rsid w:val="00CD03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03F5"/>
    <w:rPr>
      <w:sz w:val="18"/>
    </w:rPr>
  </w:style>
  <w:style w:type="paragraph" w:customStyle="1" w:styleId="BodySmallRight">
    <w:name w:val="Body Small Right"/>
    <w:basedOn w:val="BodyTextRight"/>
    <w:rsid w:val="00CD03F5"/>
    <w:rPr>
      <w:sz w:val="18"/>
      <w:szCs w:val="18"/>
    </w:rPr>
  </w:style>
  <w:style w:type="paragraph" w:customStyle="1" w:styleId="MarginEdition">
    <w:name w:val="Margin Edition"/>
    <w:basedOn w:val="MarginNote"/>
    <w:rsid w:val="00CD03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03F5"/>
    <w:rPr>
      <w:sz w:val="2"/>
      <w:szCs w:val="2"/>
    </w:rPr>
  </w:style>
  <w:style w:type="character" w:customStyle="1" w:styleId="Small">
    <w:name w:val="Small"/>
    <w:basedOn w:val="DefaultParagraphFont"/>
    <w:rsid w:val="00CD03F5"/>
    <w:rPr>
      <w:sz w:val="16"/>
    </w:rPr>
  </w:style>
  <w:style w:type="paragraph" w:customStyle="1" w:styleId="WideTable">
    <w:name w:val="Wide Table"/>
    <w:basedOn w:val="Normal"/>
    <w:rsid w:val="00CD03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03F5"/>
  </w:style>
  <w:style w:type="paragraph" w:styleId="Quote">
    <w:name w:val="Quote"/>
    <w:basedOn w:val="Heading1"/>
    <w:link w:val="QuoteChar"/>
    <w:qFormat/>
    <w:rsid w:val="00CD03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03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03F5"/>
    <w:pPr>
      <w:pageBreakBefore/>
    </w:pPr>
  </w:style>
  <w:style w:type="paragraph" w:customStyle="1" w:styleId="Border">
    <w:name w:val="Border"/>
    <w:basedOn w:val="Normal"/>
    <w:qFormat/>
    <w:rsid w:val="00CD03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03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03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03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03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03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03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03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03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03F5"/>
    <w:rPr>
      <w:u w:val="single"/>
    </w:rPr>
  </w:style>
  <w:style w:type="character" w:customStyle="1" w:styleId="BoldandItalics">
    <w:name w:val="Bold and Italics"/>
    <w:qFormat/>
    <w:rsid w:val="00CD03F5"/>
    <w:rPr>
      <w:b/>
      <w:i/>
      <w:u w:val="none"/>
    </w:rPr>
  </w:style>
  <w:style w:type="paragraph" w:styleId="BalloonText">
    <w:name w:val="Balloon Text"/>
    <w:basedOn w:val="Normal"/>
    <w:link w:val="BalloonTextChar"/>
    <w:rsid w:val="00CD03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03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03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03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03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03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03F5"/>
    <w:pPr>
      <w:spacing w:before="0" w:after="0"/>
    </w:pPr>
  </w:style>
  <w:style w:type="paragraph" w:customStyle="1" w:styleId="BodyTextBold">
    <w:name w:val="Body Text Bold"/>
    <w:basedOn w:val="BodyText"/>
    <w:qFormat/>
    <w:rsid w:val="00CD03F5"/>
    <w:rPr>
      <w:b/>
    </w:rPr>
  </w:style>
  <w:style w:type="character" w:styleId="Hyperlink">
    <w:name w:val="Hyperlink"/>
    <w:basedOn w:val="DefaultParagraphFont"/>
    <w:uiPriority w:val="99"/>
    <w:unhideWhenUsed/>
    <w:rsid w:val="00D00F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494</Words>
  <Characters>3373</Characters>
  <Application>Microsoft Office Word</Application>
  <DocSecurity>0</DocSecurity>
  <Lines>146</Lines>
  <Paragraphs>66</Paragraphs>
  <ScaleCrop>false</ScaleCrop>
  <Company>Author-it Software Corporation Ltd.</Company>
  <LinksUpToDate>false</LinksUpToDate>
  <CharactersWithSpaces>3801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UEECO0004 Participate in appliance servicing work and competency development activities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2024-11-29T01:01:00Z</dcterms:created>
  <dcterms:modified xsi:type="dcterms:W3CDTF">2024-11-29T01:01:00Z</dcterms:modified>
</cp:coreProperties>
</file>