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205B" w:rsidP="005A20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UEECD0059 Write specifications for electrical engineering projects</w:t>
      </w:r>
      <w:r>
        <w:fldChar w:fldCharType="end"/>
      </w:r>
    </w:p>
    <w:p w:rsidR="005A205B" w:rsidP="005A205B">
      <w:pPr>
        <w:pStyle w:val="Version"/>
        <w:sectPr w:rsidSect="00951F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1FEB" w:rsidP="00951FEB">
      <w:pPr>
        <w:pStyle w:val="SuperHeading"/>
      </w:pPr>
      <w:r w:rsidRPr="00951FEB">
        <w:t>UEECD0059 Write specifications for electrical engineering projects</w:t>
      </w:r>
    </w:p>
    <w:p w:rsidR="00000000" w:rsidRPr="00951FEB" w:rsidP="00951FEB">
      <w:pPr>
        <w:pStyle w:val="Heading1"/>
      </w:pPr>
      <w:bookmarkStart w:id="1" w:name="O_1103249"/>
      <w:bookmarkEnd w:id="1"/>
      <w:r w:rsidRPr="00951FE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1F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FEB" w:rsidP="00951FEB">
            <w:pPr>
              <w:pStyle w:val="BodyText"/>
            </w:pPr>
            <w:r w:rsidRPr="00951FEB">
              <w:t>Release 1. This is the first release of this unit of competency in the UEE Electrotechnology Training Package.</w:t>
            </w:r>
          </w:p>
        </w:tc>
      </w:tr>
    </w:tbl>
    <w:p w:rsidR="00000000" w:rsidRPr="00951FEB" w:rsidP="00951FEB">
      <w:pPr>
        <w:pStyle w:val="NoPaddingFontSize1"/>
      </w:pPr>
    </w:p>
    <w:p w:rsidR="00000000" w:rsidRPr="00951FEB" w:rsidP="00951FEB">
      <w:pPr>
        <w:pStyle w:val="AllowPageBreak"/>
      </w:pPr>
    </w:p>
    <w:p w:rsidR="00000000" w:rsidRPr="00951FEB" w:rsidP="00951FEB">
      <w:pPr>
        <w:pStyle w:val="Heading1"/>
      </w:pPr>
      <w:bookmarkStart w:id="2" w:name="O_1103250"/>
      <w:bookmarkEnd w:id="2"/>
      <w:r w:rsidRPr="00951FE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1F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FEB" w:rsidP="00951FEB">
            <w:pPr>
              <w:pStyle w:val="BodyText"/>
            </w:pPr>
            <w:r w:rsidRPr="00951FEB">
              <w:t>This unit involves the skills and knowledge required to write specifications for electrical engineering projects.</w:t>
            </w:r>
          </w:p>
          <w:p w:rsidR="00000000" w:rsidRPr="00951FEB" w:rsidP="00951FEB">
            <w:pPr>
              <w:pStyle w:val="BodyText"/>
            </w:pPr>
            <w:r w:rsidRPr="00951FEB">
              <w:t>It includes preparing, writing specifications and obtaining approval for electrical engineering projects.</w:t>
            </w:r>
          </w:p>
          <w:p w:rsidR="00000000" w:rsidRPr="00951FEB" w:rsidP="00951FEB">
            <w:pPr>
              <w:pStyle w:val="BodyText"/>
            </w:pPr>
            <w:r w:rsidRPr="00951FEB">
              <w:t>No licensing, legislative or certifi</w:t>
            </w:r>
            <w:r w:rsidRPr="00951FEB">
              <w:t>cation requirements apply to this unit at the time of publication.</w:t>
            </w:r>
          </w:p>
        </w:tc>
      </w:tr>
    </w:tbl>
    <w:p w:rsidR="00000000" w:rsidRPr="00951FEB" w:rsidP="00951FEB">
      <w:pPr>
        <w:pStyle w:val="NoPaddingFontSize1"/>
      </w:pPr>
    </w:p>
    <w:p w:rsidR="00000000" w:rsidRPr="00951FEB" w:rsidP="00951FEB">
      <w:pPr>
        <w:pStyle w:val="AllowPageBreak"/>
      </w:pPr>
    </w:p>
    <w:p w:rsidR="00000000" w:rsidRPr="00951FEB" w:rsidP="00951FEB">
      <w:pPr>
        <w:pStyle w:val="Heading1"/>
      </w:pPr>
      <w:bookmarkStart w:id="3" w:name="O_1103251"/>
      <w:bookmarkEnd w:id="3"/>
      <w:r w:rsidRPr="00951FE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1F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FEB" w:rsidP="00951FEB">
            <w:pPr>
              <w:pStyle w:val="BodyText"/>
            </w:pPr>
            <w:r w:rsidRPr="00951FEB">
              <w:t>Not applicable</w:t>
            </w:r>
          </w:p>
        </w:tc>
      </w:tr>
    </w:tbl>
    <w:p w:rsidR="00000000" w:rsidRPr="00951FEB" w:rsidP="00951FEB">
      <w:pPr>
        <w:pStyle w:val="NoPaddingFontSize1"/>
      </w:pPr>
    </w:p>
    <w:p w:rsidR="00000000" w:rsidRPr="00951FEB" w:rsidP="00951FEB">
      <w:pPr>
        <w:pStyle w:val="AllowPageBreak"/>
      </w:pPr>
    </w:p>
    <w:p w:rsidR="00000000" w:rsidRPr="00951FEB" w:rsidP="00951FEB">
      <w:pPr>
        <w:pStyle w:val="Heading1"/>
      </w:pPr>
      <w:bookmarkStart w:id="4" w:name="O_1103252"/>
      <w:bookmarkEnd w:id="4"/>
      <w:r w:rsidRPr="00951FE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1F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FEB" w:rsidP="00951FEB">
            <w:pPr>
              <w:pStyle w:val="BodyText"/>
            </w:pPr>
            <w:r w:rsidRPr="00951FEB">
              <w:t>Cross Discipline</w:t>
            </w:r>
          </w:p>
        </w:tc>
      </w:tr>
    </w:tbl>
    <w:p w:rsidR="00000000" w:rsidRPr="00951FEB" w:rsidP="00951FEB">
      <w:pPr>
        <w:pStyle w:val="NoPaddingFontSize1"/>
      </w:pPr>
    </w:p>
    <w:p w:rsidR="00000000" w:rsidRPr="00951FEB" w:rsidP="00951FEB">
      <w:pPr>
        <w:pStyle w:val="AllowPageBreak"/>
      </w:pPr>
    </w:p>
    <w:p w:rsidR="00000000" w:rsidRPr="00951FEB" w:rsidP="00951FEB">
      <w:pPr>
        <w:pStyle w:val="Heading1"/>
      </w:pPr>
      <w:bookmarkStart w:id="5" w:name="O_1103253"/>
      <w:bookmarkEnd w:id="5"/>
      <w:r w:rsidRPr="00951FE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1F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FEB" w:rsidP="00951FEB">
            <w:pPr>
              <w:pStyle w:val="BodyText"/>
            </w:pPr>
            <w:r w:rsidRPr="00951FEB">
              <w:t>Electrotechnology</w:t>
            </w:r>
          </w:p>
        </w:tc>
      </w:tr>
    </w:tbl>
    <w:p w:rsidR="00000000" w:rsidRPr="00951FEB" w:rsidP="00951FEB">
      <w:pPr>
        <w:pStyle w:val="NoPaddingFontSize1"/>
      </w:pPr>
    </w:p>
    <w:p w:rsidR="00000000" w:rsidRPr="00951FEB" w:rsidP="00951FEB">
      <w:pPr>
        <w:pStyle w:val="AllowPageBreak"/>
      </w:pPr>
    </w:p>
    <w:p w:rsidR="00000000" w:rsidRPr="00951FEB" w:rsidP="00951FEB">
      <w:pPr>
        <w:pStyle w:val="Heading1"/>
      </w:pPr>
      <w:bookmarkStart w:id="6" w:name="O_1103254"/>
      <w:bookmarkEnd w:id="6"/>
      <w:r w:rsidRPr="00951FE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51F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FEB" w:rsidP="00951FEB">
            <w:pPr>
              <w:pStyle w:val="BodyText"/>
            </w:pPr>
            <w:r w:rsidRPr="00951FE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FEB">
            <w:pPr>
              <w:pStyle w:val="BodyText"/>
              <w:rPr>
                <w:lang w:val="en-NZ"/>
              </w:rPr>
            </w:pPr>
            <w:r w:rsidRPr="00951FEB">
              <w:rPr>
                <w:rStyle w:val="SpecialBold"/>
              </w:rPr>
              <w:t>PERFORMANCE CRITERIA</w:t>
            </w:r>
          </w:p>
        </w:tc>
      </w:tr>
      <w:tr w:rsidTr="00951F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FEB">
            <w:pPr>
              <w:pStyle w:val="BodyText"/>
              <w:rPr>
                <w:lang w:val="en-NZ"/>
              </w:rPr>
            </w:pPr>
            <w:r w:rsidRPr="00951FE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FEB">
            <w:pPr>
              <w:pStyle w:val="BodyText"/>
              <w:rPr>
                <w:lang w:val="en-NZ"/>
              </w:rPr>
            </w:pPr>
            <w:r w:rsidRPr="00951FEB">
              <w:t>Performance criteria describe the performance needed to demonstrate achievement of the element.</w:t>
            </w:r>
          </w:p>
        </w:tc>
      </w:tr>
      <w:tr w:rsidTr="00951F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FEB" w:rsidP="00951FEB">
            <w:pPr>
              <w:pStyle w:val="BodyText"/>
            </w:pPr>
            <w:r w:rsidRPr="00951FE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FEB" w:rsidP="00951FEB">
            <w:pPr>
              <w:pStyle w:val="BodyText"/>
            </w:pPr>
            <w:r w:rsidRPr="00951FEB">
              <w:rPr>
                <w:rStyle w:val="SpecialBold"/>
              </w:rPr>
              <w:t>Prepare specification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FEB">
            <w:pPr>
              <w:pStyle w:val="BodyText"/>
              <w:rPr>
                <w:lang w:val="en-NZ"/>
              </w:rPr>
            </w:pPr>
            <w:r w:rsidRPr="00951FE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FEB">
            <w:pPr>
              <w:pStyle w:val="BodyText"/>
              <w:rPr>
                <w:lang w:val="en-NZ"/>
              </w:rPr>
            </w:pPr>
            <w:r w:rsidRPr="00951FEB">
              <w:t>Work health and safety (WHS)/occupational health and safety (OHS) processes and workplace procedures for a given work area are identified, obtained and applied</w:t>
            </w:r>
          </w:p>
        </w:tc>
      </w:tr>
      <w:tr w:rsidTr="00951F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F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FEB">
            <w:pPr>
              <w:pStyle w:val="BodyText"/>
              <w:rPr>
                <w:lang w:val="en-NZ"/>
              </w:rPr>
            </w:pPr>
            <w:r w:rsidRPr="00951FE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FEB">
            <w:pPr>
              <w:pStyle w:val="BodyText"/>
              <w:rPr>
                <w:lang w:val="en-NZ"/>
              </w:rPr>
            </w:pPr>
            <w:r w:rsidRPr="00951FEB">
              <w:t>Techniques for specification writing are reviewed and applied in accordance with workplac</w:t>
            </w:r>
            <w:r w:rsidRPr="00951FEB">
              <w:t>e procedures</w:t>
            </w:r>
          </w:p>
        </w:tc>
      </w:tr>
      <w:tr w:rsidTr="00951F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F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FEB">
            <w:pPr>
              <w:pStyle w:val="BodyText"/>
              <w:rPr>
                <w:lang w:val="en-NZ"/>
              </w:rPr>
            </w:pPr>
            <w:r w:rsidRPr="00951FE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FEB">
            <w:pPr>
              <w:pStyle w:val="BodyText"/>
              <w:rPr>
                <w:lang w:val="en-NZ"/>
              </w:rPr>
            </w:pPr>
            <w:r w:rsidRPr="00951FEB">
              <w:t>Relevant person/s is consulted and/or site visits conducted to identify other works impacting on specification</w:t>
            </w:r>
          </w:p>
        </w:tc>
      </w:tr>
      <w:tr w:rsidTr="00951F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FEB" w:rsidP="00951FEB">
            <w:pPr>
              <w:pStyle w:val="BodyText"/>
            </w:pPr>
            <w:r w:rsidRPr="00951FE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FEB" w:rsidP="00951FEB">
            <w:pPr>
              <w:pStyle w:val="BodyText"/>
            </w:pPr>
            <w:r w:rsidRPr="00951FEB">
              <w:rPr>
                <w:rStyle w:val="SpecialBold"/>
              </w:rPr>
              <w:t>Write specification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FEB">
            <w:pPr>
              <w:pStyle w:val="BodyText"/>
              <w:rPr>
                <w:lang w:val="en-NZ"/>
              </w:rPr>
            </w:pPr>
            <w:r w:rsidRPr="00951FE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FEB">
            <w:pPr>
              <w:pStyle w:val="BodyText"/>
              <w:rPr>
                <w:lang w:val="en-NZ"/>
              </w:rPr>
            </w:pPr>
            <w:r w:rsidRPr="00951FEB">
              <w:t>Specification is developed to include scenarios/requirements in consultation with relevant person/s and in accordance with relevant industry standards</w:t>
            </w:r>
          </w:p>
        </w:tc>
      </w:tr>
      <w:tr w:rsidTr="00951F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F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FEB">
            <w:pPr>
              <w:pStyle w:val="BodyText"/>
              <w:rPr>
                <w:lang w:val="en-NZ"/>
              </w:rPr>
            </w:pPr>
            <w:r w:rsidRPr="00951FE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FEB">
            <w:pPr>
              <w:pStyle w:val="BodyText"/>
              <w:rPr>
                <w:lang w:val="en-NZ"/>
              </w:rPr>
            </w:pPr>
            <w:r w:rsidRPr="00951FEB">
              <w:t>Specification is developed in collaboration with relevant design professional/s and/or contractor/</w:t>
            </w:r>
            <w:r w:rsidRPr="00951FEB">
              <w:t>s involved in the project</w:t>
            </w:r>
          </w:p>
        </w:tc>
      </w:tr>
      <w:tr w:rsidTr="00951F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F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FEB">
            <w:pPr>
              <w:pStyle w:val="BodyText"/>
              <w:rPr>
                <w:lang w:val="en-NZ"/>
              </w:rPr>
            </w:pPr>
            <w:r w:rsidRPr="00951FE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FEB">
            <w:pPr>
              <w:pStyle w:val="BodyText"/>
              <w:rPr>
                <w:lang w:val="en-NZ"/>
              </w:rPr>
            </w:pPr>
            <w:r w:rsidRPr="00951FEB">
              <w:t>Relevant person/s required for the project is identified and their role/s specified in the specification</w:t>
            </w:r>
          </w:p>
        </w:tc>
      </w:tr>
      <w:tr w:rsidTr="00951F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F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FEB">
            <w:pPr>
              <w:pStyle w:val="BodyText"/>
              <w:rPr>
                <w:lang w:val="en-NZ"/>
              </w:rPr>
            </w:pPr>
            <w:r w:rsidRPr="00951FE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FEB">
            <w:pPr>
              <w:pStyle w:val="BodyText"/>
              <w:rPr>
                <w:lang w:val="en-NZ"/>
              </w:rPr>
            </w:pPr>
            <w:r w:rsidRPr="00951FEB">
              <w:t>Specification is reviewed against all inputs and adjusted to rectify any anomalies</w:t>
            </w:r>
          </w:p>
        </w:tc>
      </w:tr>
      <w:tr w:rsidTr="00951F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F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FEB">
            <w:pPr>
              <w:pStyle w:val="BodyText"/>
              <w:rPr>
                <w:lang w:val="en-NZ"/>
              </w:rPr>
            </w:pPr>
            <w:r w:rsidRPr="00951FE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FEB">
            <w:pPr>
              <w:pStyle w:val="BodyText"/>
              <w:rPr>
                <w:lang w:val="en-NZ"/>
              </w:rPr>
            </w:pPr>
            <w:r w:rsidRPr="00951FEB">
              <w:t>Specification is developed in accordance with workplace procedures</w:t>
            </w:r>
          </w:p>
        </w:tc>
      </w:tr>
      <w:tr w:rsidTr="00951F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FEB" w:rsidP="00951FEB">
            <w:pPr>
              <w:pStyle w:val="BodyText"/>
            </w:pPr>
            <w:r w:rsidRPr="00951FE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FEB" w:rsidP="00951FEB">
            <w:pPr>
              <w:pStyle w:val="BodyText"/>
            </w:pPr>
            <w:r w:rsidRPr="00951FEB">
              <w:rPr>
                <w:rStyle w:val="SpecialBold"/>
              </w:rPr>
              <w:t xml:space="preserve">Obtain approval of specification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FEB">
            <w:pPr>
              <w:pStyle w:val="BodyText"/>
              <w:rPr>
                <w:lang w:val="en-NZ"/>
              </w:rPr>
            </w:pPr>
            <w:r w:rsidRPr="00951FE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FEB">
            <w:pPr>
              <w:pStyle w:val="BodyText"/>
              <w:rPr>
                <w:lang w:val="en-NZ"/>
              </w:rPr>
            </w:pPr>
            <w:r w:rsidRPr="00951FEB">
              <w:t>Specification is presented and discussed with relevant person/s</w:t>
            </w:r>
          </w:p>
        </w:tc>
      </w:tr>
      <w:tr w:rsidTr="00951F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F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FEB">
            <w:pPr>
              <w:pStyle w:val="BodyText"/>
              <w:rPr>
                <w:lang w:val="en-NZ"/>
              </w:rPr>
            </w:pPr>
            <w:r w:rsidRPr="00951FE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FEB">
            <w:pPr>
              <w:pStyle w:val="BodyText"/>
              <w:rPr>
                <w:lang w:val="en-NZ"/>
              </w:rPr>
            </w:pPr>
            <w:r w:rsidRPr="00951FEB">
              <w:t>Alterations to the specification resulting from the discussion are negotiated with relevant person/s in accordance with workplace procedures</w:t>
            </w:r>
          </w:p>
        </w:tc>
      </w:tr>
      <w:tr w:rsidTr="00951F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F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FEB">
            <w:pPr>
              <w:pStyle w:val="BodyText"/>
              <w:rPr>
                <w:lang w:val="en-NZ"/>
              </w:rPr>
            </w:pPr>
            <w:r w:rsidRPr="00951FE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FEB" w:rsidP="00951FEB">
            <w:pPr>
              <w:pStyle w:val="BodyText"/>
            </w:pPr>
            <w:r w:rsidRPr="00951FEB">
              <w:t>Specification is finalised and approval obtained from relevant person/s</w:t>
            </w:r>
          </w:p>
        </w:tc>
      </w:tr>
    </w:tbl>
    <w:p w:rsidR="00000000" w:rsidRPr="00951FEB" w:rsidP="00951FEB">
      <w:pPr>
        <w:pStyle w:val="NoPaddingFontSize1"/>
      </w:pPr>
    </w:p>
    <w:p w:rsidR="00000000" w:rsidRPr="00951FEB" w:rsidP="00951FEB">
      <w:pPr>
        <w:pStyle w:val="AllowPageBreak"/>
      </w:pPr>
    </w:p>
    <w:p w:rsidR="00000000" w:rsidRPr="00951FEB" w:rsidP="00951FEB">
      <w:pPr>
        <w:pStyle w:val="Heading1"/>
      </w:pPr>
      <w:bookmarkStart w:id="7" w:name="O_1103255"/>
      <w:bookmarkEnd w:id="7"/>
      <w:r w:rsidRPr="00951FEB">
        <w:t>Foundation Skil</w:t>
      </w:r>
      <w:r w:rsidRPr="00951FEB">
        <w:t>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1F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FEB" w:rsidP="00951FEB">
            <w:pPr>
              <w:pStyle w:val="BodyText"/>
            </w:pPr>
            <w:r w:rsidRPr="00951FEB">
              <w:t>Foundation skills essential to performance are explicit in the performance criteria of this unit of competency.</w:t>
            </w:r>
          </w:p>
        </w:tc>
      </w:tr>
    </w:tbl>
    <w:p w:rsidR="00000000" w:rsidRPr="00951FEB" w:rsidP="00951FEB">
      <w:pPr>
        <w:pStyle w:val="NoPaddingFontSize1"/>
      </w:pPr>
    </w:p>
    <w:p w:rsidR="00000000" w:rsidRPr="00951FEB" w:rsidP="00951FEB">
      <w:pPr>
        <w:pStyle w:val="AllowPageBreak"/>
      </w:pPr>
    </w:p>
    <w:p w:rsidR="00000000" w:rsidRPr="00951FEB" w:rsidP="00951FEB">
      <w:pPr>
        <w:pStyle w:val="Heading1"/>
      </w:pPr>
      <w:bookmarkStart w:id="8" w:name="O_1103256"/>
      <w:bookmarkEnd w:id="8"/>
      <w:r w:rsidRPr="00951FE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951F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FEB" w:rsidP="00951FEB">
            <w:pPr>
              <w:pStyle w:val="BodyText"/>
            </w:pPr>
            <w:r w:rsidRPr="00951FEB">
              <w:t>Range is restricted to essential ope</w:t>
            </w:r>
            <w:r w:rsidRPr="00951FEB">
              <w:t>rating conditions and any other variables essential to the work environment.</w:t>
            </w:r>
          </w:p>
          <w:p w:rsidR="00000000" w:rsidP="00951FEB">
            <w:pPr>
              <w:pStyle w:val="BodyText"/>
              <w:rPr>
                <w:lang w:val="en-NZ"/>
              </w:rPr>
            </w:pPr>
            <w:r w:rsidRPr="00951FEB">
              <w:t>Non-essential conditions may be found in the UEE Electrotechnology Training Package Companion Volume Implementation Guide.</w:t>
            </w:r>
          </w:p>
        </w:tc>
      </w:tr>
      <w:tr w:rsidTr="00951F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FEB">
            <w:pPr>
              <w:pStyle w:val="BodyText"/>
              <w:rPr>
                <w:lang w:val="en-NZ"/>
              </w:rPr>
            </w:pPr>
            <w:r w:rsidRPr="00951FEB">
              <w:t>Developing specifications must include at least one me</w:t>
            </w:r>
            <w:r w:rsidRPr="00951FEB">
              <w:t xml:space="preserve">dium-sized electrical engineering </w:t>
            </w:r>
            <w:r w:rsidRPr="00951FEB">
              <w:t>project with the following attributes: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FEB" w:rsidP="00951FEB">
            <w:pPr>
              <w:pStyle w:val="ListBullet"/>
            </w:pPr>
            <w:r w:rsidRPr="00951FEB">
              <w:t>safety requirements met</w:t>
            </w:r>
          </w:p>
          <w:p w:rsidR="00000000" w:rsidRPr="00951FEB" w:rsidP="00951FEB">
            <w:pPr>
              <w:pStyle w:val="ListBullet"/>
            </w:pPr>
            <w:r w:rsidRPr="00951FEB">
              <w:t>client expectations established</w:t>
            </w:r>
          </w:p>
          <w:p w:rsidR="00000000" w:rsidRPr="00951FEB" w:rsidP="00951FEB">
            <w:pPr>
              <w:pStyle w:val="ListBullet"/>
            </w:pPr>
            <w:r w:rsidRPr="00951FEB">
              <w:t>cost-effective solutions pursued and assured</w:t>
            </w:r>
          </w:p>
          <w:p w:rsidR="00000000" w:rsidRPr="00951FEB" w:rsidP="00951FEB">
            <w:pPr>
              <w:pStyle w:val="ListBullet"/>
            </w:pPr>
            <w:r w:rsidRPr="00951FEB">
              <w:t>design and technical requirements documented</w:t>
            </w:r>
          </w:p>
        </w:tc>
      </w:tr>
    </w:tbl>
    <w:p w:rsidR="00000000" w:rsidRPr="00951FEB" w:rsidP="00951FEB">
      <w:pPr>
        <w:pStyle w:val="NoPaddingFontSize1"/>
      </w:pPr>
    </w:p>
    <w:p w:rsidR="00000000" w:rsidRPr="00951FEB" w:rsidP="00951FEB">
      <w:pPr>
        <w:pStyle w:val="AllowPageBreak"/>
      </w:pPr>
    </w:p>
    <w:p w:rsidR="00000000" w:rsidRPr="00951FEB" w:rsidP="00951FEB">
      <w:pPr>
        <w:pStyle w:val="Heading1"/>
      </w:pPr>
      <w:bookmarkStart w:id="9" w:name="O_1103257"/>
      <w:bookmarkEnd w:id="9"/>
      <w:r w:rsidRPr="00951FE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1F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FEB" w:rsidP="00951FEB">
            <w:pPr>
              <w:pStyle w:val="BodyText"/>
            </w:pPr>
            <w:r w:rsidRPr="00951FEB">
              <w:t>This unit replaces and is equivalent to UEENEEE071B Write specifications for electrical engineering projects.</w:t>
            </w:r>
          </w:p>
        </w:tc>
      </w:tr>
    </w:tbl>
    <w:p w:rsidR="00000000" w:rsidRPr="00951FEB" w:rsidP="00951FEB">
      <w:pPr>
        <w:pStyle w:val="NoPaddingFontSize1"/>
      </w:pPr>
    </w:p>
    <w:p w:rsidR="00000000" w:rsidRPr="00951FEB" w:rsidP="00951FEB">
      <w:pPr>
        <w:pStyle w:val="AllowPageBreak"/>
      </w:pPr>
    </w:p>
    <w:p w:rsidR="00000000" w:rsidRPr="00951FEB" w:rsidP="00951FEB">
      <w:pPr>
        <w:pStyle w:val="Heading1"/>
      </w:pPr>
      <w:bookmarkStart w:id="10" w:name="O_1103264"/>
      <w:bookmarkEnd w:id="10"/>
      <w:r w:rsidRPr="00951FEB">
        <w:t>Links</w:t>
      </w:r>
    </w:p>
    <w:p w:rsidR="00000000" w:rsidRPr="00951FEB" w:rsidP="005A205B">
      <w:pPr>
        <w:pStyle w:val="BodyText"/>
      </w:pPr>
      <w:r w:rsidRPr="00951FEB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5618B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951FEB" w:rsidP="00951FEB"/>
    <w:sectPr w:rsidSect="00951F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F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FEB" w:rsidRPr="005A205B" w:rsidP="005A20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F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05B" w:rsidP="00951F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205B" w:rsidP="00951F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5A205B" w:rsidP="00951F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F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0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1FEB" w:rsidRPr="005A205B" w:rsidP="005A20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F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05B" w:rsidRPr="002D2AF8" w:rsidP="00951F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UEECD0059 Write specifications for electrical engineering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5A205B" w:rsidP="00951F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CE6C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780C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1F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1F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1F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1F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1F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1F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1F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1F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1F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1F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1F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1FEB"/>
  </w:style>
  <w:style w:type="character" w:customStyle="1" w:styleId="Heading1Char">
    <w:name w:val="Heading 1 Char"/>
    <w:basedOn w:val="DefaultParagraphFont"/>
    <w:link w:val="Heading1"/>
    <w:rsid w:val="00951F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1F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1F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1FE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1FEB"/>
    <w:rPr>
      <w:b/>
      <w:spacing w:val="0"/>
    </w:rPr>
  </w:style>
  <w:style w:type="paragraph" w:customStyle="1" w:styleId="SuperHeading">
    <w:name w:val="SuperHeading"/>
    <w:basedOn w:val="Normal"/>
    <w:rsid w:val="00951F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1F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51F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1F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1F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1F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1F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1F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1F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1F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1F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1F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1F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1F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1F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1F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1F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1F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1F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1F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1F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1F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1F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1F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1F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1FE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1F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1F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1F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1F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1F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1F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1F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1F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1F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1FEB"/>
    <w:rPr>
      <w:i/>
    </w:rPr>
  </w:style>
  <w:style w:type="paragraph" w:styleId="Caption">
    <w:name w:val="caption"/>
    <w:basedOn w:val="BodyText"/>
    <w:next w:val="Normal"/>
    <w:qFormat/>
    <w:rsid w:val="00951F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1F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1F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1FEB"/>
  </w:style>
  <w:style w:type="paragraph" w:styleId="TableofFigures">
    <w:name w:val="table of figures"/>
    <w:basedOn w:val="Normal"/>
    <w:next w:val="Normal"/>
    <w:semiHidden/>
    <w:rsid w:val="00951F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1FE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1FEB"/>
    <w:rPr>
      <w:rFonts w:ascii="Wingdings" w:hAnsi="Wingdings"/>
    </w:rPr>
  </w:style>
  <w:style w:type="paragraph" w:customStyle="1" w:styleId="TableHeading">
    <w:name w:val="Table Heading"/>
    <w:basedOn w:val="HeadingBase"/>
    <w:rsid w:val="00951F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1FEB"/>
    <w:rPr>
      <w:color w:val="0033CC"/>
      <w:u w:val="none"/>
    </w:rPr>
  </w:style>
  <w:style w:type="paragraph" w:customStyle="1" w:styleId="BodyTextRight">
    <w:name w:val="Body Text Right"/>
    <w:basedOn w:val="BodyText"/>
    <w:rsid w:val="00951F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1F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1F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1F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1F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1F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1FEB"/>
    <w:rPr>
      <w:sz w:val="32"/>
    </w:rPr>
  </w:style>
  <w:style w:type="paragraph" w:customStyle="1" w:styleId="HeadingProcedure">
    <w:name w:val="Heading Procedure"/>
    <w:basedOn w:val="HeadingBase"/>
    <w:next w:val="Normal"/>
    <w:rsid w:val="00951F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1FEB"/>
    <w:pPr>
      <w:spacing w:before="60" w:after="60"/>
    </w:pPr>
  </w:style>
  <w:style w:type="paragraph" w:styleId="ListContinue">
    <w:name w:val="List Continue"/>
    <w:basedOn w:val="List"/>
    <w:rsid w:val="00951FEB"/>
    <w:pPr>
      <w:ind w:firstLine="0"/>
    </w:pPr>
  </w:style>
  <w:style w:type="paragraph" w:customStyle="1" w:styleId="ListNote">
    <w:name w:val="List Note"/>
    <w:basedOn w:val="List"/>
    <w:rsid w:val="00951F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1F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1F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1FEB"/>
    <w:rPr>
      <w:rFonts w:ascii="Courier New" w:hAnsi="Courier New"/>
    </w:rPr>
  </w:style>
  <w:style w:type="paragraph" w:customStyle="1" w:styleId="NoteBullet">
    <w:name w:val="Note Bullet"/>
    <w:basedOn w:val="Note"/>
    <w:rsid w:val="00951F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1F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1F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1F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1FE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1F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1F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1FEB"/>
    <w:rPr>
      <w:b/>
      <w:smallCaps/>
    </w:rPr>
  </w:style>
  <w:style w:type="paragraph" w:customStyle="1" w:styleId="TableListNumber">
    <w:name w:val="Table List Number"/>
    <w:basedOn w:val="ListNumber"/>
    <w:rsid w:val="00951F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1F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1FEB"/>
    <w:pPr>
      <w:numPr>
        <w:numId w:val="8"/>
      </w:numPr>
    </w:pPr>
  </w:style>
  <w:style w:type="paragraph" w:customStyle="1" w:styleId="ListAlpha2">
    <w:name w:val="List Alpha 2"/>
    <w:basedOn w:val="List2"/>
    <w:rsid w:val="00951FEB"/>
    <w:pPr>
      <w:numPr>
        <w:numId w:val="7"/>
      </w:numPr>
    </w:pPr>
  </w:style>
  <w:style w:type="paragraph" w:styleId="List2">
    <w:name w:val="List 2"/>
    <w:basedOn w:val="BodyText"/>
    <w:rsid w:val="00951F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1F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1F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1F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1FE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1FE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1FEB"/>
    <w:pPr>
      <w:numPr>
        <w:numId w:val="3"/>
      </w:numPr>
    </w:pPr>
  </w:style>
  <w:style w:type="paragraph" w:styleId="ListContinue2">
    <w:name w:val="List Continue 2"/>
    <w:basedOn w:val="List2"/>
    <w:rsid w:val="00951FEB"/>
    <w:pPr>
      <w:ind w:firstLine="0"/>
    </w:pPr>
  </w:style>
  <w:style w:type="paragraph" w:styleId="ListContinue3">
    <w:name w:val="List Continue 3"/>
    <w:basedOn w:val="List3"/>
    <w:rsid w:val="00951FEB"/>
    <w:pPr>
      <w:ind w:left="1021" w:firstLine="0"/>
    </w:pPr>
  </w:style>
  <w:style w:type="paragraph" w:styleId="ListContinue4">
    <w:name w:val="List Continue 4"/>
    <w:basedOn w:val="List4"/>
    <w:rsid w:val="00951FEB"/>
    <w:pPr>
      <w:ind w:firstLine="0"/>
    </w:pPr>
  </w:style>
  <w:style w:type="paragraph" w:styleId="ListContinue5">
    <w:name w:val="List Continue 5"/>
    <w:basedOn w:val="List5"/>
    <w:rsid w:val="00951FEB"/>
    <w:pPr>
      <w:ind w:firstLine="0"/>
    </w:pPr>
  </w:style>
  <w:style w:type="paragraph" w:styleId="ListNumber3">
    <w:name w:val="List Number 3"/>
    <w:basedOn w:val="List3"/>
    <w:rsid w:val="00951FEB"/>
    <w:pPr>
      <w:numPr>
        <w:numId w:val="4"/>
      </w:numPr>
    </w:pPr>
  </w:style>
  <w:style w:type="paragraph" w:styleId="ListNumber4">
    <w:name w:val="List Number 4"/>
    <w:basedOn w:val="List4"/>
    <w:rsid w:val="00951FEB"/>
    <w:pPr>
      <w:numPr>
        <w:numId w:val="5"/>
      </w:numPr>
    </w:pPr>
  </w:style>
  <w:style w:type="paragraph" w:styleId="ListNumber5">
    <w:name w:val="List Number 5"/>
    <w:basedOn w:val="List5"/>
    <w:rsid w:val="00951FEB"/>
    <w:pPr>
      <w:numPr>
        <w:numId w:val="6"/>
      </w:numPr>
    </w:pPr>
  </w:style>
  <w:style w:type="paragraph" w:styleId="BlockText">
    <w:name w:val="Block Text"/>
    <w:basedOn w:val="Normal"/>
    <w:rsid w:val="00951F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1F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1FEB"/>
    <w:rPr>
      <w:sz w:val="16"/>
      <w:vertAlign w:val="superscript"/>
    </w:rPr>
  </w:style>
  <w:style w:type="character" w:customStyle="1" w:styleId="Symbols">
    <w:name w:val="Symbols"/>
    <w:basedOn w:val="DefaultParagraphFont"/>
    <w:rsid w:val="00951FEB"/>
    <w:rPr>
      <w:rFonts w:ascii="Symbol" w:hAnsi="Symbol"/>
    </w:rPr>
  </w:style>
  <w:style w:type="character" w:customStyle="1" w:styleId="MenuOptions">
    <w:name w:val="Menu Options"/>
    <w:basedOn w:val="DefaultParagraphFont"/>
    <w:rsid w:val="00951F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1FEB"/>
    <w:rPr>
      <w:b/>
    </w:rPr>
  </w:style>
  <w:style w:type="character" w:customStyle="1" w:styleId="Underlined">
    <w:name w:val="Underlined"/>
    <w:basedOn w:val="DefaultParagraphFont"/>
    <w:rsid w:val="00951FEB"/>
    <w:rPr>
      <w:u w:val="single"/>
    </w:rPr>
  </w:style>
  <w:style w:type="paragraph" w:customStyle="1" w:styleId="TableBodyTextRight">
    <w:name w:val="Table Body Text Right"/>
    <w:basedOn w:val="TableBodyText"/>
    <w:rsid w:val="00951F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1FEB"/>
    <w:rPr>
      <w:sz w:val="18"/>
    </w:rPr>
  </w:style>
  <w:style w:type="paragraph" w:customStyle="1" w:styleId="BodySmallRight">
    <w:name w:val="Body Small Right"/>
    <w:basedOn w:val="BodyTextRight"/>
    <w:rsid w:val="00951FEB"/>
    <w:rPr>
      <w:sz w:val="18"/>
      <w:szCs w:val="18"/>
    </w:rPr>
  </w:style>
  <w:style w:type="paragraph" w:customStyle="1" w:styleId="MarginEdition">
    <w:name w:val="Margin Edition"/>
    <w:basedOn w:val="MarginNote"/>
    <w:rsid w:val="00951F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1FEB"/>
    <w:rPr>
      <w:sz w:val="2"/>
      <w:szCs w:val="2"/>
    </w:rPr>
  </w:style>
  <w:style w:type="character" w:customStyle="1" w:styleId="Small">
    <w:name w:val="Small"/>
    <w:basedOn w:val="DefaultParagraphFont"/>
    <w:rsid w:val="00951FEB"/>
    <w:rPr>
      <w:sz w:val="16"/>
    </w:rPr>
  </w:style>
  <w:style w:type="paragraph" w:customStyle="1" w:styleId="WideTable">
    <w:name w:val="Wide Table"/>
    <w:basedOn w:val="Normal"/>
    <w:rsid w:val="00951F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1FEB"/>
  </w:style>
  <w:style w:type="paragraph" w:styleId="Quote">
    <w:name w:val="Quote"/>
    <w:basedOn w:val="Heading1"/>
    <w:link w:val="QuoteChar"/>
    <w:qFormat/>
    <w:rsid w:val="00951F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1F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1FEB"/>
    <w:pPr>
      <w:pageBreakBefore/>
    </w:pPr>
  </w:style>
  <w:style w:type="paragraph" w:customStyle="1" w:styleId="Border">
    <w:name w:val="Border"/>
    <w:basedOn w:val="Normal"/>
    <w:qFormat/>
    <w:rsid w:val="00951F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1F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F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F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1F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1F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1F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1F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1F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1FEB"/>
    <w:rPr>
      <w:u w:val="single"/>
    </w:rPr>
  </w:style>
  <w:style w:type="character" w:customStyle="1" w:styleId="BoldandItalics">
    <w:name w:val="Bold and Italics"/>
    <w:qFormat/>
    <w:rsid w:val="00951FEB"/>
    <w:rPr>
      <w:b/>
      <w:i/>
      <w:u w:val="none"/>
    </w:rPr>
  </w:style>
  <w:style w:type="paragraph" w:styleId="BalloonText">
    <w:name w:val="Balloon Text"/>
    <w:basedOn w:val="Normal"/>
    <w:link w:val="BalloonTextChar"/>
    <w:rsid w:val="00951F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1F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1F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1F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1F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1F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1FEB"/>
    <w:pPr>
      <w:spacing w:before="0" w:after="0"/>
    </w:pPr>
  </w:style>
  <w:style w:type="paragraph" w:customStyle="1" w:styleId="BodyTextBold">
    <w:name w:val="Body Text Bold"/>
    <w:basedOn w:val="BodyText"/>
    <w:qFormat/>
    <w:rsid w:val="00951FEB"/>
    <w:rPr>
      <w:b/>
    </w:rPr>
  </w:style>
  <w:style w:type="character" w:styleId="Hyperlink">
    <w:name w:val="Hyperlink"/>
    <w:basedOn w:val="DefaultParagraphFont"/>
    <w:uiPriority w:val="99"/>
    <w:unhideWhenUsed/>
    <w:rsid w:val="005A20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431</Words>
  <Characters>2976</Characters>
  <Application>Microsoft Office Word</Application>
  <DocSecurity>0</DocSecurity>
  <Lines>141</Lines>
  <Paragraphs>75</Paragraphs>
  <ScaleCrop>false</ScaleCrop>
  <Company>Author-it Software Corporation Ltd.</Company>
  <LinksUpToDate>false</LinksUpToDate>
  <CharactersWithSpaces>3332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UEECD0059 Write specifications for electrical engineering projects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2024-11-29T00:49:00Z</dcterms:created>
  <dcterms:modified xsi:type="dcterms:W3CDTF">2024-11-29T00:49:00Z</dcterms:modified>
</cp:coreProperties>
</file>