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B3C4B" w:rsidP="00AB3C4B">
      <w:pPr>
        <w:pStyle w:val="Title"/>
      </w:pPr>
      <w:r>
        <w:fldChar w:fldCharType="begin"/>
      </w:r>
      <w:r>
        <w:instrText xml:space="preserve"> TITLE   \* MERGEFORMAT </w:instrText>
      </w:r>
      <w:r>
        <w:fldChar w:fldCharType="separate"/>
      </w:r>
      <w:r>
        <w:t>UEE40120 Certificate IV in Computer Systems</w:t>
      </w:r>
      <w:r>
        <w:fldChar w:fldCharType="end"/>
      </w:r>
    </w:p>
    <w:p w:rsidR="00AB3C4B" w:rsidP="00AB3C4B">
      <w:pPr>
        <w:pStyle w:val="Version"/>
        <w:sectPr w:rsidSect="001B2E4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B2E4D" w:rsidP="001B2E4D">
      <w:pPr>
        <w:pStyle w:val="SuperHeading"/>
      </w:pPr>
      <w:r w:rsidRPr="001B2E4D">
        <w:t>UEE40120 Certificate IV in Computer Systems</w:t>
      </w:r>
    </w:p>
    <w:p w:rsidR="00000000" w:rsidRPr="001B2E4D" w:rsidP="001B2E4D">
      <w:pPr>
        <w:pStyle w:val="Heading1"/>
      </w:pPr>
      <w:bookmarkStart w:id="1" w:name="O_1274374"/>
      <w:bookmarkEnd w:id="1"/>
      <w:r w:rsidRPr="001B2E4D">
        <w:t>Modification History</w:t>
      </w:r>
    </w:p>
    <w:tbl>
      <w:tblPr>
        <w:tblW w:w="9497" w:type="dxa"/>
        <w:tblLayout w:type="fixed"/>
        <w:tblCellMar>
          <w:left w:w="62" w:type="dxa"/>
          <w:right w:w="62" w:type="dxa"/>
        </w:tblCellMar>
        <w:tblLook w:val="0000"/>
      </w:tblPr>
      <w:tblGrid>
        <w:gridCol w:w="9497"/>
      </w:tblGrid>
      <w:tr w:rsidTr="001B2E4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B2E4D" w:rsidP="001B2E4D">
            <w:pPr>
              <w:pStyle w:val="BodyText"/>
            </w:pPr>
            <w:r w:rsidRPr="001B2E4D">
              <w:t>Release 2. This is the second release of this qualification in the UEE Electrotechnology Training Package. Modifications include:</w:t>
            </w:r>
          </w:p>
          <w:p w:rsidR="00000000" w:rsidRPr="001B2E4D" w:rsidP="001B2E4D">
            <w:pPr>
              <w:pStyle w:val="ListBullet"/>
            </w:pPr>
            <w:r w:rsidRPr="001B2E4D">
              <w:t>Updated superseded imported elective units</w:t>
            </w:r>
          </w:p>
          <w:p w:rsidR="00000000" w:rsidRPr="001B2E4D" w:rsidP="001B2E4D">
            <w:pPr>
              <w:pStyle w:val="ListBullet"/>
            </w:pPr>
            <w:r w:rsidRPr="001B2E4D">
              <w:t>The following imported units added to electives (see</w:t>
            </w:r>
            <w:r w:rsidRPr="001B2E4D">
              <w:t xml:space="preserve"> UEE Release 5.0 Companion Volume Implementation Guide for mapping of deleted UEE units to imported ICT units):</w:t>
            </w:r>
          </w:p>
          <w:p w:rsidR="00000000" w:rsidRPr="001B2E4D" w:rsidP="001B2E4D">
            <w:pPr>
              <w:pStyle w:val="ListBullet2"/>
            </w:pPr>
            <w:r w:rsidRPr="001B2E4D">
              <w:t>ICTNWK309</w:t>
            </w:r>
          </w:p>
          <w:p w:rsidR="00000000" w:rsidRPr="001B2E4D" w:rsidP="001B2E4D">
            <w:pPr>
              <w:pStyle w:val="ListBullet2"/>
            </w:pPr>
            <w:r w:rsidRPr="001B2E4D">
              <w:t>ICTNWK426</w:t>
            </w:r>
          </w:p>
          <w:p w:rsidR="00000000" w:rsidRPr="001B2E4D" w:rsidP="001B2E4D">
            <w:pPr>
              <w:pStyle w:val="ListBullet2"/>
            </w:pPr>
            <w:r w:rsidRPr="001B2E4D">
              <w:t>ICTPRG444</w:t>
            </w:r>
          </w:p>
          <w:p w:rsidR="00000000" w:rsidP="001B2E4D">
            <w:pPr>
              <w:pStyle w:val="ListBullet2"/>
              <w:rPr>
                <w:lang w:val="en-NZ"/>
              </w:rPr>
            </w:pPr>
            <w:r w:rsidRPr="001B2E4D">
              <w:t>ICTTEN420</w:t>
            </w:r>
          </w:p>
        </w:tc>
      </w:tr>
      <w:tr w:rsidTr="001B2E4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B2E4D" w:rsidP="001B2E4D">
            <w:pPr>
              <w:pStyle w:val="BodyText"/>
            </w:pPr>
            <w:r w:rsidRPr="001B2E4D">
              <w:t>Release 1. This is the first release of this qualification in the UEE Electrotechnology Training Package</w:t>
            </w:r>
          </w:p>
        </w:tc>
      </w:tr>
    </w:tbl>
    <w:p w:rsidR="00000000" w:rsidRPr="001B2E4D" w:rsidP="001B2E4D">
      <w:pPr>
        <w:pStyle w:val="NoPaddingFontSize1"/>
      </w:pPr>
    </w:p>
    <w:p w:rsidR="00000000" w:rsidRPr="001B2E4D" w:rsidP="001B2E4D">
      <w:pPr>
        <w:pStyle w:val="AllowPageBreak"/>
      </w:pPr>
    </w:p>
    <w:p w:rsidR="00000000" w:rsidRPr="001B2E4D" w:rsidP="001B2E4D">
      <w:pPr>
        <w:pStyle w:val="Heading1"/>
      </w:pPr>
      <w:bookmarkStart w:id="2" w:name="O_1274373"/>
      <w:bookmarkEnd w:id="2"/>
      <w:r w:rsidRPr="001B2E4D">
        <w:t>Qualification Description</w:t>
      </w:r>
    </w:p>
    <w:tbl>
      <w:tblPr>
        <w:tblW w:w="9497" w:type="dxa"/>
        <w:tblLayout w:type="fixed"/>
        <w:tblCellMar>
          <w:left w:w="62" w:type="dxa"/>
          <w:right w:w="62" w:type="dxa"/>
        </w:tblCellMar>
        <w:tblLook w:val="0000"/>
      </w:tblPr>
      <w:tblGrid>
        <w:gridCol w:w="9497"/>
      </w:tblGrid>
      <w:tr w:rsidTr="001B2E4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B2E4D" w:rsidP="001B2E4D">
            <w:pPr>
              <w:pStyle w:val="BodyText"/>
            </w:pPr>
            <w:r w:rsidRPr="001B2E4D">
              <w:t>This qualification covers competencies to select, install, commission, fault find and maintain data proc</w:t>
            </w:r>
            <w:r w:rsidRPr="001B2E4D">
              <w:t>essing, communications and control aspects of systems used for monitoring and control of systems for access, surveillance, safety and effective operation of manufacturing, buildings, structures, premises and precincts.</w:t>
            </w:r>
          </w:p>
          <w:p w:rsidR="00000000" w:rsidRPr="001B2E4D" w:rsidP="001B2E4D">
            <w:pPr>
              <w:pStyle w:val="BodyText"/>
            </w:pPr>
            <w:r w:rsidRPr="001B2E4D">
              <w:t>No licensing, legislative or certific</w:t>
            </w:r>
            <w:r w:rsidRPr="001B2E4D">
              <w:t>ation requirements apply to this qualification at the time of publication.</w:t>
            </w:r>
          </w:p>
        </w:tc>
      </w:tr>
    </w:tbl>
    <w:p w:rsidR="00000000" w:rsidRPr="001B2E4D" w:rsidP="001B2E4D">
      <w:pPr>
        <w:pStyle w:val="NoPaddingFontSize1"/>
      </w:pPr>
    </w:p>
    <w:p w:rsidR="00000000" w:rsidRPr="001B2E4D" w:rsidP="001B2E4D">
      <w:pPr>
        <w:pStyle w:val="AllowPageBreak"/>
      </w:pPr>
    </w:p>
    <w:p w:rsidR="00000000" w:rsidRPr="001B2E4D" w:rsidP="001B2E4D">
      <w:pPr>
        <w:pStyle w:val="Heading1"/>
      </w:pPr>
      <w:bookmarkStart w:id="3" w:name="O_1274372"/>
      <w:bookmarkEnd w:id="3"/>
      <w:r w:rsidRPr="001B2E4D">
        <w:t>Entry Requirements</w:t>
      </w:r>
    </w:p>
    <w:tbl>
      <w:tblPr>
        <w:tblW w:w="9497" w:type="dxa"/>
        <w:tblLayout w:type="fixed"/>
        <w:tblCellMar>
          <w:left w:w="62" w:type="dxa"/>
          <w:right w:w="62" w:type="dxa"/>
        </w:tblCellMar>
        <w:tblLook w:val="0000"/>
      </w:tblPr>
      <w:tblGrid>
        <w:gridCol w:w="9497"/>
      </w:tblGrid>
      <w:tr w:rsidTr="001B2E4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B2E4D" w:rsidP="001B2E4D">
            <w:pPr>
              <w:pStyle w:val="BodyText"/>
            </w:pPr>
            <w:r w:rsidRPr="001B2E4D">
              <w:t>There are no entry requirements for this qualification</w:t>
            </w:r>
          </w:p>
        </w:tc>
      </w:tr>
    </w:tbl>
    <w:p w:rsidR="00000000" w:rsidRPr="001B2E4D" w:rsidP="001B2E4D">
      <w:pPr>
        <w:pStyle w:val="NoPaddingFontSize1"/>
      </w:pPr>
    </w:p>
    <w:p w:rsidR="00000000" w:rsidRPr="001B2E4D" w:rsidP="001B2E4D">
      <w:pPr>
        <w:pStyle w:val="AllowPageBreak"/>
      </w:pPr>
    </w:p>
    <w:p w:rsidR="00000000" w:rsidRPr="001B2E4D" w:rsidP="001B2E4D">
      <w:pPr>
        <w:pStyle w:val="Heading1"/>
      </w:pPr>
      <w:bookmarkStart w:id="4" w:name="O_1274371"/>
      <w:bookmarkEnd w:id="4"/>
      <w:r w:rsidRPr="001B2E4D">
        <w:t>Packaging Rules</w:t>
      </w:r>
    </w:p>
    <w:tbl>
      <w:tblPr>
        <w:tblW w:w="9497" w:type="dxa"/>
        <w:tblLayout w:type="fixed"/>
        <w:tblCellMar>
          <w:left w:w="62" w:type="dxa"/>
          <w:right w:w="62" w:type="dxa"/>
        </w:tblCellMar>
        <w:tblLook w:val="0000"/>
      </w:tblPr>
      <w:tblGrid>
        <w:gridCol w:w="1812"/>
        <w:gridCol w:w="5655"/>
        <w:gridCol w:w="2030"/>
      </w:tblGrid>
      <w:tr w:rsidTr="001B2E4D">
        <w:tblPrEx>
          <w:tblW w:w="9497" w:type="dxa"/>
          <w:tblLayout w:type="fixed"/>
          <w:tblCellMar>
            <w:left w:w="62" w:type="dxa"/>
            <w:right w:w="62" w:type="dxa"/>
          </w:tblCellMar>
          <w:tblLook w:val="0000"/>
        </w:tblPrEx>
        <w:tc>
          <w:tcPr>
            <w:tcW w:w="9497" w:type="dxa"/>
            <w:gridSpan w:val="3"/>
            <w:tcBorders>
              <w:top w:val="nil"/>
              <w:left w:val="nil"/>
              <w:bottom w:val="nil"/>
              <w:right w:val="nil"/>
            </w:tcBorders>
            <w:tcMar>
              <w:top w:w="0" w:type="dxa"/>
              <w:left w:w="62" w:type="dxa"/>
              <w:bottom w:w="0" w:type="dxa"/>
              <w:right w:w="62" w:type="dxa"/>
            </w:tcMar>
          </w:tcPr>
          <w:p w:rsidR="00000000" w:rsidRPr="001B2E4D" w:rsidP="001B2E4D">
            <w:pPr>
              <w:pStyle w:val="BodyText"/>
            </w:pPr>
            <w:r w:rsidRPr="001B2E4D">
              <w:t xml:space="preserve">A total of </w:t>
            </w:r>
            <w:r w:rsidRPr="001B2E4D">
              <w:rPr>
                <w:rStyle w:val="SpecialBold"/>
              </w:rPr>
              <w:t>1280 weighting points</w:t>
            </w:r>
            <w:r w:rsidRPr="001B2E4D">
              <w:t xml:space="preserve"> comprising:</w:t>
            </w:r>
          </w:p>
          <w:p w:rsidR="00000000" w:rsidRPr="001B2E4D" w:rsidP="001B2E4D">
            <w:pPr>
              <w:pStyle w:val="BodyText"/>
            </w:pPr>
            <w:r w:rsidRPr="001B2E4D">
              <w:rPr>
                <w:rStyle w:val="SpecialBold"/>
              </w:rPr>
              <w:t xml:space="preserve">600 </w:t>
            </w:r>
            <w:r w:rsidRPr="001B2E4D">
              <w:rPr>
                <w:rStyle w:val="SpecialBold"/>
              </w:rPr>
              <w:t>core weighting points</w:t>
            </w:r>
            <w:r w:rsidRPr="001B2E4D">
              <w:t xml:space="preserve"> listed below; </w:t>
            </w:r>
            <w:r w:rsidRPr="001B2E4D">
              <w:rPr>
                <w:rStyle w:val="SpecialBold"/>
              </w:rPr>
              <w:t>plus</w:t>
            </w:r>
          </w:p>
          <w:p w:rsidR="00000000" w:rsidRPr="001B2E4D" w:rsidP="001B2E4D">
            <w:pPr>
              <w:pStyle w:val="BodyText"/>
            </w:pPr>
            <w:r w:rsidRPr="001B2E4D">
              <w:rPr>
                <w:rStyle w:val="SpecialBold"/>
              </w:rPr>
              <w:t>680 general elective weighting points</w:t>
            </w:r>
            <w:r w:rsidRPr="001B2E4D">
              <w:t xml:space="preserve"> from the general elective units listed below. </w:t>
            </w:r>
          </w:p>
          <w:p w:rsidR="00000000" w:rsidRPr="001B2E4D" w:rsidP="001B2E4D">
            <w:pPr>
              <w:pStyle w:val="BodyText"/>
            </w:pPr>
            <w:r w:rsidRPr="001B2E4D">
              <w:t xml:space="preserve">Choose a total of 680 </w:t>
            </w:r>
            <w:r w:rsidRPr="001B2E4D">
              <w:rPr>
                <w:rStyle w:val="SpecialBold"/>
              </w:rPr>
              <w:t>weighting points</w:t>
            </w:r>
            <w:r w:rsidRPr="001B2E4D">
              <w:t xml:space="preserve"> elective units from the list below, of which between 0 and 220 </w:t>
            </w:r>
            <w:r w:rsidRPr="001B2E4D">
              <w:rPr>
                <w:rStyle w:val="SpecialBold"/>
              </w:rPr>
              <w:t>weighting points</w:t>
            </w:r>
            <w:r w:rsidRPr="001B2E4D">
              <w:t xml:space="preserve"> can be take</w:t>
            </w:r>
            <w:r w:rsidRPr="001B2E4D">
              <w:t xml:space="preserve">n from Group A; and between 0 and 500 </w:t>
            </w:r>
            <w:r w:rsidRPr="001B2E4D">
              <w:rPr>
                <w:rStyle w:val="SpecialBold"/>
              </w:rPr>
              <w:t>weighting points</w:t>
            </w:r>
            <w:r w:rsidRPr="001B2E4D">
              <w:t xml:space="preserve"> must be taken from Group B; and between 180 and 680 </w:t>
            </w:r>
            <w:r w:rsidRPr="001B2E4D">
              <w:rPr>
                <w:rStyle w:val="SpecialBold"/>
              </w:rPr>
              <w:t>weighting points</w:t>
            </w:r>
            <w:r w:rsidRPr="001B2E4D">
              <w:t xml:space="preserve"> must be taken from Group C; or all 680 </w:t>
            </w:r>
            <w:r w:rsidRPr="001B2E4D">
              <w:rPr>
                <w:rStyle w:val="SpecialBold"/>
              </w:rPr>
              <w:t>weighting points</w:t>
            </w:r>
            <w:r w:rsidRPr="001B2E4D">
              <w:t xml:space="preserve"> can be taken from Group C.</w:t>
            </w:r>
          </w:p>
          <w:p w:rsidR="00000000" w:rsidRPr="001B2E4D" w:rsidP="001B2E4D">
            <w:pPr>
              <w:pStyle w:val="BodyText"/>
            </w:pPr>
            <w:r w:rsidRPr="001B2E4D">
              <w:rPr>
                <w:rStyle w:val="SpecialBold"/>
              </w:rPr>
              <w:t>Up to 220 weighting points of the general electiv</w:t>
            </w:r>
            <w:r w:rsidRPr="001B2E4D">
              <w:rPr>
                <w:rStyle w:val="SpecialBold"/>
              </w:rPr>
              <w:t>e units Group A</w:t>
            </w:r>
            <w:r w:rsidRPr="001B2E4D">
              <w:t xml:space="preserve">, may be selected, with appropriate contextualisation, from any relevant nationally endorsed Training Package or </w:t>
            </w:r>
            <w:r w:rsidRPr="001B2E4D">
              <w:t>accredited course, provided selected units contribute to the vocational outcome of the qualification. Previously assigned weight</w:t>
            </w:r>
            <w:r w:rsidRPr="001B2E4D">
              <w:t xml:space="preserve">ing points are listed in the UEE Electrotechnology Training Package Companion Volume Implementation Guide (CVIG), if not listed weighting points will be 10 points, unless directed from the Electrotechnology Industry Reference Committee (IRC). </w:t>
            </w:r>
          </w:p>
          <w:p w:rsidR="00000000" w:rsidRPr="001B2E4D" w:rsidP="001B2E4D">
            <w:pPr>
              <w:pStyle w:val="BodyText"/>
            </w:pPr>
            <w:r w:rsidRPr="001B2E4D">
              <w:t>There are un</w:t>
            </w:r>
            <w:r w:rsidRPr="001B2E4D">
              <w:t>its of competency within this qualification that contain pre-requisites. Units of competency that have a pre-requisite requirement are identified by this symbol *. Refer directly to the units of competency to identify pre-requisite requirements to ensure a</w:t>
            </w:r>
            <w:r w:rsidRPr="001B2E4D">
              <w:t>ll are complied with. A list of all pre-requisites is also provided in the UEE Pre-requisite Companion Volume.</w:t>
            </w:r>
          </w:p>
          <w:p w:rsidR="00000000" w:rsidRPr="001B2E4D" w:rsidP="001B2E4D">
            <w:pPr>
              <w:pStyle w:val="BodyText"/>
            </w:pPr>
            <w:r w:rsidRPr="001B2E4D">
              <w:t>Where imported units are selected, care must be taken to ensure all pre-requisite units specified are complied with.</w:t>
            </w:r>
          </w:p>
          <w:p w:rsidR="00000000" w:rsidP="001B2E4D">
            <w:pPr>
              <w:pStyle w:val="BodyText"/>
              <w:rPr>
                <w:lang w:val="en-NZ"/>
              </w:rPr>
            </w:pPr>
            <w:r w:rsidRPr="001B2E4D">
              <w:t xml:space="preserve"> </w:t>
            </w:r>
          </w:p>
        </w:tc>
      </w:tr>
      <w:tr w:rsidTr="001B2E4D">
        <w:tblPrEx>
          <w:tblW w:w="9497" w:type="dxa"/>
          <w:tblLayout w:type="fixed"/>
          <w:tblCellMar>
            <w:left w:w="62" w:type="dxa"/>
            <w:right w:w="62" w:type="dxa"/>
          </w:tblCellMar>
          <w:tblLook w:val="0000"/>
        </w:tblPrEx>
        <w:tc>
          <w:tcPr>
            <w:tcW w:w="7467" w:type="dxa"/>
            <w:gridSpan w:val="2"/>
            <w:tcBorders>
              <w:top w:val="nil"/>
              <w:left w:val="nil"/>
              <w:bottom w:val="nil"/>
              <w:right w:val="nil"/>
            </w:tcBorders>
            <w:tcMar>
              <w:top w:w="0" w:type="dxa"/>
              <w:left w:w="62" w:type="dxa"/>
              <w:bottom w:w="0" w:type="dxa"/>
              <w:right w:w="62" w:type="dxa"/>
            </w:tcMar>
          </w:tcPr>
          <w:p w:rsidR="00000000" w:rsidRPr="001B2E4D" w:rsidP="001B2E4D">
            <w:pPr>
              <w:pStyle w:val="BodyText"/>
            </w:pPr>
            <w:r w:rsidRPr="001B2E4D">
              <w:rPr>
                <w:rStyle w:val="SpecialBold"/>
              </w:rPr>
              <w:t xml:space="preserve">Core units </w:t>
            </w:r>
          </w:p>
        </w:tc>
        <w:tc>
          <w:tcPr>
            <w:tcW w:w="2030" w:type="dxa"/>
            <w:tcBorders>
              <w:top w:val="nil"/>
              <w:left w:val="nil"/>
              <w:bottom w:val="nil"/>
              <w:right w:val="nil"/>
            </w:tcBorders>
            <w:tcMar>
              <w:top w:w="0" w:type="dxa"/>
              <w:left w:w="62" w:type="dxa"/>
              <w:bottom w:w="0" w:type="dxa"/>
              <w:right w:w="62" w:type="dxa"/>
            </w:tcMar>
          </w:tcPr>
          <w:p w:rsidR="00000000" w:rsidP="001B2E4D">
            <w:pPr>
              <w:pStyle w:val="BodyText"/>
              <w:rPr>
                <w:lang w:val="en-NZ"/>
              </w:rPr>
            </w:pPr>
            <w:r w:rsidRPr="001B2E4D">
              <w:rPr>
                <w:rStyle w:val="SpecialBold"/>
              </w:rPr>
              <w:t>Weighting Points</w:t>
            </w:r>
          </w:p>
        </w:tc>
      </w:tr>
      <w:tr w:rsidTr="001B2E4D">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1B2E4D">
            <w:pPr>
              <w:pStyle w:val="BodyText"/>
              <w:rPr>
                <w:lang w:val="en-NZ"/>
              </w:rPr>
            </w:pPr>
            <w:r w:rsidRPr="001B2E4D">
              <w:t>UEECD0007</w:t>
            </w:r>
          </w:p>
        </w:tc>
        <w:tc>
          <w:tcPr>
            <w:tcW w:w="5655" w:type="dxa"/>
            <w:tcBorders>
              <w:top w:val="nil"/>
              <w:left w:val="nil"/>
              <w:bottom w:val="nil"/>
              <w:right w:val="nil"/>
            </w:tcBorders>
            <w:tcMar>
              <w:top w:w="0" w:type="dxa"/>
              <w:left w:w="62" w:type="dxa"/>
              <w:bottom w:w="0" w:type="dxa"/>
              <w:right w:w="62" w:type="dxa"/>
            </w:tcMar>
          </w:tcPr>
          <w:p w:rsidR="00000000" w:rsidP="001B2E4D">
            <w:pPr>
              <w:pStyle w:val="BodyText"/>
              <w:rPr>
                <w:lang w:val="en-NZ"/>
              </w:rPr>
            </w:pPr>
            <w:r w:rsidRPr="001B2E4D">
              <w:t>Apply work health and safety regulations, codes and practices in the workplace</w:t>
            </w:r>
          </w:p>
        </w:tc>
        <w:tc>
          <w:tcPr>
            <w:tcW w:w="2030" w:type="dxa"/>
            <w:tcBorders>
              <w:top w:val="nil"/>
              <w:left w:val="nil"/>
              <w:bottom w:val="nil"/>
              <w:right w:val="nil"/>
            </w:tcBorders>
            <w:tcMar>
              <w:top w:w="0" w:type="dxa"/>
              <w:left w:w="62" w:type="dxa"/>
              <w:bottom w:w="0" w:type="dxa"/>
              <w:right w:w="62" w:type="dxa"/>
            </w:tcMar>
          </w:tcPr>
          <w:p w:rsidR="00000000" w:rsidP="001B2E4D">
            <w:pPr>
              <w:pStyle w:val="BodyText"/>
              <w:rPr>
                <w:lang w:val="en-NZ"/>
              </w:rPr>
            </w:pPr>
            <w:r w:rsidRPr="001B2E4D">
              <w:t>20</w:t>
            </w:r>
          </w:p>
        </w:tc>
      </w:tr>
      <w:tr w:rsidTr="001B2E4D">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1B2E4D">
            <w:pPr>
              <w:pStyle w:val="BodyText"/>
              <w:rPr>
                <w:lang w:val="en-NZ"/>
              </w:rPr>
            </w:pPr>
            <w:r w:rsidRPr="001B2E4D">
              <w:t>UEECD0010</w:t>
            </w:r>
          </w:p>
        </w:tc>
        <w:tc>
          <w:tcPr>
            <w:tcW w:w="5655" w:type="dxa"/>
            <w:tcBorders>
              <w:top w:val="nil"/>
              <w:left w:val="nil"/>
              <w:bottom w:val="nil"/>
              <w:right w:val="nil"/>
            </w:tcBorders>
            <w:tcMar>
              <w:top w:w="0" w:type="dxa"/>
              <w:left w:w="62" w:type="dxa"/>
              <w:bottom w:w="0" w:type="dxa"/>
              <w:right w:w="62" w:type="dxa"/>
            </w:tcMar>
          </w:tcPr>
          <w:p w:rsidR="00000000" w:rsidP="001B2E4D">
            <w:pPr>
              <w:pStyle w:val="BodyText"/>
              <w:rPr>
                <w:lang w:val="en-NZ"/>
              </w:rPr>
            </w:pPr>
            <w:r w:rsidRPr="001B2E4D">
              <w:t>Compile and produce an energy sector detailed report</w:t>
            </w:r>
          </w:p>
        </w:tc>
        <w:tc>
          <w:tcPr>
            <w:tcW w:w="2030" w:type="dxa"/>
            <w:tcBorders>
              <w:top w:val="nil"/>
              <w:left w:val="nil"/>
              <w:bottom w:val="nil"/>
              <w:right w:val="nil"/>
            </w:tcBorders>
            <w:tcMar>
              <w:top w:w="0" w:type="dxa"/>
              <w:left w:w="62" w:type="dxa"/>
              <w:bottom w:w="0" w:type="dxa"/>
              <w:right w:w="62" w:type="dxa"/>
            </w:tcMar>
          </w:tcPr>
          <w:p w:rsidR="00000000" w:rsidP="001B2E4D">
            <w:pPr>
              <w:pStyle w:val="BodyText"/>
              <w:rPr>
                <w:lang w:val="en-NZ"/>
              </w:rPr>
            </w:pPr>
            <w:r w:rsidRPr="001B2E4D">
              <w:t>60</w:t>
            </w:r>
          </w:p>
        </w:tc>
      </w:tr>
      <w:tr w:rsidTr="001B2E4D">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1B2E4D">
            <w:pPr>
              <w:pStyle w:val="BodyText"/>
              <w:rPr>
                <w:lang w:val="en-NZ"/>
              </w:rPr>
            </w:pPr>
            <w:r w:rsidRPr="001B2E4D">
              <w:t>UEECD0016</w:t>
            </w:r>
          </w:p>
        </w:tc>
        <w:tc>
          <w:tcPr>
            <w:tcW w:w="5655" w:type="dxa"/>
            <w:tcBorders>
              <w:top w:val="nil"/>
              <w:left w:val="nil"/>
              <w:bottom w:val="nil"/>
              <w:right w:val="nil"/>
            </w:tcBorders>
            <w:tcMar>
              <w:top w:w="0" w:type="dxa"/>
              <w:left w:w="62" w:type="dxa"/>
              <w:bottom w:w="0" w:type="dxa"/>
              <w:right w:w="62" w:type="dxa"/>
            </w:tcMar>
          </w:tcPr>
          <w:p w:rsidR="00000000" w:rsidP="001B2E4D">
            <w:pPr>
              <w:pStyle w:val="BodyText"/>
              <w:rPr>
                <w:lang w:val="en-NZ"/>
              </w:rPr>
            </w:pPr>
            <w:r w:rsidRPr="001B2E4D">
              <w:t>Document and apply measures to control WHS risks associated with electrotechnology work*</w:t>
            </w:r>
          </w:p>
        </w:tc>
        <w:tc>
          <w:tcPr>
            <w:tcW w:w="2030" w:type="dxa"/>
            <w:tcBorders>
              <w:top w:val="nil"/>
              <w:left w:val="nil"/>
              <w:bottom w:val="nil"/>
              <w:right w:val="nil"/>
            </w:tcBorders>
            <w:tcMar>
              <w:top w:w="0" w:type="dxa"/>
              <w:left w:w="62" w:type="dxa"/>
              <w:bottom w:w="0" w:type="dxa"/>
              <w:right w:w="62" w:type="dxa"/>
            </w:tcMar>
          </w:tcPr>
          <w:p w:rsidR="00000000" w:rsidP="001B2E4D">
            <w:pPr>
              <w:pStyle w:val="BodyText"/>
              <w:rPr>
                <w:lang w:val="en-NZ"/>
              </w:rPr>
            </w:pPr>
            <w:r w:rsidRPr="001B2E4D">
              <w:t>20</w:t>
            </w:r>
          </w:p>
        </w:tc>
      </w:tr>
      <w:tr w:rsidTr="001B2E4D">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1B2E4D">
            <w:pPr>
              <w:pStyle w:val="BodyText"/>
              <w:rPr>
                <w:lang w:val="en-NZ"/>
              </w:rPr>
            </w:pPr>
            <w:r w:rsidRPr="001B2E4D">
              <w:t>UEECD0019</w:t>
            </w:r>
          </w:p>
        </w:tc>
        <w:tc>
          <w:tcPr>
            <w:tcW w:w="5655" w:type="dxa"/>
            <w:tcBorders>
              <w:top w:val="nil"/>
              <w:left w:val="nil"/>
              <w:bottom w:val="nil"/>
              <w:right w:val="nil"/>
            </w:tcBorders>
            <w:tcMar>
              <w:top w:w="0" w:type="dxa"/>
              <w:left w:w="62" w:type="dxa"/>
              <w:bottom w:w="0" w:type="dxa"/>
              <w:right w:w="62" w:type="dxa"/>
            </w:tcMar>
          </w:tcPr>
          <w:p w:rsidR="00000000" w:rsidP="001B2E4D">
            <w:pPr>
              <w:pStyle w:val="BodyText"/>
              <w:rPr>
                <w:lang w:val="en-NZ"/>
              </w:rPr>
            </w:pPr>
            <w:r w:rsidRPr="001B2E4D">
              <w:t>Fabricate, assemble and dismantle utilities industry components*</w:t>
            </w:r>
          </w:p>
        </w:tc>
        <w:tc>
          <w:tcPr>
            <w:tcW w:w="2030" w:type="dxa"/>
            <w:tcBorders>
              <w:top w:val="nil"/>
              <w:left w:val="nil"/>
              <w:bottom w:val="nil"/>
              <w:right w:val="nil"/>
            </w:tcBorders>
            <w:tcMar>
              <w:top w:w="0" w:type="dxa"/>
              <w:left w:w="62" w:type="dxa"/>
              <w:bottom w:w="0" w:type="dxa"/>
              <w:right w:w="62" w:type="dxa"/>
            </w:tcMar>
          </w:tcPr>
          <w:p w:rsidR="00000000" w:rsidP="001B2E4D">
            <w:pPr>
              <w:pStyle w:val="BodyText"/>
              <w:rPr>
                <w:lang w:val="en-NZ"/>
              </w:rPr>
            </w:pPr>
            <w:r w:rsidRPr="001B2E4D">
              <w:t>40</w:t>
            </w:r>
          </w:p>
        </w:tc>
      </w:tr>
      <w:tr w:rsidTr="001B2E4D">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1B2E4D">
            <w:pPr>
              <w:pStyle w:val="BodyText"/>
              <w:rPr>
                <w:lang w:val="en-NZ"/>
              </w:rPr>
            </w:pPr>
            <w:r w:rsidRPr="001B2E4D">
              <w:t>UEECD0024</w:t>
            </w:r>
          </w:p>
        </w:tc>
        <w:tc>
          <w:tcPr>
            <w:tcW w:w="5655" w:type="dxa"/>
            <w:tcBorders>
              <w:top w:val="nil"/>
              <w:left w:val="nil"/>
              <w:bottom w:val="nil"/>
              <w:right w:val="nil"/>
            </w:tcBorders>
            <w:tcMar>
              <w:top w:w="0" w:type="dxa"/>
              <w:left w:w="62" w:type="dxa"/>
              <w:bottom w:w="0" w:type="dxa"/>
              <w:right w:w="62" w:type="dxa"/>
            </w:tcMar>
          </w:tcPr>
          <w:p w:rsidR="00000000" w:rsidP="001B2E4D">
            <w:pPr>
              <w:pStyle w:val="BodyText"/>
              <w:rPr>
                <w:lang w:val="en-NZ"/>
              </w:rPr>
            </w:pPr>
            <w:r w:rsidRPr="001B2E4D">
              <w:t>Implement and monitor energy sector WHS policies and procedures</w:t>
            </w:r>
          </w:p>
        </w:tc>
        <w:tc>
          <w:tcPr>
            <w:tcW w:w="2030" w:type="dxa"/>
            <w:tcBorders>
              <w:top w:val="nil"/>
              <w:left w:val="nil"/>
              <w:bottom w:val="nil"/>
              <w:right w:val="nil"/>
            </w:tcBorders>
            <w:tcMar>
              <w:top w:w="0" w:type="dxa"/>
              <w:left w:w="62" w:type="dxa"/>
              <w:bottom w:w="0" w:type="dxa"/>
              <w:right w:w="62" w:type="dxa"/>
            </w:tcMar>
          </w:tcPr>
          <w:p w:rsidR="00000000" w:rsidP="001B2E4D">
            <w:pPr>
              <w:pStyle w:val="BodyText"/>
              <w:rPr>
                <w:lang w:val="en-NZ"/>
              </w:rPr>
            </w:pPr>
            <w:r w:rsidRPr="001B2E4D">
              <w:t>20</w:t>
            </w:r>
          </w:p>
        </w:tc>
      </w:tr>
      <w:tr w:rsidTr="001B2E4D">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1B2E4D">
            <w:pPr>
              <w:pStyle w:val="BodyText"/>
              <w:rPr>
                <w:lang w:val="en-NZ"/>
              </w:rPr>
            </w:pPr>
            <w:r w:rsidRPr="001B2E4D">
              <w:t>UEECD0</w:t>
            </w:r>
            <w:r w:rsidRPr="001B2E4D">
              <w:t>027</w:t>
            </w:r>
          </w:p>
        </w:tc>
        <w:tc>
          <w:tcPr>
            <w:tcW w:w="5655" w:type="dxa"/>
            <w:tcBorders>
              <w:top w:val="nil"/>
              <w:left w:val="nil"/>
              <w:bottom w:val="nil"/>
              <w:right w:val="nil"/>
            </w:tcBorders>
            <w:tcMar>
              <w:top w:w="0" w:type="dxa"/>
              <w:left w:w="62" w:type="dxa"/>
              <w:bottom w:w="0" w:type="dxa"/>
              <w:right w:w="62" w:type="dxa"/>
            </w:tcMar>
          </w:tcPr>
          <w:p w:rsidR="00000000" w:rsidP="001B2E4D">
            <w:pPr>
              <w:pStyle w:val="BodyText"/>
              <w:rPr>
                <w:lang w:val="en-NZ"/>
              </w:rPr>
            </w:pPr>
            <w:r w:rsidRPr="001B2E4D">
              <w:t>Participate in development and follow a personal competency development plan</w:t>
            </w:r>
          </w:p>
        </w:tc>
        <w:tc>
          <w:tcPr>
            <w:tcW w:w="2030" w:type="dxa"/>
            <w:tcBorders>
              <w:top w:val="nil"/>
              <w:left w:val="nil"/>
              <w:bottom w:val="nil"/>
              <w:right w:val="nil"/>
            </w:tcBorders>
            <w:tcMar>
              <w:top w:w="0" w:type="dxa"/>
              <w:left w:w="62" w:type="dxa"/>
              <w:bottom w:w="0" w:type="dxa"/>
              <w:right w:w="62" w:type="dxa"/>
            </w:tcMar>
          </w:tcPr>
          <w:p w:rsidR="00000000" w:rsidP="001B2E4D">
            <w:pPr>
              <w:pStyle w:val="BodyText"/>
              <w:rPr>
                <w:lang w:val="en-NZ"/>
              </w:rPr>
            </w:pPr>
            <w:r w:rsidRPr="001B2E4D">
              <w:t>20</w:t>
            </w:r>
          </w:p>
        </w:tc>
      </w:tr>
      <w:tr w:rsidTr="001B2E4D">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1B2E4D">
            <w:pPr>
              <w:pStyle w:val="BodyText"/>
              <w:rPr>
                <w:lang w:val="en-NZ"/>
              </w:rPr>
            </w:pPr>
            <w:r w:rsidRPr="001B2E4D">
              <w:t>UEECD0042</w:t>
            </w:r>
          </w:p>
        </w:tc>
        <w:tc>
          <w:tcPr>
            <w:tcW w:w="5655" w:type="dxa"/>
            <w:tcBorders>
              <w:top w:val="nil"/>
              <w:left w:val="nil"/>
              <w:bottom w:val="nil"/>
              <w:right w:val="nil"/>
            </w:tcBorders>
            <w:tcMar>
              <w:top w:w="0" w:type="dxa"/>
              <w:left w:w="62" w:type="dxa"/>
              <w:bottom w:w="0" w:type="dxa"/>
              <w:right w:w="62" w:type="dxa"/>
            </w:tcMar>
          </w:tcPr>
          <w:p w:rsidR="00000000" w:rsidP="001B2E4D">
            <w:pPr>
              <w:pStyle w:val="BodyText"/>
              <w:rPr>
                <w:lang w:val="en-NZ"/>
              </w:rPr>
            </w:pPr>
            <w:r w:rsidRPr="001B2E4D">
              <w:t>Solve problems in ELV single path circuits*</w:t>
            </w:r>
          </w:p>
        </w:tc>
        <w:tc>
          <w:tcPr>
            <w:tcW w:w="2030" w:type="dxa"/>
            <w:tcBorders>
              <w:top w:val="nil"/>
              <w:left w:val="nil"/>
              <w:bottom w:val="nil"/>
              <w:right w:val="nil"/>
            </w:tcBorders>
            <w:tcMar>
              <w:top w:w="0" w:type="dxa"/>
              <w:left w:w="62" w:type="dxa"/>
              <w:bottom w:w="0" w:type="dxa"/>
              <w:right w:w="62" w:type="dxa"/>
            </w:tcMar>
          </w:tcPr>
          <w:p w:rsidR="00000000" w:rsidP="001B2E4D">
            <w:pPr>
              <w:pStyle w:val="BodyText"/>
              <w:rPr>
                <w:lang w:val="en-NZ"/>
              </w:rPr>
            </w:pPr>
            <w:r w:rsidRPr="001B2E4D">
              <w:t>40</w:t>
            </w:r>
          </w:p>
        </w:tc>
      </w:tr>
      <w:tr w:rsidTr="001B2E4D">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1B2E4D">
            <w:pPr>
              <w:pStyle w:val="BodyText"/>
              <w:rPr>
                <w:lang w:val="en-NZ"/>
              </w:rPr>
            </w:pPr>
            <w:r w:rsidRPr="001B2E4D">
              <w:t>UEECS0003</w:t>
            </w:r>
          </w:p>
        </w:tc>
        <w:tc>
          <w:tcPr>
            <w:tcW w:w="5655" w:type="dxa"/>
            <w:tcBorders>
              <w:top w:val="nil"/>
              <w:left w:val="nil"/>
              <w:bottom w:val="nil"/>
              <w:right w:val="nil"/>
            </w:tcBorders>
            <w:tcMar>
              <w:top w:w="0" w:type="dxa"/>
              <w:left w:w="62" w:type="dxa"/>
              <w:bottom w:w="0" w:type="dxa"/>
              <w:right w:w="62" w:type="dxa"/>
            </w:tcMar>
          </w:tcPr>
          <w:p w:rsidR="00000000" w:rsidP="001B2E4D">
            <w:pPr>
              <w:pStyle w:val="BodyText"/>
              <w:rPr>
                <w:lang w:val="en-NZ"/>
              </w:rPr>
            </w:pPr>
            <w:r w:rsidRPr="001B2E4D">
              <w:t>Assemble, set up and test computing devices*</w:t>
            </w:r>
          </w:p>
        </w:tc>
        <w:tc>
          <w:tcPr>
            <w:tcW w:w="2030" w:type="dxa"/>
            <w:tcBorders>
              <w:top w:val="nil"/>
              <w:left w:val="nil"/>
              <w:bottom w:val="nil"/>
              <w:right w:val="nil"/>
            </w:tcBorders>
            <w:tcMar>
              <w:top w:w="0" w:type="dxa"/>
              <w:left w:w="62" w:type="dxa"/>
              <w:bottom w:w="0" w:type="dxa"/>
              <w:right w:w="62" w:type="dxa"/>
            </w:tcMar>
          </w:tcPr>
          <w:p w:rsidR="00000000" w:rsidP="001B2E4D">
            <w:pPr>
              <w:pStyle w:val="BodyText"/>
              <w:rPr>
                <w:lang w:val="en-NZ"/>
              </w:rPr>
            </w:pPr>
            <w:r w:rsidRPr="001B2E4D">
              <w:t>80</w:t>
            </w:r>
          </w:p>
        </w:tc>
      </w:tr>
      <w:tr w:rsidTr="001B2E4D">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1B2E4D">
            <w:pPr>
              <w:pStyle w:val="BodyText"/>
              <w:rPr>
                <w:lang w:val="en-NZ"/>
              </w:rPr>
            </w:pPr>
            <w:r w:rsidRPr="001B2E4D">
              <w:t>UEECS0022</w:t>
            </w:r>
          </w:p>
        </w:tc>
        <w:tc>
          <w:tcPr>
            <w:tcW w:w="5655" w:type="dxa"/>
            <w:tcBorders>
              <w:top w:val="nil"/>
              <w:left w:val="nil"/>
              <w:bottom w:val="nil"/>
              <w:right w:val="nil"/>
            </w:tcBorders>
            <w:tcMar>
              <w:top w:w="0" w:type="dxa"/>
              <w:left w:w="62" w:type="dxa"/>
              <w:bottom w:w="0" w:type="dxa"/>
              <w:right w:w="62" w:type="dxa"/>
            </w:tcMar>
          </w:tcPr>
          <w:p w:rsidR="00000000" w:rsidP="001B2E4D">
            <w:pPr>
              <w:pStyle w:val="BodyText"/>
              <w:rPr>
                <w:lang w:val="en-NZ"/>
              </w:rPr>
            </w:pPr>
            <w:r w:rsidRPr="001B2E4D">
              <w:t>Install and configure a client computer operating system and software</w:t>
            </w:r>
          </w:p>
        </w:tc>
        <w:tc>
          <w:tcPr>
            <w:tcW w:w="2030" w:type="dxa"/>
            <w:tcBorders>
              <w:top w:val="nil"/>
              <w:left w:val="nil"/>
              <w:bottom w:val="nil"/>
              <w:right w:val="nil"/>
            </w:tcBorders>
            <w:tcMar>
              <w:top w:w="0" w:type="dxa"/>
              <w:left w:w="62" w:type="dxa"/>
              <w:bottom w:w="0" w:type="dxa"/>
              <w:right w:w="62" w:type="dxa"/>
            </w:tcMar>
          </w:tcPr>
          <w:p w:rsidR="00000000" w:rsidP="001B2E4D">
            <w:pPr>
              <w:pStyle w:val="BodyText"/>
              <w:rPr>
                <w:lang w:val="en-NZ"/>
              </w:rPr>
            </w:pPr>
            <w:r w:rsidRPr="001B2E4D">
              <w:t>40</w:t>
            </w:r>
          </w:p>
        </w:tc>
      </w:tr>
      <w:tr w:rsidTr="001B2E4D">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1B2E4D">
            <w:pPr>
              <w:pStyle w:val="BodyText"/>
              <w:rPr>
                <w:lang w:val="en-NZ"/>
              </w:rPr>
            </w:pPr>
            <w:r w:rsidRPr="001B2E4D">
              <w:t>UEECS0029</w:t>
            </w:r>
          </w:p>
        </w:tc>
        <w:tc>
          <w:tcPr>
            <w:tcW w:w="5655" w:type="dxa"/>
            <w:tcBorders>
              <w:top w:val="nil"/>
              <w:left w:val="nil"/>
              <w:bottom w:val="nil"/>
              <w:right w:val="nil"/>
            </w:tcBorders>
            <w:tcMar>
              <w:top w:w="0" w:type="dxa"/>
              <w:left w:w="62" w:type="dxa"/>
              <w:bottom w:w="0" w:type="dxa"/>
              <w:right w:w="62" w:type="dxa"/>
            </w:tcMar>
          </w:tcPr>
          <w:p w:rsidR="00000000" w:rsidP="001B2E4D">
            <w:pPr>
              <w:pStyle w:val="BodyText"/>
              <w:rPr>
                <w:lang w:val="en-NZ"/>
              </w:rPr>
            </w:pPr>
            <w:r w:rsidRPr="001B2E4D">
              <w:t>Set up and configure basic local area network (LAN)*</w:t>
            </w:r>
          </w:p>
        </w:tc>
        <w:tc>
          <w:tcPr>
            <w:tcW w:w="2030" w:type="dxa"/>
            <w:tcBorders>
              <w:top w:val="nil"/>
              <w:left w:val="nil"/>
              <w:bottom w:val="nil"/>
              <w:right w:val="nil"/>
            </w:tcBorders>
            <w:tcMar>
              <w:top w:w="0" w:type="dxa"/>
              <w:left w:w="62" w:type="dxa"/>
              <w:bottom w:w="0" w:type="dxa"/>
              <w:right w:w="62" w:type="dxa"/>
            </w:tcMar>
          </w:tcPr>
          <w:p w:rsidR="00000000" w:rsidP="001B2E4D">
            <w:pPr>
              <w:pStyle w:val="BodyText"/>
              <w:rPr>
                <w:lang w:val="en-NZ"/>
              </w:rPr>
            </w:pPr>
            <w:r w:rsidRPr="001B2E4D">
              <w:t>80</w:t>
            </w:r>
          </w:p>
        </w:tc>
      </w:tr>
      <w:tr w:rsidTr="001B2E4D">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1B2E4D">
            <w:pPr>
              <w:pStyle w:val="BodyText"/>
              <w:rPr>
                <w:lang w:val="en-NZ"/>
              </w:rPr>
            </w:pPr>
            <w:r w:rsidRPr="001B2E4D">
              <w:t>UEECS0032</w:t>
            </w:r>
          </w:p>
        </w:tc>
        <w:tc>
          <w:tcPr>
            <w:tcW w:w="5655" w:type="dxa"/>
            <w:tcBorders>
              <w:top w:val="nil"/>
              <w:left w:val="nil"/>
              <w:bottom w:val="nil"/>
              <w:right w:val="nil"/>
            </w:tcBorders>
            <w:tcMar>
              <w:top w:w="0" w:type="dxa"/>
              <w:left w:w="62" w:type="dxa"/>
              <w:bottom w:w="0" w:type="dxa"/>
              <w:right w:w="62" w:type="dxa"/>
            </w:tcMar>
          </w:tcPr>
          <w:p w:rsidR="00000000" w:rsidP="001B2E4D">
            <w:pPr>
              <w:pStyle w:val="BodyText"/>
              <w:rPr>
                <w:lang w:val="en-NZ"/>
              </w:rPr>
            </w:pPr>
            <w:r w:rsidRPr="001B2E4D">
              <w:t>Support computer hardware and software for engineering applications</w:t>
            </w:r>
          </w:p>
        </w:tc>
        <w:tc>
          <w:tcPr>
            <w:tcW w:w="2030" w:type="dxa"/>
            <w:tcBorders>
              <w:top w:val="nil"/>
              <w:left w:val="nil"/>
              <w:bottom w:val="nil"/>
              <w:right w:val="nil"/>
            </w:tcBorders>
            <w:tcMar>
              <w:top w:w="0" w:type="dxa"/>
              <w:left w:w="62" w:type="dxa"/>
              <w:bottom w:w="0" w:type="dxa"/>
              <w:right w:w="62" w:type="dxa"/>
            </w:tcMar>
          </w:tcPr>
          <w:p w:rsidR="00000000" w:rsidP="001B2E4D">
            <w:pPr>
              <w:pStyle w:val="BodyText"/>
              <w:rPr>
                <w:lang w:val="en-NZ"/>
              </w:rPr>
            </w:pPr>
            <w:r w:rsidRPr="001B2E4D">
              <w:t>120</w:t>
            </w:r>
          </w:p>
        </w:tc>
      </w:tr>
      <w:tr w:rsidTr="001B2E4D">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1B2E4D">
            <w:pPr>
              <w:pStyle w:val="BodyText"/>
              <w:rPr>
                <w:lang w:val="en-NZ"/>
              </w:rPr>
            </w:pPr>
            <w:r w:rsidRPr="001B2E4D">
              <w:t>UEECS0033</w:t>
            </w:r>
          </w:p>
        </w:tc>
        <w:tc>
          <w:tcPr>
            <w:tcW w:w="5655" w:type="dxa"/>
            <w:tcBorders>
              <w:top w:val="nil"/>
              <w:left w:val="nil"/>
              <w:bottom w:val="nil"/>
              <w:right w:val="nil"/>
            </w:tcBorders>
            <w:tcMar>
              <w:top w:w="0" w:type="dxa"/>
              <w:left w:w="62" w:type="dxa"/>
              <w:bottom w:w="0" w:type="dxa"/>
              <w:right w:w="62" w:type="dxa"/>
            </w:tcMar>
          </w:tcPr>
          <w:p w:rsidR="00000000" w:rsidP="001B2E4D">
            <w:pPr>
              <w:pStyle w:val="BodyText"/>
              <w:rPr>
                <w:lang w:val="en-NZ"/>
              </w:rPr>
            </w:pPr>
            <w:r w:rsidRPr="001B2E4D">
              <w:t>Use engineering applic</w:t>
            </w:r>
            <w:r w:rsidRPr="001B2E4D">
              <w:t>ations software on personal computers</w:t>
            </w:r>
          </w:p>
        </w:tc>
        <w:tc>
          <w:tcPr>
            <w:tcW w:w="2030" w:type="dxa"/>
            <w:tcBorders>
              <w:top w:val="nil"/>
              <w:left w:val="nil"/>
              <w:bottom w:val="nil"/>
              <w:right w:val="nil"/>
            </w:tcBorders>
            <w:tcMar>
              <w:top w:w="0" w:type="dxa"/>
              <w:left w:w="62" w:type="dxa"/>
              <w:bottom w:w="0" w:type="dxa"/>
              <w:right w:w="62" w:type="dxa"/>
            </w:tcMar>
          </w:tcPr>
          <w:p w:rsidR="00000000" w:rsidP="001B2E4D">
            <w:pPr>
              <w:pStyle w:val="BodyText"/>
              <w:rPr>
                <w:lang w:val="en-NZ"/>
              </w:rPr>
            </w:pPr>
            <w:r w:rsidRPr="001B2E4D">
              <w:t>40</w:t>
            </w:r>
          </w:p>
        </w:tc>
      </w:tr>
      <w:tr w:rsidTr="001B2E4D">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1B2E4D">
            <w:pPr>
              <w:pStyle w:val="BodyText"/>
              <w:rPr>
                <w:lang w:val="en-NZ"/>
              </w:rPr>
            </w:pPr>
            <w:r w:rsidRPr="001B2E4D">
              <w:t>UEERE0015</w:t>
            </w:r>
          </w:p>
        </w:tc>
        <w:tc>
          <w:tcPr>
            <w:tcW w:w="5655" w:type="dxa"/>
            <w:tcBorders>
              <w:top w:val="nil"/>
              <w:left w:val="nil"/>
              <w:bottom w:val="nil"/>
              <w:right w:val="nil"/>
            </w:tcBorders>
            <w:tcMar>
              <w:top w:w="0" w:type="dxa"/>
              <w:left w:w="62" w:type="dxa"/>
              <w:bottom w:w="0" w:type="dxa"/>
              <w:right w:w="62" w:type="dxa"/>
            </w:tcMar>
          </w:tcPr>
          <w:p w:rsidR="00000000" w:rsidP="001B2E4D">
            <w:pPr>
              <w:pStyle w:val="BodyText"/>
              <w:rPr>
                <w:lang w:val="en-NZ"/>
              </w:rPr>
            </w:pPr>
            <w:r w:rsidRPr="001B2E4D">
              <w:t xml:space="preserve">Implement and monitor energy sector environmental and </w:t>
            </w:r>
            <w:r w:rsidRPr="001B2E4D">
              <w:t>sustainable policies and procedures</w:t>
            </w:r>
          </w:p>
        </w:tc>
        <w:tc>
          <w:tcPr>
            <w:tcW w:w="2030" w:type="dxa"/>
            <w:tcBorders>
              <w:top w:val="nil"/>
              <w:left w:val="nil"/>
              <w:bottom w:val="nil"/>
              <w:right w:val="nil"/>
            </w:tcBorders>
            <w:tcMar>
              <w:top w:w="0" w:type="dxa"/>
              <w:left w:w="62" w:type="dxa"/>
              <w:bottom w:w="0" w:type="dxa"/>
              <w:right w:w="62" w:type="dxa"/>
            </w:tcMar>
          </w:tcPr>
          <w:p w:rsidR="00000000" w:rsidP="001B2E4D">
            <w:pPr>
              <w:pStyle w:val="BodyText"/>
              <w:rPr>
                <w:lang w:val="en-NZ"/>
              </w:rPr>
            </w:pPr>
            <w:r w:rsidRPr="001B2E4D">
              <w:t>20</w:t>
            </w:r>
          </w:p>
        </w:tc>
      </w:tr>
      <w:tr w:rsidTr="001B2E4D">
        <w:tblPrEx>
          <w:tblW w:w="9497" w:type="dxa"/>
          <w:tblLayout w:type="fixed"/>
          <w:tblCellMar>
            <w:left w:w="62" w:type="dxa"/>
            <w:right w:w="62" w:type="dxa"/>
          </w:tblCellMar>
          <w:tblLook w:val="0000"/>
        </w:tblPrEx>
        <w:tc>
          <w:tcPr>
            <w:tcW w:w="7467" w:type="dxa"/>
            <w:gridSpan w:val="2"/>
            <w:tcBorders>
              <w:top w:val="nil"/>
              <w:left w:val="nil"/>
              <w:bottom w:val="nil"/>
              <w:right w:val="nil"/>
            </w:tcBorders>
            <w:tcMar>
              <w:top w:w="0" w:type="dxa"/>
              <w:left w:w="62" w:type="dxa"/>
              <w:bottom w:w="0" w:type="dxa"/>
              <w:right w:w="62" w:type="dxa"/>
            </w:tcMar>
          </w:tcPr>
          <w:p w:rsidR="00000000" w:rsidRPr="001B2E4D" w:rsidP="001B2E4D">
            <w:pPr>
              <w:pStyle w:val="BodyText"/>
            </w:pPr>
            <w:r w:rsidRPr="001B2E4D">
              <w:rPr>
                <w:rStyle w:val="SpecialBold"/>
              </w:rPr>
              <w:t>Group A: Imported and common elective units.</w:t>
            </w:r>
          </w:p>
        </w:tc>
        <w:tc>
          <w:tcPr>
            <w:tcW w:w="2030" w:type="dxa"/>
            <w:tcBorders>
              <w:top w:val="nil"/>
              <w:left w:val="nil"/>
              <w:bottom w:val="nil"/>
              <w:right w:val="nil"/>
            </w:tcBorders>
            <w:tcMar>
              <w:top w:w="0" w:type="dxa"/>
              <w:left w:w="62" w:type="dxa"/>
              <w:bottom w:w="0" w:type="dxa"/>
              <w:right w:w="62" w:type="dxa"/>
            </w:tcMar>
          </w:tcPr>
          <w:p w:rsidR="00000000" w:rsidP="001B2E4D">
            <w:pPr>
              <w:pStyle w:val="BodyText"/>
              <w:rPr>
                <w:lang w:val="en-NZ"/>
              </w:rPr>
            </w:pPr>
            <w:r w:rsidRPr="001B2E4D">
              <w:rPr>
                <w:rStyle w:val="SpecialBold"/>
              </w:rPr>
              <w:t>Weighting Points</w:t>
            </w:r>
          </w:p>
        </w:tc>
      </w:tr>
      <w:tr w:rsidTr="001B2E4D">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1B2E4D">
            <w:pPr>
              <w:pStyle w:val="BodyText"/>
              <w:rPr>
                <w:lang w:val="en-NZ"/>
              </w:rPr>
            </w:pPr>
            <w:r w:rsidRPr="001B2E4D">
              <w:t xml:space="preserve">BSBOPS203 </w:t>
            </w:r>
          </w:p>
        </w:tc>
        <w:tc>
          <w:tcPr>
            <w:tcW w:w="5655" w:type="dxa"/>
            <w:tcBorders>
              <w:top w:val="nil"/>
              <w:left w:val="nil"/>
              <w:bottom w:val="nil"/>
              <w:right w:val="nil"/>
            </w:tcBorders>
            <w:tcMar>
              <w:top w:w="0" w:type="dxa"/>
              <w:left w:w="62" w:type="dxa"/>
              <w:bottom w:w="0" w:type="dxa"/>
              <w:right w:w="62" w:type="dxa"/>
            </w:tcMar>
          </w:tcPr>
          <w:p w:rsidR="00000000" w:rsidP="001B2E4D">
            <w:pPr>
              <w:pStyle w:val="BodyText"/>
              <w:rPr>
                <w:lang w:val="en-NZ"/>
              </w:rPr>
            </w:pPr>
            <w:r w:rsidRPr="001B2E4D">
              <w:t>Deliver a service to customers</w:t>
            </w:r>
          </w:p>
        </w:tc>
        <w:tc>
          <w:tcPr>
            <w:tcW w:w="2030" w:type="dxa"/>
            <w:tcBorders>
              <w:top w:val="nil"/>
              <w:left w:val="nil"/>
              <w:bottom w:val="nil"/>
              <w:right w:val="nil"/>
            </w:tcBorders>
            <w:tcMar>
              <w:top w:w="0" w:type="dxa"/>
              <w:left w:w="62" w:type="dxa"/>
              <w:bottom w:w="0" w:type="dxa"/>
              <w:right w:w="62" w:type="dxa"/>
            </w:tcMar>
          </w:tcPr>
          <w:p w:rsidR="00000000" w:rsidP="001B2E4D">
            <w:pPr>
              <w:pStyle w:val="BodyText"/>
              <w:rPr>
                <w:lang w:val="en-NZ"/>
              </w:rPr>
            </w:pPr>
            <w:r w:rsidRPr="001B2E4D">
              <w:t>20</w:t>
            </w:r>
          </w:p>
        </w:tc>
      </w:tr>
      <w:tr w:rsidTr="001B2E4D">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1B2E4D">
            <w:pPr>
              <w:pStyle w:val="BodyText"/>
              <w:rPr>
                <w:lang w:val="en-NZ"/>
              </w:rPr>
            </w:pPr>
            <w:r w:rsidRPr="001B2E4D">
              <w:t xml:space="preserve">ICTICT214 </w:t>
            </w:r>
          </w:p>
        </w:tc>
        <w:tc>
          <w:tcPr>
            <w:tcW w:w="5655" w:type="dxa"/>
            <w:tcBorders>
              <w:top w:val="nil"/>
              <w:left w:val="nil"/>
              <w:bottom w:val="nil"/>
              <w:right w:val="nil"/>
            </w:tcBorders>
            <w:tcMar>
              <w:top w:w="0" w:type="dxa"/>
              <w:left w:w="62" w:type="dxa"/>
              <w:bottom w:w="0" w:type="dxa"/>
              <w:right w:w="62" w:type="dxa"/>
            </w:tcMar>
          </w:tcPr>
          <w:p w:rsidR="00000000" w:rsidP="001B2E4D">
            <w:pPr>
              <w:pStyle w:val="BodyText"/>
              <w:rPr>
                <w:lang w:val="en-NZ"/>
              </w:rPr>
            </w:pPr>
            <w:r w:rsidRPr="001B2E4D">
              <w:t>Operate application software packages</w:t>
            </w:r>
          </w:p>
        </w:tc>
        <w:tc>
          <w:tcPr>
            <w:tcW w:w="2030" w:type="dxa"/>
            <w:tcBorders>
              <w:top w:val="nil"/>
              <w:left w:val="nil"/>
              <w:bottom w:val="nil"/>
              <w:right w:val="nil"/>
            </w:tcBorders>
            <w:tcMar>
              <w:top w:w="0" w:type="dxa"/>
              <w:left w:w="62" w:type="dxa"/>
              <w:bottom w:w="0" w:type="dxa"/>
              <w:right w:w="62" w:type="dxa"/>
            </w:tcMar>
          </w:tcPr>
          <w:p w:rsidR="00000000" w:rsidP="001B2E4D">
            <w:pPr>
              <w:pStyle w:val="BodyText"/>
              <w:rPr>
                <w:lang w:val="en-NZ"/>
              </w:rPr>
            </w:pPr>
            <w:r w:rsidRPr="001B2E4D">
              <w:t>20</w:t>
            </w:r>
          </w:p>
        </w:tc>
      </w:tr>
      <w:tr w:rsidTr="001B2E4D">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1B2E4D">
            <w:pPr>
              <w:pStyle w:val="BodyText"/>
              <w:rPr>
                <w:lang w:val="en-NZ"/>
              </w:rPr>
            </w:pPr>
            <w:r w:rsidRPr="001B2E4D">
              <w:t>ICTTEN419</w:t>
            </w:r>
          </w:p>
        </w:tc>
        <w:tc>
          <w:tcPr>
            <w:tcW w:w="5655" w:type="dxa"/>
            <w:tcBorders>
              <w:top w:val="nil"/>
              <w:left w:val="nil"/>
              <w:bottom w:val="nil"/>
              <w:right w:val="nil"/>
            </w:tcBorders>
            <w:tcMar>
              <w:top w:w="0" w:type="dxa"/>
              <w:left w:w="62" w:type="dxa"/>
              <w:bottom w:w="0" w:type="dxa"/>
              <w:right w:w="62" w:type="dxa"/>
            </w:tcMar>
          </w:tcPr>
          <w:p w:rsidR="00000000" w:rsidP="001B2E4D">
            <w:pPr>
              <w:pStyle w:val="BodyText"/>
              <w:rPr>
                <w:lang w:val="en-NZ"/>
              </w:rPr>
            </w:pPr>
            <w:r w:rsidRPr="001B2E4D">
              <w:t>Implement and troubleshoot enterprise routers and switches</w:t>
            </w:r>
          </w:p>
        </w:tc>
        <w:tc>
          <w:tcPr>
            <w:tcW w:w="2030" w:type="dxa"/>
            <w:tcBorders>
              <w:top w:val="nil"/>
              <w:left w:val="nil"/>
              <w:bottom w:val="nil"/>
              <w:right w:val="nil"/>
            </w:tcBorders>
            <w:tcMar>
              <w:top w:w="0" w:type="dxa"/>
              <w:left w:w="62" w:type="dxa"/>
              <w:bottom w:w="0" w:type="dxa"/>
              <w:right w:w="62" w:type="dxa"/>
            </w:tcMar>
          </w:tcPr>
          <w:p w:rsidR="00000000" w:rsidP="001B2E4D">
            <w:pPr>
              <w:pStyle w:val="BodyText"/>
              <w:rPr>
                <w:lang w:val="en-NZ"/>
              </w:rPr>
            </w:pPr>
            <w:r w:rsidRPr="001B2E4D">
              <w:t>100</w:t>
            </w:r>
          </w:p>
        </w:tc>
      </w:tr>
      <w:tr w:rsidTr="001B2E4D">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1B2E4D">
            <w:pPr>
              <w:pStyle w:val="BodyText"/>
              <w:rPr>
                <w:lang w:val="en-NZ"/>
              </w:rPr>
            </w:pPr>
            <w:r w:rsidRPr="001B2E4D">
              <w:t>ICTTEN420</w:t>
            </w:r>
          </w:p>
        </w:tc>
        <w:tc>
          <w:tcPr>
            <w:tcW w:w="5655" w:type="dxa"/>
            <w:tcBorders>
              <w:top w:val="nil"/>
              <w:left w:val="nil"/>
              <w:bottom w:val="nil"/>
              <w:right w:val="nil"/>
            </w:tcBorders>
            <w:tcMar>
              <w:top w:w="0" w:type="dxa"/>
              <w:left w:w="62" w:type="dxa"/>
              <w:bottom w:w="0" w:type="dxa"/>
              <w:right w:w="62" w:type="dxa"/>
            </w:tcMar>
          </w:tcPr>
          <w:p w:rsidR="00000000" w:rsidP="001B2E4D">
            <w:pPr>
              <w:pStyle w:val="BodyText"/>
              <w:rPr>
                <w:lang w:val="en-NZ"/>
              </w:rPr>
            </w:pPr>
            <w:r w:rsidRPr="001B2E4D">
              <w:t>Design, install and configure an internetwork</w:t>
            </w:r>
          </w:p>
        </w:tc>
        <w:tc>
          <w:tcPr>
            <w:tcW w:w="2030" w:type="dxa"/>
            <w:tcBorders>
              <w:top w:val="nil"/>
              <w:left w:val="nil"/>
              <w:bottom w:val="nil"/>
              <w:right w:val="nil"/>
            </w:tcBorders>
            <w:tcMar>
              <w:top w:w="0" w:type="dxa"/>
              <w:left w:w="62" w:type="dxa"/>
              <w:bottom w:w="0" w:type="dxa"/>
              <w:right w:w="62" w:type="dxa"/>
            </w:tcMar>
          </w:tcPr>
          <w:p w:rsidR="00000000" w:rsidP="001B2E4D">
            <w:pPr>
              <w:pStyle w:val="BodyText"/>
              <w:rPr>
                <w:lang w:val="en-NZ"/>
              </w:rPr>
            </w:pPr>
            <w:r w:rsidRPr="001B2E4D">
              <w:t>100</w:t>
            </w:r>
          </w:p>
        </w:tc>
      </w:tr>
      <w:tr w:rsidTr="001B2E4D">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1B2E4D">
            <w:pPr>
              <w:pStyle w:val="BodyText"/>
              <w:rPr>
                <w:lang w:val="en-NZ"/>
              </w:rPr>
            </w:pPr>
            <w:r w:rsidRPr="001B2E4D">
              <w:t>ICTTEN421</w:t>
            </w:r>
          </w:p>
        </w:tc>
        <w:tc>
          <w:tcPr>
            <w:tcW w:w="5655" w:type="dxa"/>
            <w:tcBorders>
              <w:top w:val="nil"/>
              <w:left w:val="nil"/>
              <w:bottom w:val="nil"/>
              <w:right w:val="nil"/>
            </w:tcBorders>
            <w:tcMar>
              <w:top w:w="0" w:type="dxa"/>
              <w:left w:w="62" w:type="dxa"/>
              <w:bottom w:w="0" w:type="dxa"/>
              <w:right w:w="62" w:type="dxa"/>
            </w:tcMar>
          </w:tcPr>
          <w:p w:rsidR="00000000" w:rsidP="001B2E4D">
            <w:pPr>
              <w:pStyle w:val="BodyText"/>
              <w:rPr>
                <w:lang w:val="en-NZ"/>
              </w:rPr>
            </w:pPr>
            <w:r w:rsidRPr="001B2E4D">
              <w:t>Apply advanced routing protocols to network design</w:t>
            </w:r>
          </w:p>
        </w:tc>
        <w:tc>
          <w:tcPr>
            <w:tcW w:w="2030" w:type="dxa"/>
            <w:tcBorders>
              <w:top w:val="nil"/>
              <w:left w:val="nil"/>
              <w:bottom w:val="nil"/>
              <w:right w:val="nil"/>
            </w:tcBorders>
            <w:tcMar>
              <w:top w:w="0" w:type="dxa"/>
              <w:left w:w="62" w:type="dxa"/>
              <w:bottom w:w="0" w:type="dxa"/>
              <w:right w:w="62" w:type="dxa"/>
            </w:tcMar>
          </w:tcPr>
          <w:p w:rsidR="00000000" w:rsidP="001B2E4D">
            <w:pPr>
              <w:pStyle w:val="BodyText"/>
              <w:rPr>
                <w:lang w:val="en-NZ"/>
              </w:rPr>
            </w:pPr>
            <w:r w:rsidRPr="001B2E4D">
              <w:t>80</w:t>
            </w:r>
          </w:p>
        </w:tc>
      </w:tr>
      <w:tr w:rsidTr="001B2E4D">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1B2E4D">
            <w:pPr>
              <w:pStyle w:val="BodyText"/>
              <w:rPr>
                <w:lang w:val="en-NZ"/>
              </w:rPr>
            </w:pPr>
            <w:r w:rsidRPr="001B2E4D">
              <w:t>ICTTEN422</w:t>
            </w:r>
          </w:p>
        </w:tc>
        <w:tc>
          <w:tcPr>
            <w:tcW w:w="5655" w:type="dxa"/>
            <w:tcBorders>
              <w:top w:val="nil"/>
              <w:left w:val="nil"/>
              <w:bottom w:val="nil"/>
              <w:right w:val="nil"/>
            </w:tcBorders>
            <w:tcMar>
              <w:top w:w="0" w:type="dxa"/>
              <w:left w:w="62" w:type="dxa"/>
              <w:bottom w:w="0" w:type="dxa"/>
              <w:right w:w="62" w:type="dxa"/>
            </w:tcMar>
          </w:tcPr>
          <w:p w:rsidR="00000000" w:rsidP="001B2E4D">
            <w:pPr>
              <w:pStyle w:val="BodyText"/>
              <w:rPr>
                <w:lang w:val="en-NZ"/>
              </w:rPr>
            </w:pPr>
            <w:r w:rsidRPr="001B2E4D">
              <w:t>Configure and troubleshoot advanced network switching</w:t>
            </w:r>
          </w:p>
        </w:tc>
        <w:tc>
          <w:tcPr>
            <w:tcW w:w="2030" w:type="dxa"/>
            <w:tcBorders>
              <w:top w:val="nil"/>
              <w:left w:val="nil"/>
              <w:bottom w:val="nil"/>
              <w:right w:val="nil"/>
            </w:tcBorders>
            <w:tcMar>
              <w:top w:w="0" w:type="dxa"/>
              <w:left w:w="62" w:type="dxa"/>
              <w:bottom w:w="0" w:type="dxa"/>
              <w:right w:w="62" w:type="dxa"/>
            </w:tcMar>
          </w:tcPr>
          <w:p w:rsidR="00000000" w:rsidP="001B2E4D">
            <w:pPr>
              <w:pStyle w:val="BodyText"/>
              <w:rPr>
                <w:lang w:val="en-NZ"/>
              </w:rPr>
            </w:pPr>
            <w:r w:rsidRPr="001B2E4D">
              <w:t>80</w:t>
            </w:r>
          </w:p>
        </w:tc>
      </w:tr>
      <w:tr w:rsidTr="001B2E4D">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1B2E4D">
            <w:pPr>
              <w:pStyle w:val="BodyText"/>
              <w:rPr>
                <w:lang w:val="en-NZ"/>
              </w:rPr>
            </w:pPr>
            <w:r w:rsidRPr="001B2E4D">
              <w:t>ICTTEN423</w:t>
            </w:r>
          </w:p>
        </w:tc>
        <w:tc>
          <w:tcPr>
            <w:tcW w:w="5655" w:type="dxa"/>
            <w:tcBorders>
              <w:top w:val="nil"/>
              <w:left w:val="nil"/>
              <w:bottom w:val="nil"/>
              <w:right w:val="nil"/>
            </w:tcBorders>
            <w:tcMar>
              <w:top w:w="0" w:type="dxa"/>
              <w:left w:w="62" w:type="dxa"/>
              <w:bottom w:w="0" w:type="dxa"/>
              <w:right w:w="62" w:type="dxa"/>
            </w:tcMar>
          </w:tcPr>
          <w:p w:rsidR="00000000" w:rsidP="001B2E4D">
            <w:pPr>
              <w:pStyle w:val="BodyText"/>
              <w:rPr>
                <w:lang w:val="en-NZ"/>
              </w:rPr>
            </w:pPr>
            <w:r w:rsidRPr="001B2E4D">
              <w:t>Install and maintain a wide area network</w:t>
            </w:r>
          </w:p>
        </w:tc>
        <w:tc>
          <w:tcPr>
            <w:tcW w:w="2030" w:type="dxa"/>
            <w:tcBorders>
              <w:top w:val="nil"/>
              <w:left w:val="nil"/>
              <w:bottom w:val="nil"/>
              <w:right w:val="nil"/>
            </w:tcBorders>
            <w:tcMar>
              <w:top w:w="0" w:type="dxa"/>
              <w:left w:w="62" w:type="dxa"/>
              <w:bottom w:w="0" w:type="dxa"/>
              <w:right w:w="62" w:type="dxa"/>
            </w:tcMar>
          </w:tcPr>
          <w:p w:rsidR="00000000" w:rsidP="001B2E4D">
            <w:pPr>
              <w:pStyle w:val="BodyText"/>
              <w:rPr>
                <w:lang w:val="en-NZ"/>
              </w:rPr>
            </w:pPr>
            <w:r w:rsidRPr="001B2E4D">
              <w:t>80</w:t>
            </w:r>
          </w:p>
        </w:tc>
      </w:tr>
      <w:tr w:rsidTr="001B2E4D">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1B2E4D">
            <w:pPr>
              <w:pStyle w:val="BodyText"/>
              <w:rPr>
                <w:lang w:val="en-NZ"/>
              </w:rPr>
            </w:pPr>
            <w:r w:rsidRPr="001B2E4D">
              <w:t>UEECD0011</w:t>
            </w:r>
          </w:p>
        </w:tc>
        <w:tc>
          <w:tcPr>
            <w:tcW w:w="5655" w:type="dxa"/>
            <w:tcBorders>
              <w:top w:val="nil"/>
              <w:left w:val="nil"/>
              <w:bottom w:val="nil"/>
              <w:right w:val="nil"/>
            </w:tcBorders>
            <w:tcMar>
              <w:top w:w="0" w:type="dxa"/>
              <w:left w:w="62" w:type="dxa"/>
              <w:bottom w:w="0" w:type="dxa"/>
              <w:right w:w="62" w:type="dxa"/>
            </w:tcMar>
          </w:tcPr>
          <w:p w:rsidR="00000000" w:rsidP="001B2E4D">
            <w:pPr>
              <w:pStyle w:val="BodyText"/>
              <w:rPr>
                <w:lang w:val="en-NZ"/>
              </w:rPr>
            </w:pPr>
            <w:r w:rsidRPr="001B2E4D">
              <w:t>Comply with scheduled and preventative maintenance program processes</w:t>
            </w:r>
          </w:p>
        </w:tc>
        <w:tc>
          <w:tcPr>
            <w:tcW w:w="2030" w:type="dxa"/>
            <w:tcBorders>
              <w:top w:val="nil"/>
              <w:left w:val="nil"/>
              <w:bottom w:val="nil"/>
              <w:right w:val="nil"/>
            </w:tcBorders>
            <w:tcMar>
              <w:top w:w="0" w:type="dxa"/>
              <w:left w:w="62" w:type="dxa"/>
              <w:bottom w:w="0" w:type="dxa"/>
              <w:right w:w="62" w:type="dxa"/>
            </w:tcMar>
          </w:tcPr>
          <w:p w:rsidR="00000000" w:rsidP="001B2E4D">
            <w:pPr>
              <w:pStyle w:val="BodyText"/>
              <w:rPr>
                <w:lang w:val="en-NZ"/>
              </w:rPr>
            </w:pPr>
            <w:r w:rsidRPr="001B2E4D">
              <w:t>20</w:t>
            </w:r>
          </w:p>
        </w:tc>
      </w:tr>
      <w:tr w:rsidTr="001B2E4D">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1B2E4D">
            <w:pPr>
              <w:pStyle w:val="BodyText"/>
              <w:rPr>
                <w:lang w:val="en-NZ"/>
              </w:rPr>
            </w:pPr>
            <w:r w:rsidRPr="001B2E4D">
              <w:t>UEECD0035</w:t>
            </w:r>
          </w:p>
        </w:tc>
        <w:tc>
          <w:tcPr>
            <w:tcW w:w="5655" w:type="dxa"/>
            <w:tcBorders>
              <w:top w:val="nil"/>
              <w:left w:val="nil"/>
              <w:bottom w:val="nil"/>
              <w:right w:val="nil"/>
            </w:tcBorders>
            <w:tcMar>
              <w:top w:w="0" w:type="dxa"/>
              <w:left w:w="62" w:type="dxa"/>
              <w:bottom w:w="0" w:type="dxa"/>
              <w:right w:w="62" w:type="dxa"/>
            </w:tcMar>
          </w:tcPr>
          <w:p w:rsidR="00000000" w:rsidP="001B2E4D">
            <w:pPr>
              <w:pStyle w:val="BodyText"/>
              <w:rPr>
                <w:lang w:val="en-NZ"/>
              </w:rPr>
            </w:pPr>
            <w:r w:rsidRPr="001B2E4D">
              <w:t>Provide basic instruction in the use of electrotechnology apparatus</w:t>
            </w:r>
          </w:p>
        </w:tc>
        <w:tc>
          <w:tcPr>
            <w:tcW w:w="2030" w:type="dxa"/>
            <w:tcBorders>
              <w:top w:val="nil"/>
              <w:left w:val="nil"/>
              <w:bottom w:val="nil"/>
              <w:right w:val="nil"/>
            </w:tcBorders>
            <w:tcMar>
              <w:top w:w="0" w:type="dxa"/>
              <w:left w:w="62" w:type="dxa"/>
              <w:bottom w:w="0" w:type="dxa"/>
              <w:right w:w="62" w:type="dxa"/>
            </w:tcMar>
          </w:tcPr>
          <w:p w:rsidR="00000000" w:rsidP="001B2E4D">
            <w:pPr>
              <w:pStyle w:val="BodyText"/>
              <w:rPr>
                <w:lang w:val="en-NZ"/>
              </w:rPr>
            </w:pPr>
            <w:r w:rsidRPr="001B2E4D">
              <w:t>20</w:t>
            </w:r>
          </w:p>
        </w:tc>
      </w:tr>
      <w:tr w:rsidTr="001B2E4D">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1B2E4D">
            <w:pPr>
              <w:pStyle w:val="BodyText"/>
              <w:rPr>
                <w:lang w:val="en-NZ"/>
              </w:rPr>
            </w:pPr>
            <w:r w:rsidRPr="001B2E4D">
              <w:t>UEECO0002</w:t>
            </w:r>
          </w:p>
        </w:tc>
        <w:tc>
          <w:tcPr>
            <w:tcW w:w="5655" w:type="dxa"/>
            <w:tcBorders>
              <w:top w:val="nil"/>
              <w:left w:val="nil"/>
              <w:bottom w:val="nil"/>
              <w:right w:val="nil"/>
            </w:tcBorders>
            <w:tcMar>
              <w:top w:w="0" w:type="dxa"/>
              <w:left w:w="62" w:type="dxa"/>
              <w:bottom w:w="0" w:type="dxa"/>
              <w:right w:w="62" w:type="dxa"/>
            </w:tcMar>
          </w:tcPr>
          <w:p w:rsidR="00000000" w:rsidP="001B2E4D">
            <w:pPr>
              <w:pStyle w:val="BodyText"/>
              <w:rPr>
                <w:lang w:val="en-NZ"/>
              </w:rPr>
            </w:pPr>
            <w:r w:rsidRPr="001B2E4D">
              <w:t>Maintain documentation</w:t>
            </w:r>
          </w:p>
        </w:tc>
        <w:tc>
          <w:tcPr>
            <w:tcW w:w="2030" w:type="dxa"/>
            <w:tcBorders>
              <w:top w:val="nil"/>
              <w:left w:val="nil"/>
              <w:bottom w:val="nil"/>
              <w:right w:val="nil"/>
            </w:tcBorders>
            <w:tcMar>
              <w:top w:w="0" w:type="dxa"/>
              <w:left w:w="62" w:type="dxa"/>
              <w:bottom w:w="0" w:type="dxa"/>
              <w:right w:w="62" w:type="dxa"/>
            </w:tcMar>
          </w:tcPr>
          <w:p w:rsidR="00000000" w:rsidP="001B2E4D">
            <w:pPr>
              <w:pStyle w:val="BodyText"/>
              <w:rPr>
                <w:lang w:val="en-NZ"/>
              </w:rPr>
            </w:pPr>
            <w:r w:rsidRPr="001B2E4D">
              <w:t>20</w:t>
            </w:r>
          </w:p>
        </w:tc>
      </w:tr>
      <w:tr w:rsidTr="001B2E4D">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1B2E4D">
            <w:pPr>
              <w:pStyle w:val="BodyText"/>
              <w:rPr>
                <w:lang w:val="en-NZ"/>
              </w:rPr>
            </w:pPr>
            <w:r w:rsidRPr="001B2E4D">
              <w:t>UEECO0015</w:t>
            </w:r>
          </w:p>
        </w:tc>
        <w:tc>
          <w:tcPr>
            <w:tcW w:w="5655" w:type="dxa"/>
            <w:tcBorders>
              <w:top w:val="nil"/>
              <w:left w:val="nil"/>
              <w:bottom w:val="nil"/>
              <w:right w:val="nil"/>
            </w:tcBorders>
            <w:tcMar>
              <w:top w:w="0" w:type="dxa"/>
              <w:left w:w="62" w:type="dxa"/>
              <w:bottom w:w="0" w:type="dxa"/>
              <w:right w:w="62" w:type="dxa"/>
            </w:tcMar>
          </w:tcPr>
          <w:p w:rsidR="00000000" w:rsidP="001B2E4D">
            <w:pPr>
              <w:pStyle w:val="BodyText"/>
              <w:rPr>
                <w:lang w:val="en-NZ"/>
              </w:rPr>
            </w:pPr>
            <w:r w:rsidRPr="001B2E4D">
              <w:t>Provide quotations for installation or service jobs</w:t>
            </w:r>
          </w:p>
        </w:tc>
        <w:tc>
          <w:tcPr>
            <w:tcW w:w="2030" w:type="dxa"/>
            <w:tcBorders>
              <w:top w:val="nil"/>
              <w:left w:val="nil"/>
              <w:bottom w:val="nil"/>
              <w:right w:val="nil"/>
            </w:tcBorders>
            <w:tcMar>
              <w:top w:w="0" w:type="dxa"/>
              <w:left w:w="62" w:type="dxa"/>
              <w:bottom w:w="0" w:type="dxa"/>
              <w:right w:w="62" w:type="dxa"/>
            </w:tcMar>
          </w:tcPr>
          <w:p w:rsidR="00000000" w:rsidP="001B2E4D">
            <w:pPr>
              <w:pStyle w:val="BodyText"/>
              <w:rPr>
                <w:lang w:val="en-NZ"/>
              </w:rPr>
            </w:pPr>
            <w:r w:rsidRPr="001B2E4D">
              <w:t>20</w:t>
            </w:r>
          </w:p>
        </w:tc>
      </w:tr>
      <w:tr w:rsidTr="001B2E4D">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1B2E4D">
            <w:pPr>
              <w:pStyle w:val="BodyText"/>
              <w:rPr>
                <w:lang w:val="en-NZ"/>
              </w:rPr>
            </w:pPr>
            <w:r w:rsidRPr="001B2E4D">
              <w:t>UEECO0017</w:t>
            </w:r>
          </w:p>
        </w:tc>
        <w:tc>
          <w:tcPr>
            <w:tcW w:w="5655" w:type="dxa"/>
            <w:tcBorders>
              <w:top w:val="nil"/>
              <w:left w:val="nil"/>
              <w:bottom w:val="nil"/>
              <w:right w:val="nil"/>
            </w:tcBorders>
            <w:tcMar>
              <w:top w:w="0" w:type="dxa"/>
              <w:left w:w="62" w:type="dxa"/>
              <w:bottom w:w="0" w:type="dxa"/>
              <w:right w:w="62" w:type="dxa"/>
            </w:tcMar>
          </w:tcPr>
          <w:p w:rsidR="00000000" w:rsidP="001B2E4D">
            <w:pPr>
              <w:pStyle w:val="BodyText"/>
              <w:rPr>
                <w:lang w:val="en-NZ"/>
              </w:rPr>
            </w:pPr>
            <w:r w:rsidRPr="001B2E4D">
              <w:t>Source and purchase material/parts for installation or service jobs</w:t>
            </w:r>
          </w:p>
        </w:tc>
        <w:tc>
          <w:tcPr>
            <w:tcW w:w="2030" w:type="dxa"/>
            <w:tcBorders>
              <w:top w:val="nil"/>
              <w:left w:val="nil"/>
              <w:bottom w:val="nil"/>
              <w:right w:val="nil"/>
            </w:tcBorders>
            <w:tcMar>
              <w:top w:w="0" w:type="dxa"/>
              <w:left w:w="62" w:type="dxa"/>
              <w:bottom w:w="0" w:type="dxa"/>
              <w:right w:w="62" w:type="dxa"/>
            </w:tcMar>
          </w:tcPr>
          <w:p w:rsidR="00000000" w:rsidP="001B2E4D">
            <w:pPr>
              <w:pStyle w:val="BodyText"/>
              <w:rPr>
                <w:lang w:val="en-NZ"/>
              </w:rPr>
            </w:pPr>
            <w:r w:rsidRPr="001B2E4D">
              <w:t>20</w:t>
            </w:r>
          </w:p>
        </w:tc>
      </w:tr>
      <w:tr w:rsidTr="001B2E4D">
        <w:tblPrEx>
          <w:tblW w:w="9497" w:type="dxa"/>
          <w:tblLayout w:type="fixed"/>
          <w:tblCellMar>
            <w:left w:w="62" w:type="dxa"/>
            <w:right w:w="62" w:type="dxa"/>
          </w:tblCellMar>
          <w:tblLook w:val="0000"/>
        </w:tblPrEx>
        <w:tc>
          <w:tcPr>
            <w:tcW w:w="7467" w:type="dxa"/>
            <w:gridSpan w:val="2"/>
            <w:tcBorders>
              <w:top w:val="nil"/>
              <w:left w:val="nil"/>
              <w:bottom w:val="nil"/>
              <w:right w:val="nil"/>
            </w:tcBorders>
            <w:tcMar>
              <w:top w:w="0" w:type="dxa"/>
              <w:left w:w="62" w:type="dxa"/>
              <w:bottom w:w="0" w:type="dxa"/>
              <w:right w:w="62" w:type="dxa"/>
            </w:tcMar>
          </w:tcPr>
          <w:p w:rsidR="00000000" w:rsidRPr="001B2E4D" w:rsidP="001B2E4D">
            <w:pPr>
              <w:pStyle w:val="BodyText"/>
            </w:pPr>
            <w:r w:rsidRPr="001B2E4D">
              <w:rPr>
                <w:rStyle w:val="SpecialBold"/>
              </w:rPr>
              <w:t>Group B: Qualification elective units.</w:t>
            </w:r>
          </w:p>
        </w:tc>
        <w:tc>
          <w:tcPr>
            <w:tcW w:w="2030" w:type="dxa"/>
            <w:tcBorders>
              <w:top w:val="nil"/>
              <w:left w:val="nil"/>
              <w:bottom w:val="nil"/>
              <w:right w:val="nil"/>
            </w:tcBorders>
            <w:tcMar>
              <w:top w:w="0" w:type="dxa"/>
              <w:left w:w="62" w:type="dxa"/>
              <w:bottom w:w="0" w:type="dxa"/>
              <w:right w:w="62" w:type="dxa"/>
            </w:tcMar>
          </w:tcPr>
          <w:p w:rsidR="00000000" w:rsidP="001B2E4D">
            <w:pPr>
              <w:pStyle w:val="BodyText"/>
              <w:rPr>
                <w:lang w:val="en-NZ"/>
              </w:rPr>
            </w:pPr>
            <w:r w:rsidRPr="001B2E4D">
              <w:rPr>
                <w:rStyle w:val="SpecialBold"/>
              </w:rPr>
              <w:t>Weighting Points</w:t>
            </w:r>
          </w:p>
        </w:tc>
      </w:tr>
      <w:tr w:rsidTr="001B2E4D">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1B2E4D">
            <w:pPr>
              <w:pStyle w:val="BodyText"/>
              <w:rPr>
                <w:lang w:val="en-NZ"/>
              </w:rPr>
            </w:pPr>
            <w:r w:rsidRPr="001B2E4D">
              <w:t>UEEAS0001</w:t>
            </w:r>
          </w:p>
        </w:tc>
        <w:tc>
          <w:tcPr>
            <w:tcW w:w="5655" w:type="dxa"/>
            <w:tcBorders>
              <w:top w:val="nil"/>
              <w:left w:val="nil"/>
              <w:bottom w:val="nil"/>
              <w:right w:val="nil"/>
            </w:tcBorders>
            <w:tcMar>
              <w:top w:w="0" w:type="dxa"/>
              <w:left w:w="62" w:type="dxa"/>
              <w:bottom w:w="0" w:type="dxa"/>
              <w:right w:w="62" w:type="dxa"/>
            </w:tcMar>
          </w:tcPr>
          <w:p w:rsidR="00000000" w:rsidP="001B2E4D">
            <w:pPr>
              <w:pStyle w:val="BodyText"/>
              <w:rPr>
                <w:lang w:val="en-NZ"/>
              </w:rPr>
            </w:pPr>
            <w:r w:rsidRPr="001B2E4D">
              <w:t>Assemble electronic components*</w:t>
            </w:r>
          </w:p>
        </w:tc>
        <w:tc>
          <w:tcPr>
            <w:tcW w:w="2030" w:type="dxa"/>
            <w:tcBorders>
              <w:top w:val="nil"/>
              <w:left w:val="nil"/>
              <w:bottom w:val="nil"/>
              <w:right w:val="nil"/>
            </w:tcBorders>
            <w:tcMar>
              <w:top w:w="0" w:type="dxa"/>
              <w:left w:w="62" w:type="dxa"/>
              <w:bottom w:w="0" w:type="dxa"/>
              <w:right w:w="62" w:type="dxa"/>
            </w:tcMar>
          </w:tcPr>
          <w:p w:rsidR="00000000" w:rsidP="001B2E4D">
            <w:pPr>
              <w:pStyle w:val="BodyText"/>
              <w:rPr>
                <w:lang w:val="en-NZ"/>
              </w:rPr>
            </w:pPr>
            <w:r w:rsidRPr="001B2E4D">
              <w:t>40</w:t>
            </w:r>
          </w:p>
        </w:tc>
      </w:tr>
      <w:tr w:rsidTr="001B2E4D">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1B2E4D">
            <w:pPr>
              <w:pStyle w:val="BodyText"/>
              <w:rPr>
                <w:lang w:val="en-NZ"/>
              </w:rPr>
            </w:pPr>
            <w:r w:rsidRPr="001B2E4D">
              <w:t>UEEAS0003</w:t>
            </w:r>
          </w:p>
        </w:tc>
        <w:tc>
          <w:tcPr>
            <w:tcW w:w="5655" w:type="dxa"/>
            <w:tcBorders>
              <w:top w:val="nil"/>
              <w:left w:val="nil"/>
              <w:bottom w:val="nil"/>
              <w:right w:val="nil"/>
            </w:tcBorders>
            <w:tcMar>
              <w:top w:w="0" w:type="dxa"/>
              <w:left w:w="62" w:type="dxa"/>
              <w:bottom w:w="0" w:type="dxa"/>
              <w:right w:w="62" w:type="dxa"/>
            </w:tcMar>
          </w:tcPr>
          <w:p w:rsidR="00000000" w:rsidP="001B2E4D">
            <w:pPr>
              <w:pStyle w:val="BodyText"/>
              <w:rPr>
                <w:lang w:val="en-NZ"/>
              </w:rPr>
            </w:pPr>
            <w:r w:rsidRPr="001B2E4D">
              <w:t>Modify electronic sub-assemblies*</w:t>
            </w:r>
          </w:p>
        </w:tc>
        <w:tc>
          <w:tcPr>
            <w:tcW w:w="2030" w:type="dxa"/>
            <w:tcBorders>
              <w:top w:val="nil"/>
              <w:left w:val="nil"/>
              <w:bottom w:val="nil"/>
              <w:right w:val="nil"/>
            </w:tcBorders>
            <w:tcMar>
              <w:top w:w="0" w:type="dxa"/>
              <w:left w:w="62" w:type="dxa"/>
              <w:bottom w:w="0" w:type="dxa"/>
              <w:right w:w="62" w:type="dxa"/>
            </w:tcMar>
          </w:tcPr>
          <w:p w:rsidR="00000000" w:rsidP="001B2E4D">
            <w:pPr>
              <w:pStyle w:val="BodyText"/>
              <w:rPr>
                <w:lang w:val="en-NZ"/>
              </w:rPr>
            </w:pPr>
            <w:r w:rsidRPr="001B2E4D">
              <w:t>40</w:t>
            </w:r>
          </w:p>
        </w:tc>
      </w:tr>
      <w:tr w:rsidTr="001B2E4D">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1B2E4D">
            <w:pPr>
              <w:pStyle w:val="BodyText"/>
              <w:rPr>
                <w:lang w:val="en-NZ"/>
              </w:rPr>
            </w:pPr>
            <w:r w:rsidRPr="001B2E4D">
              <w:t>UEEAS0004</w:t>
            </w:r>
          </w:p>
        </w:tc>
        <w:tc>
          <w:tcPr>
            <w:tcW w:w="5655" w:type="dxa"/>
            <w:tcBorders>
              <w:top w:val="nil"/>
              <w:left w:val="nil"/>
              <w:bottom w:val="nil"/>
              <w:right w:val="nil"/>
            </w:tcBorders>
            <w:tcMar>
              <w:top w:w="0" w:type="dxa"/>
              <w:left w:w="62" w:type="dxa"/>
              <w:bottom w:w="0" w:type="dxa"/>
              <w:right w:w="62" w:type="dxa"/>
            </w:tcMar>
          </w:tcPr>
          <w:p w:rsidR="00000000" w:rsidP="001B2E4D">
            <w:pPr>
              <w:pStyle w:val="BodyText"/>
              <w:rPr>
                <w:lang w:val="en-NZ"/>
              </w:rPr>
            </w:pPr>
            <w:r w:rsidRPr="001B2E4D">
              <w:t>Select electronic components for assembly*</w:t>
            </w:r>
          </w:p>
        </w:tc>
        <w:tc>
          <w:tcPr>
            <w:tcW w:w="2030" w:type="dxa"/>
            <w:tcBorders>
              <w:top w:val="nil"/>
              <w:left w:val="nil"/>
              <w:bottom w:val="nil"/>
              <w:right w:val="nil"/>
            </w:tcBorders>
            <w:tcMar>
              <w:top w:w="0" w:type="dxa"/>
              <w:left w:w="62" w:type="dxa"/>
              <w:bottom w:w="0" w:type="dxa"/>
              <w:right w:w="62" w:type="dxa"/>
            </w:tcMar>
          </w:tcPr>
          <w:p w:rsidR="00000000" w:rsidP="001B2E4D">
            <w:pPr>
              <w:pStyle w:val="BodyText"/>
              <w:rPr>
                <w:lang w:val="en-NZ"/>
              </w:rPr>
            </w:pPr>
            <w:r w:rsidRPr="001B2E4D">
              <w:t>20</w:t>
            </w:r>
          </w:p>
        </w:tc>
      </w:tr>
      <w:tr w:rsidTr="001B2E4D">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1B2E4D">
            <w:pPr>
              <w:pStyle w:val="BodyText"/>
              <w:rPr>
                <w:lang w:val="en-NZ"/>
              </w:rPr>
            </w:pPr>
            <w:r w:rsidRPr="001B2E4D">
              <w:t>UEEAS0006</w:t>
            </w:r>
          </w:p>
        </w:tc>
        <w:tc>
          <w:tcPr>
            <w:tcW w:w="5655" w:type="dxa"/>
            <w:tcBorders>
              <w:top w:val="nil"/>
              <w:left w:val="nil"/>
              <w:bottom w:val="nil"/>
              <w:right w:val="nil"/>
            </w:tcBorders>
            <w:tcMar>
              <w:top w:w="0" w:type="dxa"/>
              <w:left w:w="62" w:type="dxa"/>
              <w:bottom w:w="0" w:type="dxa"/>
              <w:right w:w="62" w:type="dxa"/>
            </w:tcMar>
          </w:tcPr>
          <w:p w:rsidR="00000000" w:rsidP="001B2E4D">
            <w:pPr>
              <w:pStyle w:val="BodyText"/>
              <w:rPr>
                <w:lang w:val="en-NZ"/>
              </w:rPr>
            </w:pPr>
            <w:r w:rsidRPr="001B2E4D">
              <w:t>Use lead-free soldering techniques*</w:t>
            </w:r>
          </w:p>
        </w:tc>
        <w:tc>
          <w:tcPr>
            <w:tcW w:w="2030" w:type="dxa"/>
            <w:tcBorders>
              <w:top w:val="nil"/>
              <w:left w:val="nil"/>
              <w:bottom w:val="nil"/>
              <w:right w:val="nil"/>
            </w:tcBorders>
            <w:tcMar>
              <w:top w:w="0" w:type="dxa"/>
              <w:left w:w="62" w:type="dxa"/>
              <w:bottom w:w="0" w:type="dxa"/>
              <w:right w:w="62" w:type="dxa"/>
            </w:tcMar>
          </w:tcPr>
          <w:p w:rsidR="00000000" w:rsidP="001B2E4D">
            <w:pPr>
              <w:pStyle w:val="BodyText"/>
              <w:rPr>
                <w:lang w:val="en-NZ"/>
              </w:rPr>
            </w:pPr>
            <w:r w:rsidRPr="001B2E4D">
              <w:t>40</w:t>
            </w:r>
          </w:p>
        </w:tc>
      </w:tr>
      <w:tr w:rsidTr="001B2E4D">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1B2E4D">
            <w:pPr>
              <w:pStyle w:val="BodyText"/>
              <w:rPr>
                <w:lang w:val="en-NZ"/>
              </w:rPr>
            </w:pPr>
            <w:r w:rsidRPr="001B2E4D">
              <w:t>UEECD0020</w:t>
            </w:r>
          </w:p>
        </w:tc>
        <w:tc>
          <w:tcPr>
            <w:tcW w:w="5655" w:type="dxa"/>
            <w:tcBorders>
              <w:top w:val="nil"/>
              <w:left w:val="nil"/>
              <w:bottom w:val="nil"/>
              <w:right w:val="nil"/>
            </w:tcBorders>
            <w:tcMar>
              <w:top w:w="0" w:type="dxa"/>
              <w:left w:w="62" w:type="dxa"/>
              <w:bottom w:w="0" w:type="dxa"/>
              <w:right w:w="62" w:type="dxa"/>
            </w:tcMar>
          </w:tcPr>
          <w:p w:rsidR="00000000" w:rsidP="001B2E4D">
            <w:pPr>
              <w:pStyle w:val="BodyText"/>
              <w:rPr>
                <w:lang w:val="en-NZ"/>
              </w:rPr>
            </w:pPr>
            <w:r w:rsidRPr="001B2E4D">
              <w:t>Fix and secure electrotechnology equipment*</w:t>
            </w:r>
          </w:p>
        </w:tc>
        <w:tc>
          <w:tcPr>
            <w:tcW w:w="2030" w:type="dxa"/>
            <w:tcBorders>
              <w:top w:val="nil"/>
              <w:left w:val="nil"/>
              <w:bottom w:val="nil"/>
              <w:right w:val="nil"/>
            </w:tcBorders>
            <w:tcMar>
              <w:top w:w="0" w:type="dxa"/>
              <w:left w:w="62" w:type="dxa"/>
              <w:bottom w:w="0" w:type="dxa"/>
              <w:right w:w="62" w:type="dxa"/>
            </w:tcMar>
          </w:tcPr>
          <w:p w:rsidR="00000000" w:rsidP="001B2E4D">
            <w:pPr>
              <w:pStyle w:val="BodyText"/>
              <w:rPr>
                <w:lang w:val="en-NZ"/>
              </w:rPr>
            </w:pPr>
            <w:r w:rsidRPr="001B2E4D">
              <w:t>20</w:t>
            </w:r>
          </w:p>
        </w:tc>
      </w:tr>
      <w:tr w:rsidTr="001B2E4D">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1B2E4D">
            <w:pPr>
              <w:pStyle w:val="BodyText"/>
              <w:rPr>
                <w:lang w:val="en-NZ"/>
              </w:rPr>
            </w:pPr>
            <w:r w:rsidRPr="001B2E4D">
              <w:t>UEECD0021</w:t>
            </w:r>
          </w:p>
        </w:tc>
        <w:tc>
          <w:tcPr>
            <w:tcW w:w="5655" w:type="dxa"/>
            <w:tcBorders>
              <w:top w:val="nil"/>
              <w:left w:val="nil"/>
              <w:bottom w:val="nil"/>
              <w:right w:val="nil"/>
            </w:tcBorders>
            <w:tcMar>
              <w:top w:w="0" w:type="dxa"/>
              <w:left w:w="62" w:type="dxa"/>
              <w:bottom w:w="0" w:type="dxa"/>
              <w:right w:w="62" w:type="dxa"/>
            </w:tcMar>
          </w:tcPr>
          <w:p w:rsidR="00000000" w:rsidP="001B2E4D">
            <w:pPr>
              <w:pStyle w:val="BodyText"/>
              <w:rPr>
                <w:lang w:val="en-NZ"/>
              </w:rPr>
            </w:pPr>
            <w:r w:rsidRPr="001B2E4D">
              <w:t>Identify and select components, accessories and materials for energy sector work activities*</w:t>
            </w:r>
          </w:p>
        </w:tc>
        <w:tc>
          <w:tcPr>
            <w:tcW w:w="2030" w:type="dxa"/>
            <w:tcBorders>
              <w:top w:val="nil"/>
              <w:left w:val="nil"/>
              <w:bottom w:val="nil"/>
              <w:right w:val="nil"/>
            </w:tcBorders>
            <w:tcMar>
              <w:top w:w="0" w:type="dxa"/>
              <w:left w:w="62" w:type="dxa"/>
              <w:bottom w:w="0" w:type="dxa"/>
              <w:right w:w="62" w:type="dxa"/>
            </w:tcMar>
          </w:tcPr>
          <w:p w:rsidR="00000000" w:rsidP="001B2E4D">
            <w:pPr>
              <w:pStyle w:val="BodyText"/>
              <w:rPr>
                <w:lang w:val="en-NZ"/>
              </w:rPr>
            </w:pPr>
            <w:r w:rsidRPr="001B2E4D">
              <w:t>20</w:t>
            </w:r>
          </w:p>
        </w:tc>
      </w:tr>
      <w:tr w:rsidTr="001B2E4D">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1B2E4D">
            <w:pPr>
              <w:pStyle w:val="BodyText"/>
              <w:rPr>
                <w:lang w:val="en-NZ"/>
              </w:rPr>
            </w:pPr>
            <w:r w:rsidRPr="001B2E4D">
              <w:t>UEECD0025</w:t>
            </w:r>
          </w:p>
        </w:tc>
        <w:tc>
          <w:tcPr>
            <w:tcW w:w="5655" w:type="dxa"/>
            <w:tcBorders>
              <w:top w:val="nil"/>
              <w:left w:val="nil"/>
              <w:bottom w:val="nil"/>
              <w:right w:val="nil"/>
            </w:tcBorders>
            <w:tcMar>
              <w:top w:w="0" w:type="dxa"/>
              <w:left w:w="62" w:type="dxa"/>
              <w:bottom w:w="0" w:type="dxa"/>
              <w:right w:w="62" w:type="dxa"/>
            </w:tcMar>
          </w:tcPr>
          <w:p w:rsidR="00000000" w:rsidP="001B2E4D">
            <w:pPr>
              <w:pStyle w:val="BodyText"/>
              <w:rPr>
                <w:lang w:val="en-NZ"/>
              </w:rPr>
            </w:pPr>
            <w:r w:rsidRPr="001B2E4D">
              <w:t>Lay wiring/cabling and terminate accessories for extra-low voltage (ELV) circuits*</w:t>
            </w:r>
          </w:p>
        </w:tc>
        <w:tc>
          <w:tcPr>
            <w:tcW w:w="2030" w:type="dxa"/>
            <w:tcBorders>
              <w:top w:val="nil"/>
              <w:left w:val="nil"/>
              <w:bottom w:val="nil"/>
              <w:right w:val="nil"/>
            </w:tcBorders>
            <w:tcMar>
              <w:top w:w="0" w:type="dxa"/>
              <w:left w:w="62" w:type="dxa"/>
              <w:bottom w:w="0" w:type="dxa"/>
              <w:right w:w="62" w:type="dxa"/>
            </w:tcMar>
          </w:tcPr>
          <w:p w:rsidR="00000000" w:rsidP="001B2E4D">
            <w:pPr>
              <w:pStyle w:val="BodyText"/>
              <w:rPr>
                <w:lang w:val="en-NZ"/>
              </w:rPr>
            </w:pPr>
            <w:r w:rsidRPr="001B2E4D">
              <w:t>40</w:t>
            </w:r>
          </w:p>
        </w:tc>
      </w:tr>
      <w:tr w:rsidTr="001B2E4D">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1B2E4D">
            <w:pPr>
              <w:pStyle w:val="BodyText"/>
              <w:rPr>
                <w:lang w:val="en-NZ"/>
              </w:rPr>
            </w:pPr>
            <w:r w:rsidRPr="001B2E4D">
              <w:t>UEECD0040</w:t>
            </w:r>
          </w:p>
        </w:tc>
        <w:tc>
          <w:tcPr>
            <w:tcW w:w="5655" w:type="dxa"/>
            <w:tcBorders>
              <w:top w:val="nil"/>
              <w:left w:val="nil"/>
              <w:bottom w:val="nil"/>
              <w:right w:val="nil"/>
            </w:tcBorders>
            <w:tcMar>
              <w:top w:w="0" w:type="dxa"/>
              <w:left w:w="62" w:type="dxa"/>
              <w:bottom w:w="0" w:type="dxa"/>
              <w:right w:w="62" w:type="dxa"/>
            </w:tcMar>
          </w:tcPr>
          <w:p w:rsidR="00000000" w:rsidP="001B2E4D">
            <w:pPr>
              <w:pStyle w:val="BodyText"/>
              <w:rPr>
                <w:lang w:val="en-NZ"/>
              </w:rPr>
            </w:pPr>
            <w:r w:rsidRPr="001B2E4D">
              <w:t>Solve basic problems electronic and digital equipment and circuits*</w:t>
            </w:r>
          </w:p>
        </w:tc>
        <w:tc>
          <w:tcPr>
            <w:tcW w:w="2030" w:type="dxa"/>
            <w:tcBorders>
              <w:top w:val="nil"/>
              <w:left w:val="nil"/>
              <w:bottom w:val="nil"/>
              <w:right w:val="nil"/>
            </w:tcBorders>
            <w:tcMar>
              <w:top w:w="0" w:type="dxa"/>
              <w:left w:w="62" w:type="dxa"/>
              <w:bottom w:w="0" w:type="dxa"/>
              <w:right w:w="62" w:type="dxa"/>
            </w:tcMar>
          </w:tcPr>
          <w:p w:rsidR="00000000" w:rsidP="001B2E4D">
            <w:pPr>
              <w:pStyle w:val="BodyText"/>
              <w:rPr>
                <w:lang w:val="en-NZ"/>
              </w:rPr>
            </w:pPr>
            <w:r w:rsidRPr="001B2E4D">
              <w:t>80</w:t>
            </w:r>
          </w:p>
        </w:tc>
      </w:tr>
      <w:tr w:rsidTr="001B2E4D">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1B2E4D">
            <w:pPr>
              <w:pStyle w:val="BodyText"/>
              <w:rPr>
                <w:lang w:val="en-NZ"/>
              </w:rPr>
            </w:pPr>
            <w:r w:rsidRPr="001B2E4D">
              <w:t>UEECD0043</w:t>
            </w:r>
          </w:p>
        </w:tc>
        <w:tc>
          <w:tcPr>
            <w:tcW w:w="5655" w:type="dxa"/>
            <w:tcBorders>
              <w:top w:val="nil"/>
              <w:left w:val="nil"/>
              <w:bottom w:val="nil"/>
              <w:right w:val="nil"/>
            </w:tcBorders>
            <w:tcMar>
              <w:top w:w="0" w:type="dxa"/>
              <w:left w:w="62" w:type="dxa"/>
              <w:bottom w:w="0" w:type="dxa"/>
              <w:right w:w="62" w:type="dxa"/>
            </w:tcMar>
          </w:tcPr>
          <w:p w:rsidR="00000000" w:rsidP="001B2E4D">
            <w:pPr>
              <w:pStyle w:val="BodyText"/>
              <w:rPr>
                <w:lang w:val="en-NZ"/>
              </w:rPr>
            </w:pPr>
            <w:r w:rsidRPr="001B2E4D">
              <w:t>Solve problems in direct current circuits*</w:t>
            </w:r>
          </w:p>
        </w:tc>
        <w:tc>
          <w:tcPr>
            <w:tcW w:w="2030" w:type="dxa"/>
            <w:tcBorders>
              <w:top w:val="nil"/>
              <w:left w:val="nil"/>
              <w:bottom w:val="nil"/>
              <w:right w:val="nil"/>
            </w:tcBorders>
            <w:tcMar>
              <w:top w:w="0" w:type="dxa"/>
              <w:left w:w="62" w:type="dxa"/>
              <w:bottom w:w="0" w:type="dxa"/>
              <w:right w:w="62" w:type="dxa"/>
            </w:tcMar>
          </w:tcPr>
          <w:p w:rsidR="00000000" w:rsidP="001B2E4D">
            <w:pPr>
              <w:pStyle w:val="BodyText"/>
              <w:rPr>
                <w:lang w:val="en-NZ"/>
              </w:rPr>
            </w:pPr>
            <w:r w:rsidRPr="001B2E4D">
              <w:t>80</w:t>
            </w:r>
          </w:p>
        </w:tc>
      </w:tr>
      <w:tr w:rsidTr="001B2E4D">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1B2E4D">
            <w:pPr>
              <w:pStyle w:val="BodyText"/>
              <w:rPr>
                <w:lang w:val="en-NZ"/>
              </w:rPr>
            </w:pPr>
            <w:r w:rsidRPr="001B2E4D">
              <w:t>UEECD0045</w:t>
            </w:r>
          </w:p>
        </w:tc>
        <w:tc>
          <w:tcPr>
            <w:tcW w:w="5655" w:type="dxa"/>
            <w:tcBorders>
              <w:top w:val="nil"/>
              <w:left w:val="nil"/>
              <w:bottom w:val="nil"/>
              <w:right w:val="nil"/>
            </w:tcBorders>
            <w:tcMar>
              <w:top w:w="0" w:type="dxa"/>
              <w:left w:w="62" w:type="dxa"/>
              <w:bottom w:w="0" w:type="dxa"/>
              <w:right w:w="62" w:type="dxa"/>
            </w:tcMar>
          </w:tcPr>
          <w:p w:rsidR="00000000" w:rsidP="001B2E4D">
            <w:pPr>
              <w:pStyle w:val="BodyText"/>
              <w:rPr>
                <w:lang w:val="en-NZ"/>
              </w:rPr>
            </w:pPr>
            <w:r w:rsidRPr="001B2E4D">
              <w:t>Solve problems in mu</w:t>
            </w:r>
            <w:r w:rsidRPr="001B2E4D">
              <w:t>ltiple path extra-low voltage (ELV) a.c. circuits*</w:t>
            </w:r>
          </w:p>
        </w:tc>
        <w:tc>
          <w:tcPr>
            <w:tcW w:w="2030" w:type="dxa"/>
            <w:tcBorders>
              <w:top w:val="nil"/>
              <w:left w:val="nil"/>
              <w:bottom w:val="nil"/>
              <w:right w:val="nil"/>
            </w:tcBorders>
            <w:tcMar>
              <w:top w:w="0" w:type="dxa"/>
              <w:left w:w="62" w:type="dxa"/>
              <w:bottom w:w="0" w:type="dxa"/>
              <w:right w:w="62" w:type="dxa"/>
            </w:tcMar>
          </w:tcPr>
          <w:p w:rsidR="00000000" w:rsidP="001B2E4D">
            <w:pPr>
              <w:pStyle w:val="BodyText"/>
              <w:rPr>
                <w:lang w:val="en-NZ"/>
              </w:rPr>
            </w:pPr>
            <w:r w:rsidRPr="001B2E4D">
              <w:t>40</w:t>
            </w:r>
          </w:p>
        </w:tc>
      </w:tr>
      <w:tr w:rsidTr="001B2E4D">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1B2E4D">
            <w:pPr>
              <w:pStyle w:val="BodyText"/>
              <w:rPr>
                <w:lang w:val="en-NZ"/>
              </w:rPr>
            </w:pPr>
            <w:r w:rsidRPr="001B2E4D">
              <w:t>UEECD0051</w:t>
            </w:r>
          </w:p>
        </w:tc>
        <w:tc>
          <w:tcPr>
            <w:tcW w:w="5655" w:type="dxa"/>
            <w:tcBorders>
              <w:top w:val="nil"/>
              <w:left w:val="nil"/>
              <w:bottom w:val="nil"/>
              <w:right w:val="nil"/>
            </w:tcBorders>
            <w:tcMar>
              <w:top w:w="0" w:type="dxa"/>
              <w:left w:w="62" w:type="dxa"/>
              <w:bottom w:w="0" w:type="dxa"/>
              <w:right w:w="62" w:type="dxa"/>
            </w:tcMar>
          </w:tcPr>
          <w:p w:rsidR="00000000" w:rsidP="001B2E4D">
            <w:pPr>
              <w:pStyle w:val="BodyText"/>
              <w:rPr>
                <w:lang w:val="en-NZ"/>
              </w:rPr>
            </w:pPr>
            <w:r w:rsidRPr="001B2E4D">
              <w:t>Use drawings, diagrams, schedules, standards, codes and specifications*</w:t>
            </w:r>
          </w:p>
        </w:tc>
        <w:tc>
          <w:tcPr>
            <w:tcW w:w="2030" w:type="dxa"/>
            <w:tcBorders>
              <w:top w:val="nil"/>
              <w:left w:val="nil"/>
              <w:bottom w:val="nil"/>
              <w:right w:val="nil"/>
            </w:tcBorders>
            <w:tcMar>
              <w:top w:w="0" w:type="dxa"/>
              <w:left w:w="62" w:type="dxa"/>
              <w:bottom w:w="0" w:type="dxa"/>
              <w:right w:w="62" w:type="dxa"/>
            </w:tcMar>
          </w:tcPr>
          <w:p w:rsidR="00000000" w:rsidP="001B2E4D">
            <w:pPr>
              <w:pStyle w:val="BodyText"/>
              <w:rPr>
                <w:lang w:val="en-NZ"/>
              </w:rPr>
            </w:pPr>
            <w:r w:rsidRPr="001B2E4D">
              <w:t>40</w:t>
            </w:r>
          </w:p>
        </w:tc>
      </w:tr>
      <w:tr w:rsidTr="001B2E4D">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1B2E4D">
            <w:pPr>
              <w:pStyle w:val="BodyText"/>
              <w:rPr>
                <w:lang w:val="en-NZ"/>
              </w:rPr>
            </w:pPr>
            <w:r w:rsidRPr="001B2E4D">
              <w:t>UEECS0018</w:t>
            </w:r>
          </w:p>
        </w:tc>
        <w:tc>
          <w:tcPr>
            <w:tcW w:w="5655" w:type="dxa"/>
            <w:tcBorders>
              <w:top w:val="nil"/>
              <w:left w:val="nil"/>
              <w:bottom w:val="nil"/>
              <w:right w:val="nil"/>
            </w:tcBorders>
            <w:tcMar>
              <w:top w:w="0" w:type="dxa"/>
              <w:left w:w="62" w:type="dxa"/>
              <w:bottom w:w="0" w:type="dxa"/>
              <w:right w:w="62" w:type="dxa"/>
            </w:tcMar>
          </w:tcPr>
          <w:p w:rsidR="00000000" w:rsidP="001B2E4D">
            <w:pPr>
              <w:pStyle w:val="BodyText"/>
              <w:rPr>
                <w:lang w:val="en-NZ"/>
              </w:rPr>
            </w:pPr>
            <w:r w:rsidRPr="001B2E4D">
              <w:t>Develop web pages for engineering applications</w:t>
            </w:r>
          </w:p>
        </w:tc>
        <w:tc>
          <w:tcPr>
            <w:tcW w:w="2030" w:type="dxa"/>
            <w:tcBorders>
              <w:top w:val="nil"/>
              <w:left w:val="nil"/>
              <w:bottom w:val="nil"/>
              <w:right w:val="nil"/>
            </w:tcBorders>
            <w:tcMar>
              <w:top w:w="0" w:type="dxa"/>
              <w:left w:w="62" w:type="dxa"/>
              <w:bottom w:w="0" w:type="dxa"/>
              <w:right w:w="62" w:type="dxa"/>
            </w:tcMar>
          </w:tcPr>
          <w:p w:rsidR="00000000" w:rsidP="001B2E4D">
            <w:pPr>
              <w:pStyle w:val="BodyText"/>
              <w:rPr>
                <w:lang w:val="en-NZ"/>
              </w:rPr>
            </w:pPr>
            <w:r w:rsidRPr="001B2E4D">
              <w:t>40</w:t>
            </w:r>
          </w:p>
        </w:tc>
      </w:tr>
      <w:tr w:rsidTr="001B2E4D">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1B2E4D">
            <w:pPr>
              <w:pStyle w:val="BodyText"/>
              <w:rPr>
                <w:lang w:val="en-NZ"/>
              </w:rPr>
            </w:pPr>
            <w:r w:rsidRPr="001B2E4D">
              <w:t>UEECS0028</w:t>
            </w:r>
          </w:p>
        </w:tc>
        <w:tc>
          <w:tcPr>
            <w:tcW w:w="5655" w:type="dxa"/>
            <w:tcBorders>
              <w:top w:val="nil"/>
              <w:left w:val="nil"/>
              <w:bottom w:val="nil"/>
              <w:right w:val="nil"/>
            </w:tcBorders>
            <w:tcMar>
              <w:top w:w="0" w:type="dxa"/>
              <w:left w:w="62" w:type="dxa"/>
              <w:bottom w:w="0" w:type="dxa"/>
              <w:right w:w="62" w:type="dxa"/>
            </w:tcMar>
          </w:tcPr>
          <w:p w:rsidR="00000000" w:rsidP="001B2E4D">
            <w:pPr>
              <w:pStyle w:val="BodyText"/>
              <w:rPr>
                <w:lang w:val="en-NZ"/>
              </w:rPr>
            </w:pPr>
            <w:r w:rsidRPr="001B2E4D">
              <w:t>Select, install, configure and test multimedia components</w:t>
            </w:r>
          </w:p>
        </w:tc>
        <w:tc>
          <w:tcPr>
            <w:tcW w:w="2030" w:type="dxa"/>
            <w:tcBorders>
              <w:top w:val="nil"/>
              <w:left w:val="nil"/>
              <w:bottom w:val="nil"/>
              <w:right w:val="nil"/>
            </w:tcBorders>
            <w:tcMar>
              <w:top w:w="0" w:type="dxa"/>
              <w:left w:w="62" w:type="dxa"/>
              <w:bottom w:w="0" w:type="dxa"/>
              <w:right w:w="62" w:type="dxa"/>
            </w:tcMar>
          </w:tcPr>
          <w:p w:rsidR="00000000" w:rsidP="001B2E4D">
            <w:pPr>
              <w:pStyle w:val="BodyText"/>
              <w:rPr>
                <w:lang w:val="en-NZ"/>
              </w:rPr>
            </w:pPr>
            <w:r w:rsidRPr="001B2E4D">
              <w:t>40</w:t>
            </w:r>
          </w:p>
        </w:tc>
      </w:tr>
      <w:tr w:rsidTr="001B2E4D">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1B2E4D">
            <w:pPr>
              <w:pStyle w:val="BodyText"/>
              <w:rPr>
                <w:lang w:val="en-NZ"/>
              </w:rPr>
            </w:pPr>
            <w:r w:rsidRPr="001B2E4D">
              <w:t>UEECS0030</w:t>
            </w:r>
          </w:p>
        </w:tc>
        <w:tc>
          <w:tcPr>
            <w:tcW w:w="5655" w:type="dxa"/>
            <w:tcBorders>
              <w:top w:val="nil"/>
              <w:left w:val="nil"/>
              <w:bottom w:val="nil"/>
              <w:right w:val="nil"/>
            </w:tcBorders>
            <w:tcMar>
              <w:top w:w="0" w:type="dxa"/>
              <w:left w:w="62" w:type="dxa"/>
              <w:bottom w:w="0" w:type="dxa"/>
              <w:right w:w="62" w:type="dxa"/>
            </w:tcMar>
          </w:tcPr>
          <w:p w:rsidR="00000000" w:rsidP="001B2E4D">
            <w:pPr>
              <w:pStyle w:val="BodyText"/>
              <w:rPr>
                <w:lang w:val="en-NZ"/>
              </w:rPr>
            </w:pPr>
            <w:r w:rsidRPr="001B2E4D">
              <w:t>Set up, configure and test biometric devices</w:t>
            </w:r>
          </w:p>
        </w:tc>
        <w:tc>
          <w:tcPr>
            <w:tcW w:w="2030" w:type="dxa"/>
            <w:tcBorders>
              <w:top w:val="nil"/>
              <w:left w:val="nil"/>
              <w:bottom w:val="nil"/>
              <w:right w:val="nil"/>
            </w:tcBorders>
            <w:tcMar>
              <w:top w:w="0" w:type="dxa"/>
              <w:left w:w="62" w:type="dxa"/>
              <w:bottom w:w="0" w:type="dxa"/>
              <w:right w:w="62" w:type="dxa"/>
            </w:tcMar>
          </w:tcPr>
          <w:p w:rsidR="00000000" w:rsidP="001B2E4D">
            <w:pPr>
              <w:pStyle w:val="BodyText"/>
              <w:rPr>
                <w:lang w:val="en-NZ"/>
              </w:rPr>
            </w:pPr>
            <w:r w:rsidRPr="001B2E4D">
              <w:t>40</w:t>
            </w:r>
          </w:p>
        </w:tc>
      </w:tr>
      <w:tr w:rsidTr="001B2E4D">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1B2E4D">
            <w:pPr>
              <w:pStyle w:val="BodyText"/>
              <w:rPr>
                <w:lang w:val="en-NZ"/>
              </w:rPr>
            </w:pPr>
            <w:r w:rsidRPr="001B2E4D">
              <w:t>UEEDV0004</w:t>
            </w:r>
          </w:p>
        </w:tc>
        <w:tc>
          <w:tcPr>
            <w:tcW w:w="5655" w:type="dxa"/>
            <w:tcBorders>
              <w:top w:val="nil"/>
              <w:left w:val="nil"/>
              <w:bottom w:val="nil"/>
              <w:right w:val="nil"/>
            </w:tcBorders>
            <w:tcMar>
              <w:top w:w="0" w:type="dxa"/>
              <w:left w:w="62" w:type="dxa"/>
              <w:bottom w:w="0" w:type="dxa"/>
              <w:right w:w="62" w:type="dxa"/>
            </w:tcMar>
          </w:tcPr>
          <w:p w:rsidR="00000000" w:rsidP="001B2E4D">
            <w:pPr>
              <w:pStyle w:val="BodyText"/>
              <w:rPr>
                <w:lang w:val="en-NZ"/>
              </w:rPr>
            </w:pPr>
            <w:r w:rsidRPr="001B2E4D">
              <w:t>Install and connect data and voice communication equipment*</w:t>
            </w:r>
          </w:p>
        </w:tc>
        <w:tc>
          <w:tcPr>
            <w:tcW w:w="2030" w:type="dxa"/>
            <w:tcBorders>
              <w:top w:val="nil"/>
              <w:left w:val="nil"/>
              <w:bottom w:val="nil"/>
              <w:right w:val="nil"/>
            </w:tcBorders>
            <w:tcMar>
              <w:top w:w="0" w:type="dxa"/>
              <w:left w:w="62" w:type="dxa"/>
              <w:bottom w:w="0" w:type="dxa"/>
              <w:right w:w="62" w:type="dxa"/>
            </w:tcMar>
          </w:tcPr>
          <w:p w:rsidR="00000000" w:rsidP="001B2E4D">
            <w:pPr>
              <w:pStyle w:val="BodyText"/>
              <w:rPr>
                <w:lang w:val="en-NZ"/>
              </w:rPr>
            </w:pPr>
            <w:r w:rsidRPr="001B2E4D">
              <w:t>40</w:t>
            </w:r>
          </w:p>
        </w:tc>
      </w:tr>
      <w:tr w:rsidTr="001B2E4D">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1B2E4D">
            <w:pPr>
              <w:pStyle w:val="BodyText"/>
              <w:rPr>
                <w:lang w:val="en-NZ"/>
              </w:rPr>
            </w:pPr>
            <w:r w:rsidRPr="001B2E4D">
              <w:t>UEEDV0005</w:t>
            </w:r>
          </w:p>
        </w:tc>
        <w:tc>
          <w:tcPr>
            <w:tcW w:w="5655" w:type="dxa"/>
            <w:tcBorders>
              <w:top w:val="nil"/>
              <w:left w:val="nil"/>
              <w:bottom w:val="nil"/>
              <w:right w:val="nil"/>
            </w:tcBorders>
            <w:tcMar>
              <w:top w:w="0" w:type="dxa"/>
              <w:left w:w="62" w:type="dxa"/>
              <w:bottom w:w="0" w:type="dxa"/>
              <w:right w:w="62" w:type="dxa"/>
            </w:tcMar>
          </w:tcPr>
          <w:p w:rsidR="00000000" w:rsidP="001B2E4D">
            <w:pPr>
              <w:pStyle w:val="BodyText"/>
              <w:rPr>
                <w:lang w:val="en-NZ"/>
              </w:rPr>
            </w:pPr>
            <w:r w:rsidRPr="001B2E4D">
              <w:t>Install and maintain cabling for multiple access to</w:t>
            </w:r>
            <w:r w:rsidRPr="001B2E4D">
              <w:t xml:space="preserve"> telecommunication services*</w:t>
            </w:r>
          </w:p>
        </w:tc>
        <w:tc>
          <w:tcPr>
            <w:tcW w:w="2030" w:type="dxa"/>
            <w:tcBorders>
              <w:top w:val="nil"/>
              <w:left w:val="nil"/>
              <w:bottom w:val="nil"/>
              <w:right w:val="nil"/>
            </w:tcBorders>
            <w:tcMar>
              <w:top w:w="0" w:type="dxa"/>
              <w:left w:w="62" w:type="dxa"/>
              <w:bottom w:w="0" w:type="dxa"/>
              <w:right w:w="62" w:type="dxa"/>
            </w:tcMar>
          </w:tcPr>
          <w:p w:rsidR="00000000" w:rsidP="001B2E4D">
            <w:pPr>
              <w:pStyle w:val="BodyText"/>
              <w:rPr>
                <w:lang w:val="en-NZ"/>
              </w:rPr>
            </w:pPr>
            <w:r w:rsidRPr="001B2E4D">
              <w:t>80</w:t>
            </w:r>
          </w:p>
        </w:tc>
      </w:tr>
      <w:tr w:rsidTr="001B2E4D">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1B2E4D">
            <w:pPr>
              <w:pStyle w:val="BodyText"/>
              <w:rPr>
                <w:lang w:val="en-NZ"/>
              </w:rPr>
            </w:pPr>
            <w:r w:rsidRPr="001B2E4D">
              <w:t>UEEDV0006</w:t>
            </w:r>
          </w:p>
        </w:tc>
        <w:tc>
          <w:tcPr>
            <w:tcW w:w="5655" w:type="dxa"/>
            <w:tcBorders>
              <w:top w:val="nil"/>
              <w:left w:val="nil"/>
              <w:bottom w:val="nil"/>
              <w:right w:val="nil"/>
            </w:tcBorders>
            <w:tcMar>
              <w:top w:w="0" w:type="dxa"/>
              <w:left w:w="62" w:type="dxa"/>
              <w:bottom w:w="0" w:type="dxa"/>
              <w:right w:w="62" w:type="dxa"/>
            </w:tcMar>
          </w:tcPr>
          <w:p w:rsidR="00000000" w:rsidP="001B2E4D">
            <w:pPr>
              <w:pStyle w:val="BodyText"/>
              <w:rPr>
                <w:lang w:val="en-NZ"/>
              </w:rPr>
            </w:pPr>
            <w:r w:rsidRPr="001B2E4D">
              <w:t>Install and modify optical fibre performance data communication cabling*</w:t>
            </w:r>
          </w:p>
        </w:tc>
        <w:tc>
          <w:tcPr>
            <w:tcW w:w="2030" w:type="dxa"/>
            <w:tcBorders>
              <w:top w:val="nil"/>
              <w:left w:val="nil"/>
              <w:bottom w:val="nil"/>
              <w:right w:val="nil"/>
            </w:tcBorders>
            <w:tcMar>
              <w:top w:w="0" w:type="dxa"/>
              <w:left w:w="62" w:type="dxa"/>
              <w:bottom w:w="0" w:type="dxa"/>
              <w:right w:w="62" w:type="dxa"/>
            </w:tcMar>
          </w:tcPr>
          <w:p w:rsidR="00000000" w:rsidP="001B2E4D">
            <w:pPr>
              <w:pStyle w:val="BodyText"/>
              <w:rPr>
                <w:lang w:val="en-NZ"/>
              </w:rPr>
            </w:pPr>
            <w:r w:rsidRPr="001B2E4D">
              <w:t>40</w:t>
            </w:r>
          </w:p>
        </w:tc>
      </w:tr>
      <w:tr w:rsidTr="001B2E4D">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1B2E4D">
            <w:pPr>
              <w:pStyle w:val="BodyText"/>
              <w:rPr>
                <w:lang w:val="en-NZ"/>
              </w:rPr>
            </w:pPr>
            <w:r w:rsidRPr="001B2E4D">
              <w:t>UEEDV0008</w:t>
            </w:r>
          </w:p>
        </w:tc>
        <w:tc>
          <w:tcPr>
            <w:tcW w:w="5655" w:type="dxa"/>
            <w:tcBorders>
              <w:top w:val="nil"/>
              <w:left w:val="nil"/>
              <w:bottom w:val="nil"/>
              <w:right w:val="nil"/>
            </w:tcBorders>
            <w:tcMar>
              <w:top w:w="0" w:type="dxa"/>
              <w:left w:w="62" w:type="dxa"/>
              <w:bottom w:w="0" w:type="dxa"/>
              <w:right w:w="62" w:type="dxa"/>
            </w:tcMar>
          </w:tcPr>
          <w:p w:rsidR="00000000" w:rsidP="001B2E4D">
            <w:pPr>
              <w:pStyle w:val="BodyText"/>
              <w:rPr>
                <w:lang w:val="en-NZ"/>
              </w:rPr>
            </w:pPr>
            <w:r w:rsidRPr="001B2E4D">
              <w:t>Install, modify and verify coaxial and structured communication copper cabling*</w:t>
            </w:r>
          </w:p>
        </w:tc>
        <w:tc>
          <w:tcPr>
            <w:tcW w:w="2030" w:type="dxa"/>
            <w:tcBorders>
              <w:top w:val="nil"/>
              <w:left w:val="nil"/>
              <w:bottom w:val="nil"/>
              <w:right w:val="nil"/>
            </w:tcBorders>
            <w:tcMar>
              <w:top w:w="0" w:type="dxa"/>
              <w:left w:w="62" w:type="dxa"/>
              <w:bottom w:w="0" w:type="dxa"/>
              <w:right w:w="62" w:type="dxa"/>
            </w:tcMar>
          </w:tcPr>
          <w:p w:rsidR="00000000" w:rsidP="001B2E4D">
            <w:pPr>
              <w:pStyle w:val="BodyText"/>
              <w:rPr>
                <w:lang w:val="en-NZ"/>
              </w:rPr>
            </w:pPr>
            <w:r w:rsidRPr="001B2E4D">
              <w:t>40</w:t>
            </w:r>
          </w:p>
        </w:tc>
      </w:tr>
      <w:tr w:rsidTr="001B2E4D">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1B2E4D">
            <w:pPr>
              <w:pStyle w:val="BodyText"/>
              <w:rPr>
                <w:lang w:val="en-NZ"/>
              </w:rPr>
            </w:pPr>
            <w:r w:rsidRPr="001B2E4D">
              <w:t>UEEDV0009</w:t>
            </w:r>
          </w:p>
        </w:tc>
        <w:tc>
          <w:tcPr>
            <w:tcW w:w="5655" w:type="dxa"/>
            <w:tcBorders>
              <w:top w:val="nil"/>
              <w:left w:val="nil"/>
              <w:bottom w:val="nil"/>
              <w:right w:val="nil"/>
            </w:tcBorders>
            <w:tcMar>
              <w:top w:w="0" w:type="dxa"/>
              <w:left w:w="62" w:type="dxa"/>
              <w:bottom w:w="0" w:type="dxa"/>
              <w:right w:w="62" w:type="dxa"/>
            </w:tcMar>
          </w:tcPr>
          <w:p w:rsidR="00000000" w:rsidP="001B2E4D">
            <w:pPr>
              <w:pStyle w:val="BodyText"/>
              <w:rPr>
                <w:lang w:val="en-NZ"/>
              </w:rPr>
            </w:pPr>
            <w:r w:rsidRPr="001B2E4D">
              <w:t>Select and arrange data and voice equipment for local area networks*</w:t>
            </w:r>
          </w:p>
        </w:tc>
        <w:tc>
          <w:tcPr>
            <w:tcW w:w="2030" w:type="dxa"/>
            <w:tcBorders>
              <w:top w:val="nil"/>
              <w:left w:val="nil"/>
              <w:bottom w:val="nil"/>
              <w:right w:val="nil"/>
            </w:tcBorders>
            <w:tcMar>
              <w:top w:w="0" w:type="dxa"/>
              <w:left w:w="62" w:type="dxa"/>
              <w:bottom w:w="0" w:type="dxa"/>
              <w:right w:w="62" w:type="dxa"/>
            </w:tcMar>
          </w:tcPr>
          <w:p w:rsidR="00000000" w:rsidP="001B2E4D">
            <w:pPr>
              <w:pStyle w:val="BodyText"/>
              <w:rPr>
                <w:lang w:val="en-NZ"/>
              </w:rPr>
            </w:pPr>
            <w:r w:rsidRPr="001B2E4D">
              <w:t>40</w:t>
            </w:r>
          </w:p>
        </w:tc>
      </w:tr>
      <w:tr w:rsidTr="001B2E4D">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1B2E4D">
            <w:pPr>
              <w:pStyle w:val="BodyText"/>
              <w:rPr>
                <w:lang w:val="en-NZ"/>
              </w:rPr>
            </w:pPr>
            <w:r w:rsidRPr="001B2E4D">
              <w:t>UEEDV0010</w:t>
            </w:r>
          </w:p>
        </w:tc>
        <w:tc>
          <w:tcPr>
            <w:tcW w:w="5655" w:type="dxa"/>
            <w:tcBorders>
              <w:top w:val="nil"/>
              <w:left w:val="nil"/>
              <w:bottom w:val="nil"/>
              <w:right w:val="nil"/>
            </w:tcBorders>
            <w:tcMar>
              <w:top w:w="0" w:type="dxa"/>
              <w:left w:w="62" w:type="dxa"/>
              <w:bottom w:w="0" w:type="dxa"/>
              <w:right w:w="62" w:type="dxa"/>
            </w:tcMar>
          </w:tcPr>
          <w:p w:rsidR="00000000" w:rsidP="001B2E4D">
            <w:pPr>
              <w:pStyle w:val="BodyText"/>
              <w:rPr>
                <w:lang w:val="en-NZ"/>
              </w:rPr>
            </w:pPr>
            <w:r w:rsidRPr="001B2E4D">
              <w:t>Select and arrange equipment for wireless communication networks*</w:t>
            </w:r>
          </w:p>
        </w:tc>
        <w:tc>
          <w:tcPr>
            <w:tcW w:w="2030" w:type="dxa"/>
            <w:tcBorders>
              <w:top w:val="nil"/>
              <w:left w:val="nil"/>
              <w:bottom w:val="nil"/>
              <w:right w:val="nil"/>
            </w:tcBorders>
            <w:tcMar>
              <w:top w:w="0" w:type="dxa"/>
              <w:left w:w="62" w:type="dxa"/>
              <w:bottom w:w="0" w:type="dxa"/>
              <w:right w:w="62" w:type="dxa"/>
            </w:tcMar>
          </w:tcPr>
          <w:p w:rsidR="00000000" w:rsidP="001B2E4D">
            <w:pPr>
              <w:pStyle w:val="BodyText"/>
              <w:rPr>
                <w:lang w:val="en-NZ"/>
              </w:rPr>
            </w:pPr>
            <w:r w:rsidRPr="001B2E4D">
              <w:t>40</w:t>
            </w:r>
          </w:p>
        </w:tc>
      </w:tr>
      <w:tr w:rsidTr="001B2E4D">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1B2E4D">
            <w:pPr>
              <w:pStyle w:val="BodyText"/>
              <w:rPr>
                <w:lang w:val="en-NZ"/>
              </w:rPr>
            </w:pPr>
            <w:r w:rsidRPr="001B2E4D">
              <w:t>UEEDV0012</w:t>
            </w:r>
          </w:p>
        </w:tc>
        <w:tc>
          <w:tcPr>
            <w:tcW w:w="5655" w:type="dxa"/>
            <w:tcBorders>
              <w:top w:val="nil"/>
              <w:left w:val="nil"/>
              <w:bottom w:val="nil"/>
              <w:right w:val="nil"/>
            </w:tcBorders>
            <w:tcMar>
              <w:top w:w="0" w:type="dxa"/>
              <w:left w:w="62" w:type="dxa"/>
              <w:bottom w:w="0" w:type="dxa"/>
              <w:right w:w="62" w:type="dxa"/>
            </w:tcMar>
          </w:tcPr>
          <w:p w:rsidR="00000000" w:rsidP="001B2E4D">
            <w:pPr>
              <w:pStyle w:val="BodyText"/>
              <w:rPr>
                <w:lang w:val="en-NZ"/>
              </w:rPr>
            </w:pPr>
            <w:r w:rsidRPr="001B2E4D">
              <w:t>Set up and configure the wireless capabilities of communications and data storage devices</w:t>
            </w:r>
          </w:p>
        </w:tc>
        <w:tc>
          <w:tcPr>
            <w:tcW w:w="2030" w:type="dxa"/>
            <w:tcBorders>
              <w:top w:val="nil"/>
              <w:left w:val="nil"/>
              <w:bottom w:val="nil"/>
              <w:right w:val="nil"/>
            </w:tcBorders>
            <w:tcMar>
              <w:top w:w="0" w:type="dxa"/>
              <w:left w:w="62" w:type="dxa"/>
              <w:bottom w:w="0" w:type="dxa"/>
              <w:right w:w="62" w:type="dxa"/>
            </w:tcMar>
          </w:tcPr>
          <w:p w:rsidR="00000000" w:rsidP="001B2E4D">
            <w:pPr>
              <w:pStyle w:val="BodyText"/>
              <w:rPr>
                <w:lang w:val="en-NZ"/>
              </w:rPr>
            </w:pPr>
            <w:r w:rsidRPr="001B2E4D">
              <w:t>40</w:t>
            </w:r>
          </w:p>
        </w:tc>
      </w:tr>
      <w:tr w:rsidTr="001B2E4D">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1B2E4D">
            <w:pPr>
              <w:pStyle w:val="BodyText"/>
              <w:rPr>
                <w:lang w:val="en-NZ"/>
              </w:rPr>
            </w:pPr>
            <w:r w:rsidRPr="001B2E4D">
              <w:t>UEEEC0003</w:t>
            </w:r>
          </w:p>
        </w:tc>
        <w:tc>
          <w:tcPr>
            <w:tcW w:w="5655" w:type="dxa"/>
            <w:tcBorders>
              <w:top w:val="nil"/>
              <w:left w:val="nil"/>
              <w:bottom w:val="nil"/>
              <w:right w:val="nil"/>
            </w:tcBorders>
            <w:tcMar>
              <w:top w:w="0" w:type="dxa"/>
              <w:left w:w="62" w:type="dxa"/>
              <w:bottom w:w="0" w:type="dxa"/>
              <w:right w:w="62" w:type="dxa"/>
            </w:tcMar>
          </w:tcPr>
          <w:p w:rsidR="00000000" w:rsidP="001B2E4D">
            <w:pPr>
              <w:pStyle w:val="BodyText"/>
              <w:rPr>
                <w:lang w:val="en-NZ"/>
              </w:rPr>
            </w:pPr>
            <w:r w:rsidRPr="001B2E4D">
              <w:t>Assemble and set up basic security systems*</w:t>
            </w:r>
          </w:p>
        </w:tc>
        <w:tc>
          <w:tcPr>
            <w:tcW w:w="2030" w:type="dxa"/>
            <w:tcBorders>
              <w:top w:val="nil"/>
              <w:left w:val="nil"/>
              <w:bottom w:val="nil"/>
              <w:right w:val="nil"/>
            </w:tcBorders>
            <w:tcMar>
              <w:top w:w="0" w:type="dxa"/>
              <w:left w:w="62" w:type="dxa"/>
              <w:bottom w:w="0" w:type="dxa"/>
              <w:right w:w="62" w:type="dxa"/>
            </w:tcMar>
          </w:tcPr>
          <w:p w:rsidR="00000000" w:rsidP="001B2E4D">
            <w:pPr>
              <w:pStyle w:val="BodyText"/>
              <w:rPr>
                <w:lang w:val="en-NZ"/>
              </w:rPr>
            </w:pPr>
            <w:r w:rsidRPr="001B2E4D">
              <w:t>80</w:t>
            </w:r>
          </w:p>
        </w:tc>
      </w:tr>
      <w:tr w:rsidTr="001B2E4D">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1B2E4D">
            <w:pPr>
              <w:pStyle w:val="BodyText"/>
              <w:rPr>
                <w:lang w:val="en-NZ"/>
              </w:rPr>
            </w:pPr>
            <w:r w:rsidRPr="001B2E4D">
              <w:t>UEEEC0019</w:t>
            </w:r>
          </w:p>
        </w:tc>
        <w:tc>
          <w:tcPr>
            <w:tcW w:w="5655" w:type="dxa"/>
            <w:tcBorders>
              <w:top w:val="nil"/>
              <w:left w:val="nil"/>
              <w:bottom w:val="nil"/>
              <w:right w:val="nil"/>
            </w:tcBorders>
            <w:tcMar>
              <w:top w:w="0" w:type="dxa"/>
              <w:left w:w="62" w:type="dxa"/>
              <w:bottom w:w="0" w:type="dxa"/>
              <w:right w:w="62" w:type="dxa"/>
            </w:tcMar>
          </w:tcPr>
          <w:p w:rsidR="00000000" w:rsidP="001B2E4D">
            <w:pPr>
              <w:pStyle w:val="BodyText"/>
              <w:rPr>
                <w:lang w:val="en-NZ"/>
              </w:rPr>
            </w:pPr>
            <w:r w:rsidRPr="001B2E4D">
              <w:t>Develop software solutions for microcontroller-based systems*</w:t>
            </w:r>
          </w:p>
        </w:tc>
        <w:tc>
          <w:tcPr>
            <w:tcW w:w="2030" w:type="dxa"/>
            <w:tcBorders>
              <w:top w:val="nil"/>
              <w:left w:val="nil"/>
              <w:bottom w:val="nil"/>
              <w:right w:val="nil"/>
            </w:tcBorders>
            <w:tcMar>
              <w:top w:w="0" w:type="dxa"/>
              <w:left w:w="62" w:type="dxa"/>
              <w:bottom w:w="0" w:type="dxa"/>
              <w:right w:w="62" w:type="dxa"/>
            </w:tcMar>
          </w:tcPr>
          <w:p w:rsidR="00000000" w:rsidP="001B2E4D">
            <w:pPr>
              <w:pStyle w:val="BodyText"/>
              <w:rPr>
                <w:lang w:val="en-NZ"/>
              </w:rPr>
            </w:pPr>
            <w:r w:rsidRPr="001B2E4D">
              <w:t>60</w:t>
            </w:r>
          </w:p>
        </w:tc>
      </w:tr>
      <w:tr w:rsidTr="001B2E4D">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1B2E4D">
            <w:pPr>
              <w:pStyle w:val="BodyText"/>
              <w:rPr>
                <w:lang w:val="en-NZ"/>
              </w:rPr>
            </w:pPr>
            <w:r w:rsidRPr="001B2E4D">
              <w:t>UEEEC0027</w:t>
            </w:r>
          </w:p>
        </w:tc>
        <w:tc>
          <w:tcPr>
            <w:tcW w:w="5655" w:type="dxa"/>
            <w:tcBorders>
              <w:top w:val="nil"/>
              <w:left w:val="nil"/>
              <w:bottom w:val="nil"/>
              <w:right w:val="nil"/>
            </w:tcBorders>
            <w:tcMar>
              <w:top w:w="0" w:type="dxa"/>
              <w:left w:w="62" w:type="dxa"/>
              <w:bottom w:w="0" w:type="dxa"/>
              <w:right w:w="62" w:type="dxa"/>
            </w:tcMar>
          </w:tcPr>
          <w:p w:rsidR="00000000" w:rsidP="001B2E4D">
            <w:pPr>
              <w:pStyle w:val="BodyText"/>
              <w:rPr>
                <w:lang w:val="en-NZ"/>
              </w:rPr>
            </w:pPr>
            <w:r w:rsidRPr="001B2E4D">
              <w:t>Enter instructions and test wired and wireless security systems*</w:t>
            </w:r>
          </w:p>
        </w:tc>
        <w:tc>
          <w:tcPr>
            <w:tcW w:w="2030" w:type="dxa"/>
            <w:tcBorders>
              <w:top w:val="nil"/>
              <w:left w:val="nil"/>
              <w:bottom w:val="nil"/>
              <w:right w:val="nil"/>
            </w:tcBorders>
            <w:tcMar>
              <w:top w:w="0" w:type="dxa"/>
              <w:left w:w="62" w:type="dxa"/>
              <w:bottom w:w="0" w:type="dxa"/>
              <w:right w:w="62" w:type="dxa"/>
            </w:tcMar>
          </w:tcPr>
          <w:p w:rsidR="00000000" w:rsidP="001B2E4D">
            <w:pPr>
              <w:pStyle w:val="BodyText"/>
              <w:rPr>
                <w:lang w:val="en-NZ"/>
              </w:rPr>
            </w:pPr>
            <w:r w:rsidRPr="001B2E4D">
              <w:t>40</w:t>
            </w:r>
          </w:p>
        </w:tc>
      </w:tr>
      <w:tr w:rsidTr="001B2E4D">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1B2E4D">
            <w:pPr>
              <w:pStyle w:val="BodyText"/>
              <w:rPr>
                <w:lang w:val="en-NZ"/>
              </w:rPr>
            </w:pPr>
            <w:r w:rsidRPr="001B2E4D">
              <w:t>UEEEC0042</w:t>
            </w:r>
          </w:p>
        </w:tc>
        <w:tc>
          <w:tcPr>
            <w:tcW w:w="5655" w:type="dxa"/>
            <w:tcBorders>
              <w:top w:val="nil"/>
              <w:left w:val="nil"/>
              <w:bottom w:val="nil"/>
              <w:right w:val="nil"/>
            </w:tcBorders>
            <w:tcMar>
              <w:top w:w="0" w:type="dxa"/>
              <w:left w:w="62" w:type="dxa"/>
              <w:bottom w:w="0" w:type="dxa"/>
              <w:right w:w="62" w:type="dxa"/>
            </w:tcMar>
          </w:tcPr>
          <w:p w:rsidR="00000000" w:rsidP="001B2E4D">
            <w:pPr>
              <w:pStyle w:val="BodyText"/>
              <w:rPr>
                <w:lang w:val="en-NZ"/>
              </w:rPr>
            </w:pPr>
            <w:r w:rsidRPr="001B2E4D">
              <w:t>Install large security systems*</w:t>
            </w:r>
          </w:p>
        </w:tc>
        <w:tc>
          <w:tcPr>
            <w:tcW w:w="2030" w:type="dxa"/>
            <w:tcBorders>
              <w:top w:val="nil"/>
              <w:left w:val="nil"/>
              <w:bottom w:val="nil"/>
              <w:right w:val="nil"/>
            </w:tcBorders>
            <w:tcMar>
              <w:top w:w="0" w:type="dxa"/>
              <w:left w:w="62" w:type="dxa"/>
              <w:bottom w:w="0" w:type="dxa"/>
              <w:right w:w="62" w:type="dxa"/>
            </w:tcMar>
          </w:tcPr>
          <w:p w:rsidR="00000000" w:rsidP="001B2E4D">
            <w:pPr>
              <w:pStyle w:val="BodyText"/>
              <w:rPr>
                <w:lang w:val="en-NZ"/>
              </w:rPr>
            </w:pPr>
            <w:r w:rsidRPr="001B2E4D">
              <w:t>100</w:t>
            </w:r>
          </w:p>
        </w:tc>
      </w:tr>
      <w:tr w:rsidTr="001B2E4D">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1B2E4D">
            <w:pPr>
              <w:pStyle w:val="BodyText"/>
              <w:rPr>
                <w:lang w:val="en-NZ"/>
              </w:rPr>
            </w:pPr>
            <w:r w:rsidRPr="001B2E4D">
              <w:t>UEEEC0055</w:t>
            </w:r>
          </w:p>
        </w:tc>
        <w:tc>
          <w:tcPr>
            <w:tcW w:w="5655" w:type="dxa"/>
            <w:tcBorders>
              <w:top w:val="nil"/>
              <w:left w:val="nil"/>
              <w:bottom w:val="nil"/>
              <w:right w:val="nil"/>
            </w:tcBorders>
            <w:tcMar>
              <w:top w:w="0" w:type="dxa"/>
              <w:left w:w="62" w:type="dxa"/>
              <w:bottom w:w="0" w:type="dxa"/>
              <w:right w:w="62" w:type="dxa"/>
            </w:tcMar>
          </w:tcPr>
          <w:p w:rsidR="00000000" w:rsidP="001B2E4D">
            <w:pPr>
              <w:pStyle w:val="BodyText"/>
              <w:rPr>
                <w:lang w:val="en-NZ"/>
              </w:rPr>
            </w:pPr>
            <w:r w:rsidRPr="001B2E4D">
              <w:t>Repair basic computer equipment faults by replacement of modules/sub-assemblies*</w:t>
            </w:r>
          </w:p>
        </w:tc>
        <w:tc>
          <w:tcPr>
            <w:tcW w:w="2030" w:type="dxa"/>
            <w:tcBorders>
              <w:top w:val="nil"/>
              <w:left w:val="nil"/>
              <w:bottom w:val="nil"/>
              <w:right w:val="nil"/>
            </w:tcBorders>
            <w:tcMar>
              <w:top w:w="0" w:type="dxa"/>
              <w:left w:w="62" w:type="dxa"/>
              <w:bottom w:w="0" w:type="dxa"/>
              <w:right w:w="62" w:type="dxa"/>
            </w:tcMar>
          </w:tcPr>
          <w:p w:rsidR="00000000" w:rsidP="001B2E4D">
            <w:pPr>
              <w:pStyle w:val="BodyText"/>
              <w:rPr>
                <w:lang w:val="en-NZ"/>
              </w:rPr>
            </w:pPr>
            <w:r w:rsidRPr="001B2E4D">
              <w:t>40</w:t>
            </w:r>
          </w:p>
        </w:tc>
      </w:tr>
      <w:tr w:rsidTr="001B2E4D">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1B2E4D">
            <w:pPr>
              <w:pStyle w:val="BodyText"/>
              <w:rPr>
                <w:lang w:val="en-NZ"/>
              </w:rPr>
            </w:pPr>
            <w:r w:rsidRPr="001B2E4D">
              <w:t>UEEEC0059</w:t>
            </w:r>
          </w:p>
        </w:tc>
        <w:tc>
          <w:tcPr>
            <w:tcW w:w="5655" w:type="dxa"/>
            <w:tcBorders>
              <w:top w:val="nil"/>
              <w:left w:val="nil"/>
              <w:bottom w:val="nil"/>
              <w:right w:val="nil"/>
            </w:tcBorders>
            <w:tcMar>
              <w:top w:w="0" w:type="dxa"/>
              <w:left w:w="62" w:type="dxa"/>
              <w:bottom w:w="0" w:type="dxa"/>
              <w:right w:w="62" w:type="dxa"/>
            </w:tcMar>
          </w:tcPr>
          <w:p w:rsidR="00000000" w:rsidP="001B2E4D">
            <w:pPr>
              <w:pStyle w:val="BodyText"/>
              <w:rPr>
                <w:lang w:val="en-NZ"/>
              </w:rPr>
            </w:pPr>
            <w:r w:rsidRPr="001B2E4D">
              <w:t>Repair routine business equipment faults*</w:t>
            </w:r>
          </w:p>
        </w:tc>
        <w:tc>
          <w:tcPr>
            <w:tcW w:w="2030" w:type="dxa"/>
            <w:tcBorders>
              <w:top w:val="nil"/>
              <w:left w:val="nil"/>
              <w:bottom w:val="nil"/>
              <w:right w:val="nil"/>
            </w:tcBorders>
            <w:tcMar>
              <w:top w:w="0" w:type="dxa"/>
              <w:left w:w="62" w:type="dxa"/>
              <w:bottom w:w="0" w:type="dxa"/>
              <w:right w:w="62" w:type="dxa"/>
            </w:tcMar>
          </w:tcPr>
          <w:p w:rsidR="00000000" w:rsidP="001B2E4D">
            <w:pPr>
              <w:pStyle w:val="BodyText"/>
              <w:rPr>
                <w:lang w:val="en-NZ"/>
              </w:rPr>
            </w:pPr>
            <w:r w:rsidRPr="001B2E4D">
              <w:t>120</w:t>
            </w:r>
          </w:p>
        </w:tc>
      </w:tr>
      <w:tr w:rsidTr="001B2E4D">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1B2E4D">
            <w:pPr>
              <w:pStyle w:val="BodyText"/>
              <w:rPr>
                <w:lang w:val="en-NZ"/>
              </w:rPr>
            </w:pPr>
            <w:r w:rsidRPr="001B2E4D">
              <w:t>UEEEC0060</w:t>
            </w:r>
          </w:p>
        </w:tc>
        <w:tc>
          <w:tcPr>
            <w:tcW w:w="5655" w:type="dxa"/>
            <w:tcBorders>
              <w:top w:val="nil"/>
              <w:left w:val="nil"/>
              <w:bottom w:val="nil"/>
              <w:right w:val="nil"/>
            </w:tcBorders>
            <w:tcMar>
              <w:top w:w="0" w:type="dxa"/>
              <w:left w:w="62" w:type="dxa"/>
              <w:bottom w:w="0" w:type="dxa"/>
              <w:right w:w="62" w:type="dxa"/>
            </w:tcMar>
          </w:tcPr>
          <w:p w:rsidR="00000000" w:rsidP="001B2E4D">
            <w:pPr>
              <w:pStyle w:val="BodyText"/>
              <w:rPr>
                <w:lang w:val="en-NZ"/>
              </w:rPr>
            </w:pPr>
            <w:r w:rsidRPr="001B2E4D">
              <w:t>Repairs basic electronic apparatus faults by replacement of components*</w:t>
            </w:r>
          </w:p>
        </w:tc>
        <w:tc>
          <w:tcPr>
            <w:tcW w:w="2030" w:type="dxa"/>
            <w:tcBorders>
              <w:top w:val="nil"/>
              <w:left w:val="nil"/>
              <w:bottom w:val="nil"/>
              <w:right w:val="nil"/>
            </w:tcBorders>
            <w:tcMar>
              <w:top w:w="0" w:type="dxa"/>
              <w:left w:w="62" w:type="dxa"/>
              <w:bottom w:w="0" w:type="dxa"/>
              <w:right w:w="62" w:type="dxa"/>
            </w:tcMar>
          </w:tcPr>
          <w:p w:rsidR="00000000" w:rsidP="001B2E4D">
            <w:pPr>
              <w:pStyle w:val="BodyText"/>
              <w:rPr>
                <w:lang w:val="en-NZ"/>
              </w:rPr>
            </w:pPr>
            <w:r w:rsidRPr="001B2E4D">
              <w:t>40</w:t>
            </w:r>
          </w:p>
        </w:tc>
      </w:tr>
      <w:tr w:rsidTr="001B2E4D">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1B2E4D">
            <w:pPr>
              <w:pStyle w:val="BodyText"/>
              <w:rPr>
                <w:lang w:val="en-NZ"/>
              </w:rPr>
            </w:pPr>
            <w:r w:rsidRPr="001B2E4D">
              <w:t>UEEEC0065</w:t>
            </w:r>
          </w:p>
        </w:tc>
        <w:tc>
          <w:tcPr>
            <w:tcW w:w="5655" w:type="dxa"/>
            <w:tcBorders>
              <w:top w:val="nil"/>
              <w:left w:val="nil"/>
              <w:bottom w:val="nil"/>
              <w:right w:val="nil"/>
            </w:tcBorders>
            <w:tcMar>
              <w:top w:w="0" w:type="dxa"/>
              <w:left w:w="62" w:type="dxa"/>
              <w:bottom w:w="0" w:type="dxa"/>
              <w:right w:w="62" w:type="dxa"/>
            </w:tcMar>
          </w:tcPr>
          <w:p w:rsidR="00000000" w:rsidP="001B2E4D">
            <w:pPr>
              <w:pStyle w:val="BodyText"/>
              <w:rPr>
                <w:lang w:val="en-NZ"/>
              </w:rPr>
            </w:pPr>
            <w:r w:rsidRPr="001B2E4D">
              <w:t>Solve problems in basic electronic circuits*</w:t>
            </w:r>
          </w:p>
        </w:tc>
        <w:tc>
          <w:tcPr>
            <w:tcW w:w="2030" w:type="dxa"/>
            <w:tcBorders>
              <w:top w:val="nil"/>
              <w:left w:val="nil"/>
              <w:bottom w:val="nil"/>
              <w:right w:val="nil"/>
            </w:tcBorders>
            <w:tcMar>
              <w:top w:w="0" w:type="dxa"/>
              <w:left w:w="62" w:type="dxa"/>
              <w:bottom w:w="0" w:type="dxa"/>
              <w:right w:w="62" w:type="dxa"/>
            </w:tcMar>
          </w:tcPr>
          <w:p w:rsidR="00000000" w:rsidP="001B2E4D">
            <w:pPr>
              <w:pStyle w:val="BodyText"/>
              <w:rPr>
                <w:lang w:val="en-NZ"/>
              </w:rPr>
            </w:pPr>
            <w:r w:rsidRPr="001B2E4D">
              <w:t>100</w:t>
            </w:r>
          </w:p>
        </w:tc>
      </w:tr>
      <w:tr w:rsidTr="001B2E4D">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1B2E4D">
            <w:pPr>
              <w:pStyle w:val="BodyText"/>
              <w:rPr>
                <w:lang w:val="en-NZ"/>
              </w:rPr>
            </w:pPr>
            <w:r w:rsidRPr="001B2E4D">
              <w:t>UEEEC0066</w:t>
            </w:r>
          </w:p>
        </w:tc>
        <w:tc>
          <w:tcPr>
            <w:tcW w:w="5655" w:type="dxa"/>
            <w:tcBorders>
              <w:top w:val="nil"/>
              <w:left w:val="nil"/>
              <w:bottom w:val="nil"/>
              <w:right w:val="nil"/>
            </w:tcBorders>
            <w:tcMar>
              <w:top w:w="0" w:type="dxa"/>
              <w:left w:w="62" w:type="dxa"/>
              <w:bottom w:w="0" w:type="dxa"/>
              <w:right w:w="62" w:type="dxa"/>
            </w:tcMar>
          </w:tcPr>
          <w:p w:rsidR="00000000" w:rsidP="001B2E4D">
            <w:pPr>
              <w:pStyle w:val="BodyText"/>
              <w:rPr>
                <w:lang w:val="en-NZ"/>
              </w:rPr>
            </w:pPr>
            <w:r w:rsidRPr="001B2E4D">
              <w:t>Troubleshoot amplifiers in an electronic apparatus*</w:t>
            </w:r>
          </w:p>
        </w:tc>
        <w:tc>
          <w:tcPr>
            <w:tcW w:w="2030" w:type="dxa"/>
            <w:tcBorders>
              <w:top w:val="nil"/>
              <w:left w:val="nil"/>
              <w:bottom w:val="nil"/>
              <w:right w:val="nil"/>
            </w:tcBorders>
            <w:tcMar>
              <w:top w:w="0" w:type="dxa"/>
              <w:left w:w="62" w:type="dxa"/>
              <w:bottom w:w="0" w:type="dxa"/>
              <w:right w:w="62" w:type="dxa"/>
            </w:tcMar>
          </w:tcPr>
          <w:p w:rsidR="00000000" w:rsidP="001B2E4D">
            <w:pPr>
              <w:pStyle w:val="BodyText"/>
              <w:rPr>
                <w:lang w:val="en-NZ"/>
              </w:rPr>
            </w:pPr>
            <w:r w:rsidRPr="001B2E4D">
              <w:t>80</w:t>
            </w:r>
          </w:p>
        </w:tc>
      </w:tr>
      <w:tr w:rsidTr="001B2E4D">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1B2E4D">
            <w:pPr>
              <w:pStyle w:val="BodyText"/>
              <w:rPr>
                <w:lang w:val="en-NZ"/>
              </w:rPr>
            </w:pPr>
            <w:r w:rsidRPr="001B2E4D">
              <w:t>UEEEC0067</w:t>
            </w:r>
          </w:p>
        </w:tc>
        <w:tc>
          <w:tcPr>
            <w:tcW w:w="5655" w:type="dxa"/>
            <w:tcBorders>
              <w:top w:val="nil"/>
              <w:left w:val="nil"/>
              <w:bottom w:val="nil"/>
              <w:right w:val="nil"/>
            </w:tcBorders>
            <w:tcMar>
              <w:top w:w="0" w:type="dxa"/>
              <w:left w:w="62" w:type="dxa"/>
              <w:bottom w:w="0" w:type="dxa"/>
              <w:right w:w="62" w:type="dxa"/>
            </w:tcMar>
          </w:tcPr>
          <w:p w:rsidR="00000000" w:rsidP="001B2E4D">
            <w:pPr>
              <w:pStyle w:val="BodyText"/>
              <w:rPr>
                <w:lang w:val="en-NZ"/>
              </w:rPr>
            </w:pPr>
            <w:r w:rsidRPr="001B2E4D">
              <w:t>Troubleshoot basic amplifier circuits*</w:t>
            </w:r>
          </w:p>
        </w:tc>
        <w:tc>
          <w:tcPr>
            <w:tcW w:w="2030" w:type="dxa"/>
            <w:tcBorders>
              <w:top w:val="nil"/>
              <w:left w:val="nil"/>
              <w:bottom w:val="nil"/>
              <w:right w:val="nil"/>
            </w:tcBorders>
            <w:tcMar>
              <w:top w:w="0" w:type="dxa"/>
              <w:left w:w="62" w:type="dxa"/>
              <w:bottom w:w="0" w:type="dxa"/>
              <w:right w:w="62" w:type="dxa"/>
            </w:tcMar>
          </w:tcPr>
          <w:p w:rsidR="00000000" w:rsidP="001B2E4D">
            <w:pPr>
              <w:pStyle w:val="BodyText"/>
              <w:rPr>
                <w:lang w:val="en-NZ"/>
              </w:rPr>
            </w:pPr>
            <w:r w:rsidRPr="001B2E4D">
              <w:t>40</w:t>
            </w:r>
          </w:p>
        </w:tc>
      </w:tr>
      <w:tr w:rsidTr="001B2E4D">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1B2E4D">
            <w:pPr>
              <w:pStyle w:val="BodyText"/>
              <w:rPr>
                <w:lang w:val="en-NZ"/>
              </w:rPr>
            </w:pPr>
            <w:r w:rsidRPr="001B2E4D">
              <w:t>UEEEC0069</w:t>
            </w:r>
          </w:p>
        </w:tc>
        <w:tc>
          <w:tcPr>
            <w:tcW w:w="5655" w:type="dxa"/>
            <w:tcBorders>
              <w:top w:val="nil"/>
              <w:left w:val="nil"/>
              <w:bottom w:val="nil"/>
              <w:right w:val="nil"/>
            </w:tcBorders>
            <w:tcMar>
              <w:top w:w="0" w:type="dxa"/>
              <w:left w:w="62" w:type="dxa"/>
              <w:bottom w:w="0" w:type="dxa"/>
              <w:right w:w="62" w:type="dxa"/>
            </w:tcMar>
          </w:tcPr>
          <w:p w:rsidR="00000000" w:rsidP="001B2E4D">
            <w:pPr>
              <w:pStyle w:val="BodyText"/>
              <w:rPr>
                <w:lang w:val="en-NZ"/>
              </w:rPr>
            </w:pPr>
            <w:r w:rsidRPr="001B2E4D">
              <w:t>Troubleshoot digital sub-systems*</w:t>
            </w:r>
          </w:p>
        </w:tc>
        <w:tc>
          <w:tcPr>
            <w:tcW w:w="2030" w:type="dxa"/>
            <w:tcBorders>
              <w:top w:val="nil"/>
              <w:left w:val="nil"/>
              <w:bottom w:val="nil"/>
              <w:right w:val="nil"/>
            </w:tcBorders>
            <w:tcMar>
              <w:top w:w="0" w:type="dxa"/>
              <w:left w:w="62" w:type="dxa"/>
              <w:bottom w:w="0" w:type="dxa"/>
              <w:right w:w="62" w:type="dxa"/>
            </w:tcMar>
          </w:tcPr>
          <w:p w:rsidR="00000000" w:rsidP="001B2E4D">
            <w:pPr>
              <w:pStyle w:val="BodyText"/>
              <w:rPr>
                <w:lang w:val="en-NZ"/>
              </w:rPr>
            </w:pPr>
            <w:r w:rsidRPr="001B2E4D">
              <w:t>80</w:t>
            </w:r>
          </w:p>
        </w:tc>
      </w:tr>
      <w:tr w:rsidTr="001B2E4D">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1B2E4D">
            <w:pPr>
              <w:pStyle w:val="BodyText"/>
              <w:rPr>
                <w:lang w:val="en-NZ"/>
              </w:rPr>
            </w:pPr>
            <w:r w:rsidRPr="001B2E4D">
              <w:t>UEEEC0072</w:t>
            </w:r>
          </w:p>
        </w:tc>
        <w:tc>
          <w:tcPr>
            <w:tcW w:w="5655" w:type="dxa"/>
            <w:tcBorders>
              <w:top w:val="nil"/>
              <w:left w:val="nil"/>
              <w:bottom w:val="nil"/>
              <w:right w:val="nil"/>
            </w:tcBorders>
            <w:tcMar>
              <w:top w:w="0" w:type="dxa"/>
              <w:left w:w="62" w:type="dxa"/>
              <w:bottom w:w="0" w:type="dxa"/>
              <w:right w:w="62" w:type="dxa"/>
            </w:tcMar>
          </w:tcPr>
          <w:p w:rsidR="00000000" w:rsidP="001B2E4D">
            <w:pPr>
              <w:pStyle w:val="BodyText"/>
              <w:rPr>
                <w:lang w:val="en-NZ"/>
              </w:rPr>
            </w:pPr>
            <w:r w:rsidRPr="001B2E4D">
              <w:t>Troubleshoot microcontroller-</w:t>
            </w:r>
            <w:r w:rsidRPr="001B2E4D">
              <w:t>based hardware systems</w:t>
            </w:r>
          </w:p>
        </w:tc>
        <w:tc>
          <w:tcPr>
            <w:tcW w:w="2030" w:type="dxa"/>
            <w:tcBorders>
              <w:top w:val="nil"/>
              <w:left w:val="nil"/>
              <w:bottom w:val="nil"/>
              <w:right w:val="nil"/>
            </w:tcBorders>
            <w:tcMar>
              <w:top w:w="0" w:type="dxa"/>
              <w:left w:w="62" w:type="dxa"/>
              <w:bottom w:w="0" w:type="dxa"/>
              <w:right w:w="62" w:type="dxa"/>
            </w:tcMar>
          </w:tcPr>
          <w:p w:rsidR="00000000" w:rsidP="001B2E4D">
            <w:pPr>
              <w:pStyle w:val="BodyText"/>
              <w:rPr>
                <w:lang w:val="en-NZ"/>
              </w:rPr>
            </w:pPr>
            <w:r w:rsidRPr="001B2E4D">
              <w:t>40</w:t>
            </w:r>
          </w:p>
        </w:tc>
      </w:tr>
      <w:tr w:rsidTr="001B2E4D">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1B2E4D">
            <w:pPr>
              <w:pStyle w:val="BodyText"/>
              <w:rPr>
                <w:lang w:val="en-NZ"/>
              </w:rPr>
            </w:pPr>
            <w:r w:rsidRPr="001B2E4D">
              <w:t>UEEEC0074</w:t>
            </w:r>
          </w:p>
        </w:tc>
        <w:tc>
          <w:tcPr>
            <w:tcW w:w="5655" w:type="dxa"/>
            <w:tcBorders>
              <w:top w:val="nil"/>
              <w:left w:val="nil"/>
              <w:bottom w:val="nil"/>
              <w:right w:val="nil"/>
            </w:tcBorders>
            <w:tcMar>
              <w:top w:w="0" w:type="dxa"/>
              <w:left w:w="62" w:type="dxa"/>
              <w:bottom w:w="0" w:type="dxa"/>
              <w:right w:w="62" w:type="dxa"/>
            </w:tcMar>
          </w:tcPr>
          <w:p w:rsidR="00000000" w:rsidP="001B2E4D">
            <w:pPr>
              <w:pStyle w:val="BodyText"/>
              <w:rPr>
                <w:lang w:val="en-NZ"/>
              </w:rPr>
            </w:pPr>
            <w:r w:rsidRPr="001B2E4D">
              <w:t>Troubleshoot resonance circuits in an electronic apparatus*</w:t>
            </w:r>
          </w:p>
        </w:tc>
        <w:tc>
          <w:tcPr>
            <w:tcW w:w="2030" w:type="dxa"/>
            <w:tcBorders>
              <w:top w:val="nil"/>
              <w:left w:val="nil"/>
              <w:bottom w:val="nil"/>
              <w:right w:val="nil"/>
            </w:tcBorders>
            <w:tcMar>
              <w:top w:w="0" w:type="dxa"/>
              <w:left w:w="62" w:type="dxa"/>
              <w:bottom w:w="0" w:type="dxa"/>
              <w:right w:w="62" w:type="dxa"/>
            </w:tcMar>
          </w:tcPr>
          <w:p w:rsidR="00000000" w:rsidP="001B2E4D">
            <w:pPr>
              <w:pStyle w:val="BodyText"/>
              <w:rPr>
                <w:lang w:val="en-NZ"/>
              </w:rPr>
            </w:pPr>
            <w:r w:rsidRPr="001B2E4D">
              <w:t>80</w:t>
            </w:r>
          </w:p>
        </w:tc>
      </w:tr>
      <w:tr w:rsidTr="001B2E4D">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1B2E4D">
            <w:pPr>
              <w:pStyle w:val="BodyText"/>
              <w:rPr>
                <w:lang w:val="en-NZ"/>
              </w:rPr>
            </w:pPr>
            <w:r w:rsidRPr="001B2E4D">
              <w:t>UEEEC0075</w:t>
            </w:r>
          </w:p>
        </w:tc>
        <w:tc>
          <w:tcPr>
            <w:tcW w:w="5655" w:type="dxa"/>
            <w:tcBorders>
              <w:top w:val="nil"/>
              <w:left w:val="nil"/>
              <w:bottom w:val="nil"/>
              <w:right w:val="nil"/>
            </w:tcBorders>
            <w:tcMar>
              <w:top w:w="0" w:type="dxa"/>
              <w:left w:w="62" w:type="dxa"/>
              <w:bottom w:w="0" w:type="dxa"/>
              <w:right w:w="62" w:type="dxa"/>
            </w:tcMar>
          </w:tcPr>
          <w:p w:rsidR="00000000" w:rsidP="001B2E4D">
            <w:pPr>
              <w:pStyle w:val="BodyText"/>
              <w:rPr>
                <w:lang w:val="en-NZ"/>
              </w:rPr>
            </w:pPr>
            <w:r w:rsidRPr="001B2E4D">
              <w:t>Troubleshoot single phase input d.c power supplies*</w:t>
            </w:r>
          </w:p>
        </w:tc>
        <w:tc>
          <w:tcPr>
            <w:tcW w:w="2030" w:type="dxa"/>
            <w:tcBorders>
              <w:top w:val="nil"/>
              <w:left w:val="nil"/>
              <w:bottom w:val="nil"/>
              <w:right w:val="nil"/>
            </w:tcBorders>
            <w:tcMar>
              <w:top w:w="0" w:type="dxa"/>
              <w:left w:w="62" w:type="dxa"/>
              <w:bottom w:w="0" w:type="dxa"/>
              <w:right w:w="62" w:type="dxa"/>
            </w:tcMar>
          </w:tcPr>
          <w:p w:rsidR="00000000" w:rsidP="001B2E4D">
            <w:pPr>
              <w:pStyle w:val="BodyText"/>
              <w:rPr>
                <w:lang w:val="en-NZ"/>
              </w:rPr>
            </w:pPr>
            <w:r w:rsidRPr="001B2E4D">
              <w:t>40</w:t>
            </w:r>
          </w:p>
        </w:tc>
      </w:tr>
      <w:tr w:rsidTr="001B2E4D">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1B2E4D">
            <w:pPr>
              <w:pStyle w:val="BodyText"/>
              <w:rPr>
                <w:lang w:val="en-NZ"/>
              </w:rPr>
            </w:pPr>
            <w:r w:rsidRPr="001B2E4D">
              <w:t>UEEIC0002</w:t>
            </w:r>
          </w:p>
        </w:tc>
        <w:tc>
          <w:tcPr>
            <w:tcW w:w="5655" w:type="dxa"/>
            <w:tcBorders>
              <w:top w:val="nil"/>
              <w:left w:val="nil"/>
              <w:bottom w:val="nil"/>
              <w:right w:val="nil"/>
            </w:tcBorders>
            <w:tcMar>
              <w:top w:w="0" w:type="dxa"/>
              <w:left w:w="62" w:type="dxa"/>
              <w:bottom w:w="0" w:type="dxa"/>
              <w:right w:w="62" w:type="dxa"/>
            </w:tcMar>
          </w:tcPr>
          <w:p w:rsidR="00000000" w:rsidP="001B2E4D">
            <w:pPr>
              <w:pStyle w:val="BodyText"/>
              <w:rPr>
                <w:lang w:val="en-NZ"/>
              </w:rPr>
            </w:pPr>
            <w:r w:rsidRPr="001B2E4D">
              <w:t>Assemble, enter and verify operating instruct</w:t>
            </w:r>
            <w:r w:rsidRPr="001B2E4D">
              <w:t>ions in microprocessor equipped devices*</w:t>
            </w:r>
          </w:p>
        </w:tc>
        <w:tc>
          <w:tcPr>
            <w:tcW w:w="2030" w:type="dxa"/>
            <w:tcBorders>
              <w:top w:val="nil"/>
              <w:left w:val="nil"/>
              <w:bottom w:val="nil"/>
              <w:right w:val="nil"/>
            </w:tcBorders>
            <w:tcMar>
              <w:top w:w="0" w:type="dxa"/>
              <w:left w:w="62" w:type="dxa"/>
              <w:bottom w:w="0" w:type="dxa"/>
              <w:right w:w="62" w:type="dxa"/>
            </w:tcMar>
          </w:tcPr>
          <w:p w:rsidR="00000000" w:rsidP="001B2E4D">
            <w:pPr>
              <w:pStyle w:val="BodyText"/>
              <w:rPr>
                <w:lang w:val="en-NZ"/>
              </w:rPr>
            </w:pPr>
            <w:r w:rsidRPr="001B2E4D">
              <w:t>20</w:t>
            </w:r>
          </w:p>
        </w:tc>
      </w:tr>
      <w:tr w:rsidTr="001B2E4D">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1B2E4D">
            <w:pPr>
              <w:pStyle w:val="BodyText"/>
              <w:rPr>
                <w:lang w:val="en-NZ"/>
              </w:rPr>
            </w:pPr>
            <w:r w:rsidRPr="001B2E4D">
              <w:t>UEEIC0047</w:t>
            </w:r>
          </w:p>
        </w:tc>
        <w:tc>
          <w:tcPr>
            <w:tcW w:w="5655" w:type="dxa"/>
            <w:tcBorders>
              <w:top w:val="nil"/>
              <w:left w:val="nil"/>
              <w:bottom w:val="nil"/>
              <w:right w:val="nil"/>
            </w:tcBorders>
            <w:tcMar>
              <w:top w:w="0" w:type="dxa"/>
              <w:left w:w="62" w:type="dxa"/>
              <w:bottom w:w="0" w:type="dxa"/>
              <w:right w:w="62" w:type="dxa"/>
            </w:tcMar>
          </w:tcPr>
          <w:p w:rsidR="00000000" w:rsidP="001B2E4D">
            <w:pPr>
              <w:pStyle w:val="BodyText"/>
              <w:rPr>
                <w:lang w:val="en-NZ"/>
              </w:rPr>
            </w:pPr>
            <w:r w:rsidRPr="001B2E4D">
              <w:t>Use instrumentation drawings, specifications, standards and equipment manuals*</w:t>
            </w:r>
          </w:p>
        </w:tc>
        <w:tc>
          <w:tcPr>
            <w:tcW w:w="2030" w:type="dxa"/>
            <w:tcBorders>
              <w:top w:val="nil"/>
              <w:left w:val="nil"/>
              <w:bottom w:val="nil"/>
              <w:right w:val="nil"/>
            </w:tcBorders>
            <w:tcMar>
              <w:top w:w="0" w:type="dxa"/>
              <w:left w:w="62" w:type="dxa"/>
              <w:bottom w:w="0" w:type="dxa"/>
              <w:right w:w="62" w:type="dxa"/>
            </w:tcMar>
          </w:tcPr>
          <w:p w:rsidR="00000000" w:rsidP="001B2E4D">
            <w:pPr>
              <w:pStyle w:val="BodyText"/>
              <w:rPr>
                <w:lang w:val="en-NZ"/>
              </w:rPr>
            </w:pPr>
            <w:r w:rsidRPr="001B2E4D">
              <w:t>40</w:t>
            </w:r>
          </w:p>
        </w:tc>
      </w:tr>
      <w:tr w:rsidTr="001B2E4D">
        <w:tblPrEx>
          <w:tblW w:w="9497" w:type="dxa"/>
          <w:tblLayout w:type="fixed"/>
          <w:tblCellMar>
            <w:left w:w="62" w:type="dxa"/>
            <w:right w:w="62" w:type="dxa"/>
          </w:tblCellMar>
          <w:tblLook w:val="0000"/>
        </w:tblPrEx>
        <w:tc>
          <w:tcPr>
            <w:tcW w:w="7467" w:type="dxa"/>
            <w:gridSpan w:val="2"/>
            <w:tcBorders>
              <w:top w:val="nil"/>
              <w:left w:val="nil"/>
              <w:bottom w:val="nil"/>
              <w:right w:val="nil"/>
            </w:tcBorders>
            <w:tcMar>
              <w:top w:w="0" w:type="dxa"/>
              <w:left w:w="62" w:type="dxa"/>
              <w:bottom w:w="0" w:type="dxa"/>
              <w:right w:w="62" w:type="dxa"/>
            </w:tcMar>
          </w:tcPr>
          <w:p w:rsidR="00000000" w:rsidRPr="001B2E4D" w:rsidP="001B2E4D">
            <w:pPr>
              <w:pStyle w:val="BodyText"/>
            </w:pPr>
            <w:r w:rsidRPr="001B2E4D">
              <w:rPr>
                <w:rStyle w:val="SpecialBold"/>
              </w:rPr>
              <w:t>Group C: Qualification elective units.</w:t>
            </w:r>
          </w:p>
        </w:tc>
        <w:tc>
          <w:tcPr>
            <w:tcW w:w="2030" w:type="dxa"/>
            <w:tcBorders>
              <w:top w:val="nil"/>
              <w:left w:val="nil"/>
              <w:bottom w:val="nil"/>
              <w:right w:val="nil"/>
            </w:tcBorders>
            <w:tcMar>
              <w:top w:w="0" w:type="dxa"/>
              <w:left w:w="62" w:type="dxa"/>
              <w:bottom w:w="0" w:type="dxa"/>
              <w:right w:w="62" w:type="dxa"/>
            </w:tcMar>
          </w:tcPr>
          <w:p w:rsidR="00000000" w:rsidP="001B2E4D">
            <w:pPr>
              <w:pStyle w:val="BodyText"/>
              <w:rPr>
                <w:lang w:val="en-NZ"/>
              </w:rPr>
            </w:pPr>
            <w:r w:rsidRPr="001B2E4D">
              <w:rPr>
                <w:rStyle w:val="SpecialBold"/>
              </w:rPr>
              <w:t>Weighting Points</w:t>
            </w:r>
          </w:p>
        </w:tc>
      </w:tr>
      <w:tr w:rsidTr="001B2E4D">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1B2E4D">
            <w:pPr>
              <w:pStyle w:val="BodyText"/>
              <w:rPr>
                <w:lang w:val="en-NZ"/>
              </w:rPr>
            </w:pPr>
            <w:r w:rsidRPr="001B2E4D">
              <w:t>ICTPRG444</w:t>
            </w:r>
          </w:p>
        </w:tc>
        <w:tc>
          <w:tcPr>
            <w:tcW w:w="5655" w:type="dxa"/>
            <w:tcBorders>
              <w:top w:val="nil"/>
              <w:left w:val="nil"/>
              <w:bottom w:val="nil"/>
              <w:right w:val="nil"/>
            </w:tcBorders>
            <w:tcMar>
              <w:top w:w="0" w:type="dxa"/>
              <w:left w:w="62" w:type="dxa"/>
              <w:bottom w:w="0" w:type="dxa"/>
              <w:right w:w="62" w:type="dxa"/>
            </w:tcMar>
          </w:tcPr>
          <w:p w:rsidR="00000000" w:rsidP="001B2E4D">
            <w:pPr>
              <w:pStyle w:val="BodyText"/>
              <w:rPr>
                <w:lang w:val="en-NZ"/>
              </w:rPr>
            </w:pPr>
            <w:r w:rsidRPr="001B2E4D">
              <w:t>Analyse software requirements</w:t>
            </w:r>
          </w:p>
        </w:tc>
        <w:tc>
          <w:tcPr>
            <w:tcW w:w="2030" w:type="dxa"/>
            <w:tcBorders>
              <w:top w:val="nil"/>
              <w:left w:val="nil"/>
              <w:bottom w:val="nil"/>
              <w:right w:val="nil"/>
            </w:tcBorders>
            <w:tcMar>
              <w:top w:w="0" w:type="dxa"/>
              <w:left w:w="62" w:type="dxa"/>
              <w:bottom w:w="0" w:type="dxa"/>
              <w:right w:w="62" w:type="dxa"/>
            </w:tcMar>
          </w:tcPr>
          <w:p w:rsidR="00000000" w:rsidP="001B2E4D">
            <w:pPr>
              <w:pStyle w:val="BodyText"/>
              <w:rPr>
                <w:lang w:val="en-NZ"/>
              </w:rPr>
            </w:pPr>
            <w:r w:rsidRPr="001B2E4D">
              <w:t>60</w:t>
            </w:r>
          </w:p>
        </w:tc>
      </w:tr>
      <w:tr w:rsidTr="001B2E4D">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1B2E4D">
            <w:pPr>
              <w:pStyle w:val="BodyText"/>
              <w:rPr>
                <w:lang w:val="en-NZ"/>
              </w:rPr>
            </w:pPr>
            <w:r w:rsidRPr="001B2E4D">
              <w:t>ICTNWK309</w:t>
            </w:r>
          </w:p>
        </w:tc>
        <w:tc>
          <w:tcPr>
            <w:tcW w:w="5655" w:type="dxa"/>
            <w:tcBorders>
              <w:top w:val="nil"/>
              <w:left w:val="nil"/>
              <w:bottom w:val="nil"/>
              <w:right w:val="nil"/>
            </w:tcBorders>
            <w:tcMar>
              <w:top w:w="0" w:type="dxa"/>
              <w:left w:w="62" w:type="dxa"/>
              <w:bottom w:w="0" w:type="dxa"/>
              <w:right w:w="62" w:type="dxa"/>
            </w:tcMar>
          </w:tcPr>
          <w:p w:rsidR="00000000" w:rsidP="001B2E4D">
            <w:pPr>
              <w:pStyle w:val="BodyText"/>
              <w:rPr>
                <w:lang w:val="en-NZ"/>
              </w:rPr>
            </w:pPr>
            <w:r w:rsidRPr="001B2E4D">
              <w:t>Configure and administer network operating systems</w:t>
            </w:r>
          </w:p>
        </w:tc>
        <w:tc>
          <w:tcPr>
            <w:tcW w:w="2030" w:type="dxa"/>
            <w:tcBorders>
              <w:top w:val="nil"/>
              <w:left w:val="nil"/>
              <w:bottom w:val="nil"/>
              <w:right w:val="nil"/>
            </w:tcBorders>
            <w:tcMar>
              <w:top w:w="0" w:type="dxa"/>
              <w:left w:w="62" w:type="dxa"/>
              <w:bottom w:w="0" w:type="dxa"/>
              <w:right w:w="62" w:type="dxa"/>
            </w:tcMar>
          </w:tcPr>
          <w:p w:rsidR="00000000" w:rsidP="001B2E4D">
            <w:pPr>
              <w:pStyle w:val="BodyText"/>
              <w:rPr>
                <w:lang w:val="en-NZ"/>
              </w:rPr>
            </w:pPr>
            <w:r w:rsidRPr="001B2E4D">
              <w:t>70</w:t>
            </w:r>
          </w:p>
        </w:tc>
      </w:tr>
      <w:tr w:rsidTr="001B2E4D">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1B2E4D">
            <w:pPr>
              <w:pStyle w:val="BodyText"/>
              <w:rPr>
                <w:lang w:val="en-NZ"/>
              </w:rPr>
            </w:pPr>
            <w:r w:rsidRPr="001B2E4D">
              <w:t>ICTNWK426</w:t>
            </w:r>
          </w:p>
        </w:tc>
        <w:tc>
          <w:tcPr>
            <w:tcW w:w="5655" w:type="dxa"/>
            <w:tcBorders>
              <w:top w:val="nil"/>
              <w:left w:val="nil"/>
              <w:bottom w:val="nil"/>
              <w:right w:val="nil"/>
            </w:tcBorders>
            <w:tcMar>
              <w:top w:w="0" w:type="dxa"/>
              <w:left w:w="62" w:type="dxa"/>
              <w:bottom w:w="0" w:type="dxa"/>
              <w:right w:w="62" w:type="dxa"/>
            </w:tcMar>
          </w:tcPr>
          <w:p w:rsidR="00000000" w:rsidP="001B2E4D">
            <w:pPr>
              <w:pStyle w:val="BodyText"/>
              <w:rPr>
                <w:lang w:val="en-NZ"/>
              </w:rPr>
            </w:pPr>
            <w:r w:rsidRPr="001B2E4D">
              <w:t>Install and configure client-server applications and services</w:t>
            </w:r>
          </w:p>
        </w:tc>
        <w:tc>
          <w:tcPr>
            <w:tcW w:w="2030" w:type="dxa"/>
            <w:tcBorders>
              <w:top w:val="nil"/>
              <w:left w:val="nil"/>
              <w:bottom w:val="nil"/>
              <w:right w:val="nil"/>
            </w:tcBorders>
            <w:tcMar>
              <w:top w:w="0" w:type="dxa"/>
              <w:left w:w="62" w:type="dxa"/>
              <w:bottom w:w="0" w:type="dxa"/>
              <w:right w:w="62" w:type="dxa"/>
            </w:tcMar>
          </w:tcPr>
          <w:p w:rsidR="00000000" w:rsidP="001B2E4D">
            <w:pPr>
              <w:pStyle w:val="BodyText"/>
              <w:rPr>
                <w:lang w:val="en-NZ"/>
              </w:rPr>
            </w:pPr>
            <w:r w:rsidRPr="001B2E4D">
              <w:t>60</w:t>
            </w:r>
          </w:p>
        </w:tc>
      </w:tr>
      <w:tr w:rsidTr="001B2E4D">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1B2E4D">
            <w:pPr>
              <w:pStyle w:val="BodyText"/>
              <w:rPr>
                <w:lang w:val="en-NZ"/>
              </w:rPr>
            </w:pPr>
            <w:r w:rsidRPr="001B2E4D">
              <w:t>ICTTEN420</w:t>
            </w:r>
          </w:p>
        </w:tc>
        <w:tc>
          <w:tcPr>
            <w:tcW w:w="5655" w:type="dxa"/>
            <w:tcBorders>
              <w:top w:val="nil"/>
              <w:left w:val="nil"/>
              <w:bottom w:val="nil"/>
              <w:right w:val="nil"/>
            </w:tcBorders>
            <w:tcMar>
              <w:top w:w="0" w:type="dxa"/>
              <w:left w:w="62" w:type="dxa"/>
              <w:bottom w:w="0" w:type="dxa"/>
              <w:right w:w="62" w:type="dxa"/>
            </w:tcMar>
          </w:tcPr>
          <w:p w:rsidR="00000000" w:rsidP="001B2E4D">
            <w:pPr>
              <w:pStyle w:val="BodyText"/>
              <w:rPr>
                <w:lang w:val="en-NZ"/>
              </w:rPr>
            </w:pPr>
            <w:r w:rsidRPr="001B2E4D">
              <w:t>Design, install and configure an internetwork</w:t>
            </w:r>
          </w:p>
        </w:tc>
        <w:tc>
          <w:tcPr>
            <w:tcW w:w="2030" w:type="dxa"/>
            <w:tcBorders>
              <w:top w:val="nil"/>
              <w:left w:val="nil"/>
              <w:bottom w:val="nil"/>
              <w:right w:val="nil"/>
            </w:tcBorders>
            <w:tcMar>
              <w:top w:w="0" w:type="dxa"/>
              <w:left w:w="62" w:type="dxa"/>
              <w:bottom w:w="0" w:type="dxa"/>
              <w:right w:w="62" w:type="dxa"/>
            </w:tcMar>
          </w:tcPr>
          <w:p w:rsidR="00000000" w:rsidP="001B2E4D">
            <w:pPr>
              <w:pStyle w:val="BodyText"/>
              <w:rPr>
                <w:lang w:val="en-NZ"/>
              </w:rPr>
            </w:pPr>
            <w:r w:rsidRPr="001B2E4D">
              <w:t>100</w:t>
            </w:r>
          </w:p>
        </w:tc>
      </w:tr>
      <w:tr w:rsidTr="001B2E4D">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1B2E4D">
            <w:pPr>
              <w:pStyle w:val="BodyText"/>
              <w:rPr>
                <w:lang w:val="en-NZ"/>
              </w:rPr>
            </w:pPr>
            <w:r w:rsidRPr="001B2E4D">
              <w:t>UEECO0001</w:t>
            </w:r>
          </w:p>
        </w:tc>
        <w:tc>
          <w:tcPr>
            <w:tcW w:w="5655" w:type="dxa"/>
            <w:tcBorders>
              <w:top w:val="nil"/>
              <w:left w:val="nil"/>
              <w:bottom w:val="nil"/>
              <w:right w:val="nil"/>
            </w:tcBorders>
            <w:tcMar>
              <w:top w:w="0" w:type="dxa"/>
              <w:left w:w="62" w:type="dxa"/>
              <w:bottom w:w="0" w:type="dxa"/>
              <w:right w:w="62" w:type="dxa"/>
            </w:tcMar>
          </w:tcPr>
          <w:p w:rsidR="00000000" w:rsidP="001B2E4D">
            <w:pPr>
              <w:pStyle w:val="BodyText"/>
              <w:rPr>
                <w:lang w:val="en-NZ"/>
              </w:rPr>
            </w:pPr>
            <w:r w:rsidRPr="001B2E4D">
              <w:t>Estimate electrotechnology projects</w:t>
            </w:r>
          </w:p>
        </w:tc>
        <w:tc>
          <w:tcPr>
            <w:tcW w:w="2030" w:type="dxa"/>
            <w:tcBorders>
              <w:top w:val="nil"/>
              <w:left w:val="nil"/>
              <w:bottom w:val="nil"/>
              <w:right w:val="nil"/>
            </w:tcBorders>
            <w:tcMar>
              <w:top w:w="0" w:type="dxa"/>
              <w:left w:w="62" w:type="dxa"/>
              <w:bottom w:w="0" w:type="dxa"/>
              <w:right w:w="62" w:type="dxa"/>
            </w:tcMar>
          </w:tcPr>
          <w:p w:rsidR="00000000" w:rsidP="001B2E4D">
            <w:pPr>
              <w:pStyle w:val="BodyText"/>
              <w:rPr>
                <w:lang w:val="en-NZ"/>
              </w:rPr>
            </w:pPr>
            <w:r w:rsidRPr="001B2E4D">
              <w:t>40</w:t>
            </w:r>
          </w:p>
        </w:tc>
      </w:tr>
      <w:tr w:rsidTr="001B2E4D">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1B2E4D">
            <w:pPr>
              <w:pStyle w:val="BodyText"/>
              <w:rPr>
                <w:lang w:val="en-NZ"/>
              </w:rPr>
            </w:pPr>
            <w:r w:rsidRPr="001B2E4D">
              <w:t>UEECO0013</w:t>
            </w:r>
          </w:p>
        </w:tc>
        <w:tc>
          <w:tcPr>
            <w:tcW w:w="5655" w:type="dxa"/>
            <w:tcBorders>
              <w:top w:val="nil"/>
              <w:left w:val="nil"/>
              <w:bottom w:val="nil"/>
              <w:right w:val="nil"/>
            </w:tcBorders>
            <w:tcMar>
              <w:top w:w="0" w:type="dxa"/>
              <w:left w:w="62" w:type="dxa"/>
              <w:bottom w:w="0" w:type="dxa"/>
              <w:right w:w="62" w:type="dxa"/>
            </w:tcMar>
          </w:tcPr>
          <w:p w:rsidR="00000000" w:rsidP="001B2E4D">
            <w:pPr>
              <w:pStyle w:val="BodyText"/>
              <w:rPr>
                <w:lang w:val="en-NZ"/>
              </w:rPr>
            </w:pPr>
            <w:r w:rsidRPr="001B2E4D">
              <w:t>Prepare specifications for the supply of materials and equipment for electrotechnology projects</w:t>
            </w:r>
          </w:p>
        </w:tc>
        <w:tc>
          <w:tcPr>
            <w:tcW w:w="2030" w:type="dxa"/>
            <w:tcBorders>
              <w:top w:val="nil"/>
              <w:left w:val="nil"/>
              <w:bottom w:val="nil"/>
              <w:right w:val="nil"/>
            </w:tcBorders>
            <w:tcMar>
              <w:top w:w="0" w:type="dxa"/>
              <w:left w:w="62" w:type="dxa"/>
              <w:bottom w:w="0" w:type="dxa"/>
              <w:right w:w="62" w:type="dxa"/>
            </w:tcMar>
          </w:tcPr>
          <w:p w:rsidR="00000000" w:rsidP="001B2E4D">
            <w:pPr>
              <w:pStyle w:val="BodyText"/>
              <w:rPr>
                <w:lang w:val="en-NZ"/>
              </w:rPr>
            </w:pPr>
            <w:r w:rsidRPr="001B2E4D">
              <w:t>40</w:t>
            </w:r>
          </w:p>
        </w:tc>
      </w:tr>
      <w:tr w:rsidTr="001B2E4D">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1B2E4D">
            <w:pPr>
              <w:pStyle w:val="BodyText"/>
              <w:rPr>
                <w:lang w:val="en-NZ"/>
              </w:rPr>
            </w:pPr>
            <w:r w:rsidRPr="001B2E4D">
              <w:t>UEECD0013</w:t>
            </w:r>
          </w:p>
        </w:tc>
        <w:tc>
          <w:tcPr>
            <w:tcW w:w="5655" w:type="dxa"/>
            <w:tcBorders>
              <w:top w:val="nil"/>
              <w:left w:val="nil"/>
              <w:bottom w:val="nil"/>
              <w:right w:val="nil"/>
            </w:tcBorders>
            <w:tcMar>
              <w:top w:w="0" w:type="dxa"/>
              <w:left w:w="62" w:type="dxa"/>
              <w:bottom w:w="0" w:type="dxa"/>
              <w:right w:w="62" w:type="dxa"/>
            </w:tcMar>
          </w:tcPr>
          <w:p w:rsidR="00000000" w:rsidP="001B2E4D">
            <w:pPr>
              <w:pStyle w:val="BodyText"/>
              <w:rPr>
                <w:lang w:val="en-NZ"/>
              </w:rPr>
            </w:pPr>
            <w:r w:rsidRPr="001B2E4D">
              <w:t>Develop and implement energy sector maintenance programs</w:t>
            </w:r>
          </w:p>
        </w:tc>
        <w:tc>
          <w:tcPr>
            <w:tcW w:w="2030" w:type="dxa"/>
            <w:tcBorders>
              <w:top w:val="nil"/>
              <w:left w:val="nil"/>
              <w:bottom w:val="nil"/>
              <w:right w:val="nil"/>
            </w:tcBorders>
            <w:tcMar>
              <w:top w:w="0" w:type="dxa"/>
              <w:left w:w="62" w:type="dxa"/>
              <w:bottom w:w="0" w:type="dxa"/>
              <w:right w:w="62" w:type="dxa"/>
            </w:tcMar>
          </w:tcPr>
          <w:p w:rsidR="00000000" w:rsidP="001B2E4D">
            <w:pPr>
              <w:pStyle w:val="BodyText"/>
              <w:rPr>
                <w:lang w:val="en-NZ"/>
              </w:rPr>
            </w:pPr>
            <w:r w:rsidRPr="001B2E4D">
              <w:t>60</w:t>
            </w:r>
          </w:p>
        </w:tc>
      </w:tr>
      <w:tr w:rsidTr="001B2E4D">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1B2E4D">
            <w:pPr>
              <w:pStyle w:val="BodyText"/>
              <w:rPr>
                <w:lang w:val="en-NZ"/>
              </w:rPr>
            </w:pPr>
            <w:r w:rsidRPr="001B2E4D">
              <w:t>UEECD0047</w:t>
            </w:r>
          </w:p>
        </w:tc>
        <w:tc>
          <w:tcPr>
            <w:tcW w:w="5655" w:type="dxa"/>
            <w:tcBorders>
              <w:top w:val="nil"/>
              <w:left w:val="nil"/>
              <w:bottom w:val="nil"/>
              <w:right w:val="nil"/>
            </w:tcBorders>
            <w:tcMar>
              <w:top w:w="0" w:type="dxa"/>
              <w:left w:w="62" w:type="dxa"/>
              <w:bottom w:w="0" w:type="dxa"/>
              <w:right w:w="62" w:type="dxa"/>
            </w:tcMar>
          </w:tcPr>
          <w:p w:rsidR="00000000" w:rsidP="001B2E4D">
            <w:pPr>
              <w:pStyle w:val="BodyText"/>
              <w:rPr>
                <w:lang w:val="en-NZ"/>
              </w:rPr>
            </w:pPr>
            <w:r w:rsidRPr="001B2E4D">
              <w:t>Supervise and coordinate energy sector work activities</w:t>
            </w:r>
          </w:p>
        </w:tc>
        <w:tc>
          <w:tcPr>
            <w:tcW w:w="2030" w:type="dxa"/>
            <w:tcBorders>
              <w:top w:val="nil"/>
              <w:left w:val="nil"/>
              <w:bottom w:val="nil"/>
              <w:right w:val="nil"/>
            </w:tcBorders>
            <w:tcMar>
              <w:top w:w="0" w:type="dxa"/>
              <w:left w:w="62" w:type="dxa"/>
              <w:bottom w:w="0" w:type="dxa"/>
              <w:right w:w="62" w:type="dxa"/>
            </w:tcMar>
          </w:tcPr>
          <w:p w:rsidR="00000000" w:rsidP="001B2E4D">
            <w:pPr>
              <w:pStyle w:val="BodyText"/>
              <w:rPr>
                <w:lang w:val="en-NZ"/>
              </w:rPr>
            </w:pPr>
            <w:r w:rsidRPr="001B2E4D">
              <w:t>40</w:t>
            </w:r>
          </w:p>
        </w:tc>
      </w:tr>
      <w:tr w:rsidTr="001B2E4D">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1B2E4D">
            <w:pPr>
              <w:pStyle w:val="BodyText"/>
              <w:rPr>
                <w:lang w:val="en-NZ"/>
              </w:rPr>
            </w:pPr>
            <w:r w:rsidRPr="001B2E4D">
              <w:t>UEECS0002</w:t>
            </w:r>
          </w:p>
        </w:tc>
        <w:tc>
          <w:tcPr>
            <w:tcW w:w="5655" w:type="dxa"/>
            <w:tcBorders>
              <w:top w:val="nil"/>
              <w:left w:val="nil"/>
              <w:bottom w:val="nil"/>
              <w:right w:val="nil"/>
            </w:tcBorders>
            <w:tcMar>
              <w:top w:w="0" w:type="dxa"/>
              <w:left w:w="62" w:type="dxa"/>
              <w:bottom w:w="0" w:type="dxa"/>
              <w:right w:w="62" w:type="dxa"/>
            </w:tcMar>
          </w:tcPr>
          <w:p w:rsidR="00000000" w:rsidP="001B2E4D">
            <w:pPr>
              <w:pStyle w:val="BodyText"/>
              <w:rPr>
                <w:lang w:val="en-NZ"/>
              </w:rPr>
            </w:pPr>
            <w:r w:rsidRPr="001B2E4D">
              <w:t>Analys</w:t>
            </w:r>
            <w:r w:rsidRPr="001B2E4D">
              <w:t>e and implement biometric measuring techniques and applications</w:t>
            </w:r>
          </w:p>
        </w:tc>
        <w:tc>
          <w:tcPr>
            <w:tcW w:w="2030" w:type="dxa"/>
            <w:tcBorders>
              <w:top w:val="nil"/>
              <w:left w:val="nil"/>
              <w:bottom w:val="nil"/>
              <w:right w:val="nil"/>
            </w:tcBorders>
            <w:tcMar>
              <w:top w:w="0" w:type="dxa"/>
              <w:left w:w="62" w:type="dxa"/>
              <w:bottom w:w="0" w:type="dxa"/>
              <w:right w:w="62" w:type="dxa"/>
            </w:tcMar>
          </w:tcPr>
          <w:p w:rsidR="00000000" w:rsidP="001B2E4D">
            <w:pPr>
              <w:pStyle w:val="BodyText"/>
              <w:rPr>
                <w:lang w:val="en-NZ"/>
              </w:rPr>
            </w:pPr>
            <w:r w:rsidRPr="001B2E4D">
              <w:t>120</w:t>
            </w:r>
          </w:p>
        </w:tc>
      </w:tr>
      <w:tr w:rsidTr="001B2E4D">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1B2E4D">
            <w:pPr>
              <w:pStyle w:val="BodyText"/>
              <w:rPr>
                <w:lang w:val="en-NZ"/>
              </w:rPr>
            </w:pPr>
            <w:r w:rsidRPr="001B2E4D">
              <w:t>UEECS0014</w:t>
            </w:r>
          </w:p>
        </w:tc>
        <w:tc>
          <w:tcPr>
            <w:tcW w:w="5655" w:type="dxa"/>
            <w:tcBorders>
              <w:top w:val="nil"/>
              <w:left w:val="nil"/>
              <w:bottom w:val="nil"/>
              <w:right w:val="nil"/>
            </w:tcBorders>
            <w:tcMar>
              <w:top w:w="0" w:type="dxa"/>
              <w:left w:w="62" w:type="dxa"/>
              <w:bottom w:w="0" w:type="dxa"/>
              <w:right w:w="62" w:type="dxa"/>
            </w:tcMar>
          </w:tcPr>
          <w:p w:rsidR="00000000" w:rsidP="001B2E4D">
            <w:pPr>
              <w:pStyle w:val="BodyText"/>
              <w:rPr>
                <w:lang w:val="en-NZ"/>
              </w:rPr>
            </w:pPr>
            <w:r w:rsidRPr="001B2E4D">
              <w:t>Develop computer network services*</w:t>
            </w:r>
          </w:p>
        </w:tc>
        <w:tc>
          <w:tcPr>
            <w:tcW w:w="2030" w:type="dxa"/>
            <w:tcBorders>
              <w:top w:val="nil"/>
              <w:left w:val="nil"/>
              <w:bottom w:val="nil"/>
              <w:right w:val="nil"/>
            </w:tcBorders>
            <w:tcMar>
              <w:top w:w="0" w:type="dxa"/>
              <w:left w:w="62" w:type="dxa"/>
              <w:bottom w:w="0" w:type="dxa"/>
              <w:right w:w="62" w:type="dxa"/>
            </w:tcMar>
          </w:tcPr>
          <w:p w:rsidR="00000000" w:rsidP="001B2E4D">
            <w:pPr>
              <w:pStyle w:val="BodyText"/>
              <w:rPr>
                <w:lang w:val="en-NZ"/>
              </w:rPr>
            </w:pPr>
            <w:r w:rsidRPr="001B2E4D">
              <w:t>120</w:t>
            </w:r>
          </w:p>
        </w:tc>
      </w:tr>
      <w:tr w:rsidTr="001B2E4D">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1B2E4D">
            <w:pPr>
              <w:pStyle w:val="BodyText"/>
              <w:rPr>
                <w:lang w:val="en-NZ"/>
              </w:rPr>
            </w:pPr>
            <w:r w:rsidRPr="001B2E4D">
              <w:t>UEECS0020</w:t>
            </w:r>
          </w:p>
        </w:tc>
        <w:tc>
          <w:tcPr>
            <w:tcW w:w="5655" w:type="dxa"/>
            <w:tcBorders>
              <w:top w:val="nil"/>
              <w:left w:val="nil"/>
              <w:bottom w:val="nil"/>
              <w:right w:val="nil"/>
            </w:tcBorders>
            <w:tcMar>
              <w:top w:w="0" w:type="dxa"/>
              <w:left w:w="62" w:type="dxa"/>
              <w:bottom w:w="0" w:type="dxa"/>
              <w:right w:w="62" w:type="dxa"/>
            </w:tcMar>
          </w:tcPr>
          <w:p w:rsidR="00000000" w:rsidP="001B2E4D">
            <w:pPr>
              <w:pStyle w:val="BodyText"/>
              <w:rPr>
                <w:lang w:val="en-NZ"/>
              </w:rPr>
            </w:pPr>
            <w:r w:rsidRPr="001B2E4D">
              <w:t>Evaluate and modify object-oriented code programs</w:t>
            </w:r>
          </w:p>
        </w:tc>
        <w:tc>
          <w:tcPr>
            <w:tcW w:w="2030" w:type="dxa"/>
            <w:tcBorders>
              <w:top w:val="nil"/>
              <w:left w:val="nil"/>
              <w:bottom w:val="nil"/>
              <w:right w:val="nil"/>
            </w:tcBorders>
            <w:tcMar>
              <w:top w:w="0" w:type="dxa"/>
              <w:left w:w="62" w:type="dxa"/>
              <w:bottom w:w="0" w:type="dxa"/>
              <w:right w:w="62" w:type="dxa"/>
            </w:tcMar>
          </w:tcPr>
          <w:p w:rsidR="00000000" w:rsidP="001B2E4D">
            <w:pPr>
              <w:pStyle w:val="BodyText"/>
              <w:rPr>
                <w:lang w:val="en-NZ"/>
              </w:rPr>
            </w:pPr>
            <w:r w:rsidRPr="001B2E4D">
              <w:t>40</w:t>
            </w:r>
          </w:p>
        </w:tc>
      </w:tr>
      <w:tr w:rsidTr="001B2E4D">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1B2E4D">
            <w:pPr>
              <w:pStyle w:val="BodyText"/>
              <w:rPr>
                <w:lang w:val="en-NZ"/>
              </w:rPr>
            </w:pPr>
            <w:r w:rsidRPr="001B2E4D">
              <w:t>UEECS0021</w:t>
            </w:r>
          </w:p>
        </w:tc>
        <w:tc>
          <w:tcPr>
            <w:tcW w:w="5655" w:type="dxa"/>
            <w:tcBorders>
              <w:top w:val="nil"/>
              <w:left w:val="nil"/>
              <w:bottom w:val="nil"/>
              <w:right w:val="nil"/>
            </w:tcBorders>
            <w:tcMar>
              <w:top w:w="0" w:type="dxa"/>
              <w:left w:w="62" w:type="dxa"/>
              <w:bottom w:w="0" w:type="dxa"/>
              <w:right w:w="62" w:type="dxa"/>
            </w:tcMar>
          </w:tcPr>
          <w:p w:rsidR="00000000" w:rsidP="001B2E4D">
            <w:pPr>
              <w:pStyle w:val="BodyText"/>
              <w:rPr>
                <w:lang w:val="en-NZ"/>
              </w:rPr>
            </w:pPr>
            <w:r w:rsidRPr="001B2E4D">
              <w:t>Install and administer UNIX/LINUX-based networked computers</w:t>
            </w:r>
          </w:p>
        </w:tc>
        <w:tc>
          <w:tcPr>
            <w:tcW w:w="2030" w:type="dxa"/>
            <w:tcBorders>
              <w:top w:val="nil"/>
              <w:left w:val="nil"/>
              <w:bottom w:val="nil"/>
              <w:right w:val="nil"/>
            </w:tcBorders>
            <w:tcMar>
              <w:top w:w="0" w:type="dxa"/>
              <w:left w:w="62" w:type="dxa"/>
              <w:bottom w:w="0" w:type="dxa"/>
              <w:right w:w="62" w:type="dxa"/>
            </w:tcMar>
          </w:tcPr>
          <w:p w:rsidR="00000000" w:rsidP="001B2E4D">
            <w:pPr>
              <w:pStyle w:val="BodyText"/>
              <w:rPr>
                <w:lang w:val="en-NZ"/>
              </w:rPr>
            </w:pPr>
            <w:r w:rsidRPr="001B2E4D">
              <w:t>80</w:t>
            </w:r>
          </w:p>
        </w:tc>
      </w:tr>
      <w:tr w:rsidTr="001B2E4D">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1B2E4D">
            <w:pPr>
              <w:pStyle w:val="BodyText"/>
              <w:rPr>
                <w:lang w:val="en-NZ"/>
              </w:rPr>
            </w:pPr>
            <w:r w:rsidRPr="001B2E4D">
              <w:t>UEECS0023</w:t>
            </w:r>
          </w:p>
        </w:tc>
        <w:tc>
          <w:tcPr>
            <w:tcW w:w="5655" w:type="dxa"/>
            <w:tcBorders>
              <w:top w:val="nil"/>
              <w:left w:val="nil"/>
              <w:bottom w:val="nil"/>
              <w:right w:val="nil"/>
            </w:tcBorders>
            <w:tcMar>
              <w:top w:w="0" w:type="dxa"/>
              <w:left w:w="62" w:type="dxa"/>
              <w:bottom w:w="0" w:type="dxa"/>
              <w:right w:w="62" w:type="dxa"/>
            </w:tcMar>
          </w:tcPr>
          <w:p w:rsidR="00000000" w:rsidP="001B2E4D">
            <w:pPr>
              <w:pStyle w:val="BodyText"/>
              <w:rPr>
                <w:lang w:val="en-NZ"/>
              </w:rPr>
            </w:pPr>
            <w:r w:rsidRPr="001B2E4D">
              <w:t>Install and configure network systems for internetworking*</w:t>
            </w:r>
          </w:p>
        </w:tc>
        <w:tc>
          <w:tcPr>
            <w:tcW w:w="2030" w:type="dxa"/>
            <w:tcBorders>
              <w:top w:val="nil"/>
              <w:left w:val="nil"/>
              <w:bottom w:val="nil"/>
              <w:right w:val="nil"/>
            </w:tcBorders>
            <w:tcMar>
              <w:top w:w="0" w:type="dxa"/>
              <w:left w:w="62" w:type="dxa"/>
              <w:bottom w:w="0" w:type="dxa"/>
              <w:right w:w="62" w:type="dxa"/>
            </w:tcMar>
          </w:tcPr>
          <w:p w:rsidR="00000000" w:rsidP="001B2E4D">
            <w:pPr>
              <w:pStyle w:val="BodyText"/>
              <w:rPr>
                <w:lang w:val="en-NZ"/>
              </w:rPr>
            </w:pPr>
            <w:r w:rsidRPr="001B2E4D">
              <w:t>120</w:t>
            </w:r>
          </w:p>
        </w:tc>
      </w:tr>
      <w:tr w:rsidTr="001B2E4D">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1B2E4D">
            <w:pPr>
              <w:pStyle w:val="BodyText"/>
              <w:rPr>
                <w:lang w:val="en-NZ"/>
              </w:rPr>
            </w:pPr>
            <w:r w:rsidRPr="001B2E4D">
              <w:t>UEECS0024</w:t>
            </w:r>
          </w:p>
        </w:tc>
        <w:tc>
          <w:tcPr>
            <w:tcW w:w="5655" w:type="dxa"/>
            <w:tcBorders>
              <w:top w:val="nil"/>
              <w:left w:val="nil"/>
              <w:bottom w:val="nil"/>
              <w:right w:val="nil"/>
            </w:tcBorders>
            <w:tcMar>
              <w:top w:w="0" w:type="dxa"/>
              <w:left w:w="62" w:type="dxa"/>
              <w:bottom w:w="0" w:type="dxa"/>
              <w:right w:w="62" w:type="dxa"/>
            </w:tcMar>
          </w:tcPr>
          <w:p w:rsidR="00000000" w:rsidP="001B2E4D">
            <w:pPr>
              <w:pStyle w:val="BodyText"/>
              <w:rPr>
                <w:lang w:val="en-NZ"/>
              </w:rPr>
            </w:pPr>
            <w:r w:rsidRPr="001B2E4D">
              <w:t>Integrate multiple computer operating systems on a client server local area network</w:t>
            </w:r>
          </w:p>
        </w:tc>
        <w:tc>
          <w:tcPr>
            <w:tcW w:w="2030" w:type="dxa"/>
            <w:tcBorders>
              <w:top w:val="nil"/>
              <w:left w:val="nil"/>
              <w:bottom w:val="nil"/>
              <w:right w:val="nil"/>
            </w:tcBorders>
            <w:tcMar>
              <w:top w:w="0" w:type="dxa"/>
              <w:left w:w="62" w:type="dxa"/>
              <w:bottom w:w="0" w:type="dxa"/>
              <w:right w:w="62" w:type="dxa"/>
            </w:tcMar>
          </w:tcPr>
          <w:p w:rsidR="00000000" w:rsidP="001B2E4D">
            <w:pPr>
              <w:pStyle w:val="BodyText"/>
              <w:rPr>
                <w:lang w:val="en-NZ"/>
              </w:rPr>
            </w:pPr>
            <w:r w:rsidRPr="001B2E4D">
              <w:t>80</w:t>
            </w:r>
          </w:p>
        </w:tc>
      </w:tr>
      <w:tr w:rsidTr="001B2E4D">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1B2E4D">
            <w:pPr>
              <w:pStyle w:val="BodyText"/>
              <w:rPr>
                <w:lang w:val="en-NZ"/>
              </w:rPr>
            </w:pPr>
            <w:r w:rsidRPr="001B2E4D">
              <w:t>UEEIC0012</w:t>
            </w:r>
          </w:p>
        </w:tc>
        <w:tc>
          <w:tcPr>
            <w:tcW w:w="5655" w:type="dxa"/>
            <w:tcBorders>
              <w:top w:val="nil"/>
              <w:left w:val="nil"/>
              <w:bottom w:val="nil"/>
              <w:right w:val="nil"/>
            </w:tcBorders>
            <w:tcMar>
              <w:top w:w="0" w:type="dxa"/>
              <w:left w:w="62" w:type="dxa"/>
              <w:bottom w:w="0" w:type="dxa"/>
              <w:right w:w="62" w:type="dxa"/>
            </w:tcMar>
          </w:tcPr>
          <w:p w:rsidR="00000000" w:rsidP="001B2E4D">
            <w:pPr>
              <w:pStyle w:val="BodyText"/>
              <w:rPr>
                <w:lang w:val="en-NZ"/>
              </w:rPr>
            </w:pPr>
            <w:r w:rsidRPr="001B2E4D">
              <w:t>Develop structured programs to control external devices*</w:t>
            </w:r>
          </w:p>
        </w:tc>
        <w:tc>
          <w:tcPr>
            <w:tcW w:w="2030" w:type="dxa"/>
            <w:tcBorders>
              <w:top w:val="nil"/>
              <w:left w:val="nil"/>
              <w:bottom w:val="nil"/>
              <w:right w:val="nil"/>
            </w:tcBorders>
            <w:tcMar>
              <w:top w:w="0" w:type="dxa"/>
              <w:left w:w="62" w:type="dxa"/>
              <w:bottom w:w="0" w:type="dxa"/>
              <w:right w:w="62" w:type="dxa"/>
            </w:tcMar>
          </w:tcPr>
          <w:p w:rsidR="00000000" w:rsidRPr="001B2E4D" w:rsidP="001B2E4D">
            <w:pPr>
              <w:pStyle w:val="BodyText"/>
            </w:pPr>
            <w:r w:rsidRPr="001B2E4D">
              <w:t>40</w:t>
            </w:r>
          </w:p>
        </w:tc>
      </w:tr>
    </w:tbl>
    <w:p w:rsidR="00000000" w:rsidRPr="001B2E4D" w:rsidP="001B2E4D">
      <w:pPr>
        <w:pStyle w:val="NoPaddingFontSize1"/>
      </w:pPr>
    </w:p>
    <w:p w:rsidR="00000000" w:rsidRPr="001B2E4D" w:rsidP="001B2E4D">
      <w:pPr>
        <w:pStyle w:val="AllowPageBreak"/>
      </w:pPr>
    </w:p>
    <w:p w:rsidR="00000000" w:rsidRPr="001B2E4D" w:rsidP="001B2E4D">
      <w:pPr>
        <w:pStyle w:val="Heading1"/>
      </w:pPr>
      <w:bookmarkStart w:id="5" w:name="O_1274370"/>
      <w:bookmarkEnd w:id="5"/>
      <w:r w:rsidRPr="001B2E4D">
        <w:t>Qualification Mapping Information</w:t>
      </w:r>
    </w:p>
    <w:tbl>
      <w:tblPr>
        <w:tblW w:w="9497" w:type="dxa"/>
        <w:tblLayout w:type="fixed"/>
        <w:tblCellMar>
          <w:left w:w="62" w:type="dxa"/>
          <w:right w:w="62" w:type="dxa"/>
        </w:tblCellMar>
        <w:tblLook w:val="0000"/>
      </w:tblPr>
      <w:tblGrid>
        <w:gridCol w:w="9497"/>
      </w:tblGrid>
      <w:tr w:rsidTr="001B2E4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B2E4D" w:rsidP="001B2E4D">
            <w:pPr>
              <w:pStyle w:val="BodyText"/>
            </w:pPr>
            <w:r w:rsidRPr="001B2E4D">
              <w:t>This qualification replaces and is equivalent to UEE40111 Certificate IV in Computer Systems</w:t>
            </w:r>
          </w:p>
        </w:tc>
      </w:tr>
    </w:tbl>
    <w:p w:rsidR="00000000" w:rsidRPr="001B2E4D" w:rsidP="001B2E4D">
      <w:pPr>
        <w:pStyle w:val="NoPaddingFontSize1"/>
      </w:pPr>
    </w:p>
    <w:p w:rsidR="00000000" w:rsidRPr="001B2E4D" w:rsidP="001B2E4D">
      <w:pPr>
        <w:pStyle w:val="AllowPageBreak"/>
      </w:pPr>
    </w:p>
    <w:p w:rsidR="00000000" w:rsidRPr="001B2E4D" w:rsidP="001B2E4D">
      <w:pPr>
        <w:pStyle w:val="Heading1"/>
      </w:pPr>
      <w:bookmarkStart w:id="6" w:name="O_1274375"/>
      <w:bookmarkEnd w:id="6"/>
      <w:r w:rsidRPr="001B2E4D">
        <w:t>Links</w:t>
      </w:r>
    </w:p>
    <w:p w:rsidR="00000000" w:rsidRPr="001B2E4D" w:rsidP="00AB3C4B">
      <w:pPr>
        <w:pStyle w:val="BodyText"/>
      </w:pPr>
      <w:r w:rsidRPr="001B2E4D">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A042D2">
        <w:rPr>
          <w:rStyle w:val="Hyperlink"/>
        </w:rPr>
        <w:t>https://vetnet.gov.au/Pages/TrainingDocs.aspx?q=b8a8f136-5421-4ce1-92e0-2b50341431b6</w:t>
      </w:r>
      <w:r>
        <w:fldChar w:fldCharType="end"/>
      </w:r>
    </w:p>
    <w:p w:rsidR="00000000" w:rsidRPr="001B2E4D" w:rsidP="001B2E4D"/>
    <w:sectPr w:rsidSect="001B2E4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2E4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2E4D" w:rsidRPr="00AB3C4B" w:rsidP="00AB3C4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2E4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C4B" w:rsidP="001B2E4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AB3C4B" w:rsidP="001B2E4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AB3C4B" w:rsidP="001B2E4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2E4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C4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B2E4D" w:rsidRPr="00AB3C4B" w:rsidP="00AB3C4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2E4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C4B" w:rsidRPr="002D2AF8" w:rsidP="001B2E4D">
    <w:pPr>
      <w:pStyle w:val="Header"/>
      <w:framePr w:wrap="around"/>
    </w:pPr>
    <w:r>
      <w:fldChar w:fldCharType="begin"/>
    </w:r>
    <w:r>
      <w:instrText xml:space="preserve"> TITLE   \* MERGEFORMAT </w:instrText>
    </w:r>
    <w:r>
      <w:fldChar w:fldCharType="separate"/>
    </w:r>
    <w:r>
      <w:t>UEE40120 Certificate IV in Computer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December 2022</w:t>
    </w:r>
    <w:r>
      <w:fldChar w:fldCharType="end"/>
    </w:r>
  </w:p>
  <w:p w:rsidR="00AB3C4B" w:rsidP="001B2E4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21E1E7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4EE92B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702554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2E4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B2E4D"/>
    <w:pPr>
      <w:spacing w:before="360" w:after="60"/>
      <w:outlineLvl w:val="0"/>
    </w:pPr>
    <w:rPr>
      <w:sz w:val="32"/>
    </w:rPr>
  </w:style>
  <w:style w:type="paragraph" w:styleId="Heading2">
    <w:name w:val="heading 2"/>
    <w:basedOn w:val="HeadingBase"/>
    <w:next w:val="BodyText"/>
    <w:link w:val="Heading2Char"/>
    <w:qFormat/>
    <w:rsid w:val="001B2E4D"/>
    <w:pPr>
      <w:keepLines/>
      <w:spacing w:before="240" w:after="120"/>
      <w:outlineLvl w:val="1"/>
    </w:pPr>
    <w:rPr>
      <w:sz w:val="28"/>
      <w:szCs w:val="40"/>
    </w:rPr>
  </w:style>
  <w:style w:type="paragraph" w:styleId="Heading3">
    <w:name w:val="heading 3"/>
    <w:basedOn w:val="HeadingBase"/>
    <w:next w:val="BodyText"/>
    <w:link w:val="Heading3Char"/>
    <w:qFormat/>
    <w:rsid w:val="001B2E4D"/>
    <w:pPr>
      <w:spacing w:before="180" w:after="120"/>
      <w:outlineLvl w:val="2"/>
    </w:pPr>
    <w:rPr>
      <w:spacing w:val="-10"/>
      <w:kern w:val="32"/>
    </w:rPr>
  </w:style>
  <w:style w:type="paragraph" w:styleId="Heading4">
    <w:name w:val="heading 4"/>
    <w:basedOn w:val="HeadingBase"/>
    <w:next w:val="BodyText"/>
    <w:link w:val="Heading4Char"/>
    <w:qFormat/>
    <w:rsid w:val="001B2E4D"/>
    <w:pPr>
      <w:spacing w:before="160" w:after="120"/>
      <w:outlineLvl w:val="3"/>
    </w:pPr>
    <w:rPr>
      <w:sz w:val="22"/>
    </w:rPr>
  </w:style>
  <w:style w:type="paragraph" w:styleId="Heading5">
    <w:name w:val="heading 5"/>
    <w:basedOn w:val="HeadingBase"/>
    <w:next w:val="Normal"/>
    <w:link w:val="Heading5Char"/>
    <w:qFormat/>
    <w:rsid w:val="001B2E4D"/>
    <w:pPr>
      <w:spacing w:before="80"/>
      <w:outlineLvl w:val="4"/>
    </w:pPr>
    <w:rPr>
      <w:color w:val="918585"/>
      <w:sz w:val="20"/>
    </w:rPr>
  </w:style>
  <w:style w:type="paragraph" w:styleId="Heading6">
    <w:name w:val="heading 6"/>
    <w:basedOn w:val="HeadingBase"/>
    <w:next w:val="Normal"/>
    <w:link w:val="Heading6Char"/>
    <w:qFormat/>
    <w:rsid w:val="001B2E4D"/>
    <w:pPr>
      <w:spacing w:before="60"/>
      <w:outlineLvl w:val="5"/>
    </w:pPr>
    <w:rPr>
      <w:color w:val="918585"/>
      <w:sz w:val="20"/>
    </w:rPr>
  </w:style>
  <w:style w:type="paragraph" w:styleId="Heading7">
    <w:name w:val="heading 7"/>
    <w:basedOn w:val="Normal"/>
    <w:next w:val="Normal"/>
    <w:link w:val="Heading7Char"/>
    <w:qFormat/>
    <w:rsid w:val="001B2E4D"/>
    <w:pPr>
      <w:ind w:left="720"/>
      <w:outlineLvl w:val="6"/>
    </w:pPr>
    <w:rPr>
      <w:i/>
    </w:rPr>
  </w:style>
  <w:style w:type="paragraph" w:styleId="Heading8">
    <w:name w:val="heading 8"/>
    <w:basedOn w:val="Normal"/>
    <w:next w:val="Normal"/>
    <w:link w:val="Heading8Char"/>
    <w:qFormat/>
    <w:rsid w:val="001B2E4D"/>
    <w:pPr>
      <w:ind w:left="720"/>
      <w:outlineLvl w:val="7"/>
    </w:pPr>
    <w:rPr>
      <w:i/>
    </w:rPr>
  </w:style>
  <w:style w:type="paragraph" w:styleId="Heading9">
    <w:name w:val="heading 9"/>
    <w:basedOn w:val="Normal"/>
    <w:next w:val="Normal"/>
    <w:link w:val="Heading9Char"/>
    <w:qFormat/>
    <w:rsid w:val="001B2E4D"/>
    <w:pPr>
      <w:ind w:left="720"/>
      <w:outlineLvl w:val="8"/>
    </w:pPr>
    <w:rPr>
      <w:i/>
    </w:rPr>
  </w:style>
  <w:style w:type="character" w:default="1" w:styleId="DefaultParagraphFont">
    <w:name w:val="Default Paragraph Font"/>
    <w:uiPriority w:val="1"/>
    <w:unhideWhenUsed/>
    <w:rsid w:val="001B2E4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B2E4D"/>
  </w:style>
  <w:style w:type="character" w:customStyle="1" w:styleId="Heading1Char">
    <w:name w:val="Heading 1 Char"/>
    <w:basedOn w:val="DefaultParagraphFont"/>
    <w:link w:val="Heading1"/>
    <w:rsid w:val="001B2E4D"/>
    <w:rPr>
      <w:rFonts w:ascii="Times New Roman" w:eastAsia="Times New Roman" w:hAnsi="Times New Roman" w:cs="Times New Roman"/>
      <w:b/>
      <w:sz w:val="32"/>
      <w:szCs w:val="20"/>
      <w:lang w:eastAsia="en-US"/>
    </w:rPr>
  </w:style>
  <w:style w:type="paragraph" w:styleId="BodyText">
    <w:name w:val="Body Text"/>
    <w:basedOn w:val="Normal"/>
    <w:link w:val="BodyTextChar"/>
    <w:rsid w:val="001B2E4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B2E4D"/>
    <w:rPr>
      <w:rFonts w:ascii="Times New Roman" w:eastAsia="Times New Roman" w:hAnsi="Times New Roman" w:cs="Times New Roman"/>
      <w:sz w:val="24"/>
      <w:lang w:eastAsia="en-US"/>
    </w:rPr>
  </w:style>
  <w:style w:type="paragraph" w:styleId="ListBullet">
    <w:name w:val="List Bullet"/>
    <w:basedOn w:val="List"/>
    <w:rsid w:val="001B2E4D"/>
    <w:pPr>
      <w:numPr>
        <w:numId w:val="12"/>
      </w:numPr>
      <w:tabs>
        <w:tab w:val="clear" w:pos="340"/>
      </w:tabs>
      <w:spacing w:before="40" w:after="40"/>
    </w:pPr>
  </w:style>
  <w:style w:type="character" w:customStyle="1" w:styleId="SpecialBold">
    <w:name w:val="Special Bold"/>
    <w:basedOn w:val="DefaultParagraphFont"/>
    <w:rsid w:val="001B2E4D"/>
    <w:rPr>
      <w:b/>
      <w:spacing w:val="0"/>
    </w:rPr>
  </w:style>
  <w:style w:type="paragraph" w:styleId="ListBullet2">
    <w:name w:val="List Bullet 2"/>
    <w:basedOn w:val="List2"/>
    <w:rsid w:val="001B2E4D"/>
    <w:pPr>
      <w:numPr>
        <w:numId w:val="13"/>
      </w:numPr>
      <w:tabs>
        <w:tab w:val="clear" w:pos="680"/>
      </w:tabs>
    </w:pPr>
  </w:style>
  <w:style w:type="paragraph" w:customStyle="1" w:styleId="SuperHeading">
    <w:name w:val="SuperHeading"/>
    <w:basedOn w:val="Normal"/>
    <w:rsid w:val="001B2E4D"/>
    <w:pPr>
      <w:spacing w:before="240" w:after="120"/>
      <w:outlineLvl w:val="0"/>
    </w:pPr>
    <w:rPr>
      <w:rFonts w:ascii="Times New Roman" w:hAnsi="Times New Roman"/>
      <w:b/>
      <w:sz w:val="32"/>
    </w:rPr>
  </w:style>
  <w:style w:type="paragraph" w:customStyle="1" w:styleId="AllowPageBreak">
    <w:name w:val="AllowPageBreak"/>
    <w:rsid w:val="001B2E4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B2E4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B2E4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B2E4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B2E4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B2E4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B2E4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B2E4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B2E4D"/>
    <w:rPr>
      <w:rFonts w:ascii="Courier New" w:eastAsia="Times New Roman" w:hAnsi="Courier New" w:cs="Times New Roman"/>
      <w:i/>
      <w:szCs w:val="20"/>
      <w:lang w:eastAsia="en-US"/>
    </w:rPr>
  </w:style>
  <w:style w:type="paragraph" w:customStyle="1" w:styleId="HeadingBase">
    <w:name w:val="Heading Base"/>
    <w:rsid w:val="001B2E4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B2E4D"/>
    <w:pPr>
      <w:tabs>
        <w:tab w:val="right" w:leader="dot" w:pos="9072"/>
      </w:tabs>
      <w:ind w:left="567"/>
    </w:pPr>
    <w:rPr>
      <w:szCs w:val="22"/>
    </w:rPr>
  </w:style>
  <w:style w:type="paragraph" w:customStyle="1" w:styleId="TOCBase">
    <w:name w:val="TOC Base"/>
    <w:rsid w:val="001B2E4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B2E4D"/>
    <w:pPr>
      <w:tabs>
        <w:tab w:val="right" w:leader="dot" w:pos="9072"/>
      </w:tabs>
      <w:spacing w:before="40" w:after="40"/>
      <w:ind w:left="284"/>
    </w:pPr>
    <w:rPr>
      <w:rFonts w:ascii="Times New Roman" w:hAnsi="Times New Roman"/>
    </w:rPr>
  </w:style>
  <w:style w:type="paragraph" w:styleId="TOC1">
    <w:name w:val="toc 1"/>
    <w:basedOn w:val="TOCBase"/>
    <w:next w:val="Normal"/>
    <w:rsid w:val="001B2E4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B2E4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B2E4D"/>
    <w:rPr>
      <w:rFonts w:ascii="Times New Roman" w:eastAsia="Times New Roman" w:hAnsi="Times New Roman" w:cs="Times New Roman"/>
      <w:sz w:val="16"/>
      <w:lang w:eastAsia="en-US"/>
    </w:rPr>
  </w:style>
  <w:style w:type="paragraph" w:styleId="Title">
    <w:name w:val="Title"/>
    <w:basedOn w:val="HeadingBase"/>
    <w:link w:val="TitleChar"/>
    <w:qFormat/>
    <w:rsid w:val="001B2E4D"/>
    <w:pPr>
      <w:spacing w:before="5040"/>
      <w:jc w:val="center"/>
    </w:pPr>
    <w:rPr>
      <w:sz w:val="48"/>
      <w:szCs w:val="72"/>
      <w:lang w:val="en-US"/>
    </w:rPr>
  </w:style>
  <w:style w:type="character" w:customStyle="1" w:styleId="TitleChar">
    <w:name w:val="Title Char"/>
    <w:basedOn w:val="DefaultParagraphFont"/>
    <w:link w:val="Title"/>
    <w:rsid w:val="001B2E4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B2E4D"/>
    <w:pPr>
      <w:tabs>
        <w:tab w:val="left" w:pos="3600"/>
        <w:tab w:val="left" w:pos="3958"/>
      </w:tabs>
    </w:pPr>
  </w:style>
  <w:style w:type="paragraph" w:styleId="List">
    <w:name w:val="List"/>
    <w:basedOn w:val="BodyText"/>
    <w:next w:val="BodyText"/>
    <w:rsid w:val="001B2E4D"/>
    <w:pPr>
      <w:tabs>
        <w:tab w:val="left" w:pos="340"/>
      </w:tabs>
      <w:spacing w:before="60" w:after="60"/>
      <w:ind w:left="340" w:hanging="340"/>
    </w:pPr>
  </w:style>
  <w:style w:type="paragraph" w:customStyle="1" w:styleId="Note">
    <w:name w:val="Note"/>
    <w:basedOn w:val="BodyText"/>
    <w:rsid w:val="001B2E4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B2E4D"/>
    <w:pPr>
      <w:framePr w:wrap="auto" w:hAnchor="text" w:y="6049"/>
    </w:pPr>
    <w:rPr>
      <w:color w:val="000000"/>
      <w:sz w:val="40"/>
    </w:rPr>
  </w:style>
  <w:style w:type="paragraph" w:customStyle="1" w:styleId="TOCTitle">
    <w:name w:val="TOCTitle"/>
    <w:basedOn w:val="Heading1"/>
    <w:rsid w:val="001B2E4D"/>
    <w:pPr>
      <w:spacing w:after="240"/>
      <w:jc w:val="center"/>
      <w:outlineLvl w:val="9"/>
    </w:pPr>
    <w:rPr>
      <w:caps/>
    </w:rPr>
  </w:style>
  <w:style w:type="paragraph" w:customStyle="1" w:styleId="Version">
    <w:name w:val="Version"/>
    <w:rsid w:val="001B2E4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B2E4D"/>
    <w:pPr>
      <w:keepNext w:val="0"/>
      <w:tabs>
        <w:tab w:val="right" w:pos="4176"/>
      </w:tabs>
      <w:ind w:left="198" w:hanging="198"/>
    </w:pPr>
    <w:rPr>
      <w:rFonts w:ascii="Garamond" w:hAnsi="Garamond"/>
    </w:rPr>
  </w:style>
  <w:style w:type="paragraph" w:styleId="IndexHeading">
    <w:name w:val="index heading"/>
    <w:basedOn w:val="Normal"/>
    <w:next w:val="Index1"/>
    <w:semiHidden/>
    <w:rsid w:val="001B2E4D"/>
    <w:pPr>
      <w:spacing w:before="120" w:after="120"/>
    </w:pPr>
    <w:rPr>
      <w:rFonts w:ascii="Arial" w:hAnsi="Arial"/>
      <w:b/>
      <w:color w:val="918585"/>
      <w:sz w:val="24"/>
    </w:rPr>
  </w:style>
  <w:style w:type="paragraph" w:styleId="Header">
    <w:name w:val="header"/>
    <w:basedOn w:val="Normal"/>
    <w:link w:val="HeaderChar"/>
    <w:rsid w:val="001B2E4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B2E4D"/>
    <w:rPr>
      <w:rFonts w:ascii="Times New Roman" w:eastAsia="Times New Roman" w:hAnsi="Times New Roman" w:cs="Times New Roman"/>
      <w:sz w:val="16"/>
      <w:szCs w:val="20"/>
      <w:lang w:val="en-GB" w:eastAsia="en-US"/>
    </w:rPr>
  </w:style>
  <w:style w:type="paragraph" w:customStyle="1" w:styleId="Chapter">
    <w:name w:val="Chapter"/>
    <w:basedOn w:val="Normal"/>
    <w:rsid w:val="001B2E4D"/>
    <w:pPr>
      <w:spacing w:before="240"/>
    </w:pPr>
    <w:rPr>
      <w:rFonts w:ascii="Times New Roman" w:hAnsi="Times New Roman"/>
      <w:smallCaps/>
      <w:spacing w:val="80"/>
      <w:sz w:val="28"/>
    </w:rPr>
  </w:style>
  <w:style w:type="paragraph" w:customStyle="1" w:styleId="InChapter">
    <w:name w:val="InChapter"/>
    <w:basedOn w:val="Heading3"/>
    <w:rsid w:val="001B2E4D"/>
    <w:pPr>
      <w:spacing w:after="240"/>
      <w:outlineLvl w:val="9"/>
    </w:pPr>
    <w:rPr>
      <w:noProof/>
    </w:rPr>
  </w:style>
  <w:style w:type="paragraph" w:styleId="Index2">
    <w:name w:val="index 2"/>
    <w:basedOn w:val="Normal"/>
    <w:next w:val="Normal"/>
    <w:semiHidden/>
    <w:rsid w:val="001B2E4D"/>
    <w:pPr>
      <w:tabs>
        <w:tab w:val="right" w:pos="4176"/>
      </w:tabs>
      <w:ind w:left="568" w:hanging="284"/>
    </w:pPr>
    <w:rPr>
      <w:rFonts w:ascii="Garamond" w:hAnsi="Garamond"/>
    </w:rPr>
  </w:style>
  <w:style w:type="paragraph" w:customStyle="1" w:styleId="Byline">
    <w:name w:val="Byline"/>
    <w:rsid w:val="001B2E4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B2E4D"/>
    <w:pPr>
      <w:tabs>
        <w:tab w:val="clear" w:pos="3600"/>
        <w:tab w:val="clear" w:pos="3958"/>
      </w:tabs>
      <w:jc w:val="right"/>
    </w:pPr>
  </w:style>
  <w:style w:type="character" w:styleId="Emphasis">
    <w:name w:val="Emphasis"/>
    <w:basedOn w:val="DefaultParagraphFont"/>
    <w:qFormat/>
    <w:rsid w:val="001B2E4D"/>
    <w:rPr>
      <w:i/>
    </w:rPr>
  </w:style>
  <w:style w:type="paragraph" w:styleId="Caption">
    <w:name w:val="caption"/>
    <w:basedOn w:val="BodyText"/>
    <w:next w:val="Normal"/>
    <w:qFormat/>
    <w:rsid w:val="001B2E4D"/>
    <w:pPr>
      <w:framePr w:w="2268" w:hSpace="181" w:vSpace="181" w:wrap="around" w:vAnchor="text" w:hAnchor="page" w:x="1135" w:y="285" w:anchorLock="1"/>
    </w:pPr>
    <w:rPr>
      <w:i/>
    </w:rPr>
  </w:style>
  <w:style w:type="paragraph" w:customStyle="1" w:styleId="MiniTOCTitle">
    <w:name w:val="MiniTOCTitle"/>
    <w:basedOn w:val="Heading4"/>
    <w:rsid w:val="001B2E4D"/>
    <w:pPr>
      <w:spacing w:before="240"/>
      <w:outlineLvl w:val="9"/>
    </w:pPr>
    <w:rPr>
      <w:noProof/>
      <w:sz w:val="24"/>
    </w:rPr>
  </w:style>
  <w:style w:type="paragraph" w:customStyle="1" w:styleId="MiniTOCItem">
    <w:name w:val="MiniTOCItem"/>
    <w:basedOn w:val="ListBullet"/>
    <w:rsid w:val="001B2E4D"/>
    <w:pPr>
      <w:numPr>
        <w:numId w:val="0"/>
      </w:numPr>
      <w:tabs>
        <w:tab w:val="right" w:leader="dot" w:pos="6521"/>
      </w:tabs>
      <w:spacing w:before="0" w:after="0"/>
    </w:pPr>
  </w:style>
  <w:style w:type="paragraph" w:customStyle="1" w:styleId="TOFTitle">
    <w:name w:val="TOFTitle"/>
    <w:basedOn w:val="TOCTitle"/>
    <w:rsid w:val="001B2E4D"/>
  </w:style>
  <w:style w:type="paragraph" w:styleId="TableofFigures">
    <w:name w:val="table of figures"/>
    <w:basedOn w:val="Normal"/>
    <w:next w:val="Normal"/>
    <w:semiHidden/>
    <w:rsid w:val="001B2E4D"/>
    <w:pPr>
      <w:tabs>
        <w:tab w:val="right" w:leader="dot" w:pos="9072"/>
      </w:tabs>
      <w:ind w:left="970" w:hanging="403"/>
    </w:pPr>
    <w:rPr>
      <w:rFonts w:ascii="Times New Roman" w:hAnsi="Times New Roman"/>
      <w:b/>
    </w:rPr>
  </w:style>
  <w:style w:type="paragraph" w:styleId="ListNumber">
    <w:name w:val="List Number"/>
    <w:basedOn w:val="List"/>
    <w:rsid w:val="001B2E4D"/>
    <w:pPr>
      <w:numPr>
        <w:numId w:val="15"/>
      </w:numPr>
      <w:tabs>
        <w:tab w:val="clear" w:pos="340"/>
      </w:tabs>
    </w:pPr>
  </w:style>
  <w:style w:type="character" w:customStyle="1" w:styleId="WingdingSymbols">
    <w:name w:val="Wingding Symbols"/>
    <w:rsid w:val="001B2E4D"/>
    <w:rPr>
      <w:rFonts w:ascii="Wingdings" w:hAnsi="Wingdings"/>
    </w:rPr>
  </w:style>
  <w:style w:type="paragraph" w:customStyle="1" w:styleId="TableHeading">
    <w:name w:val="Table Heading"/>
    <w:basedOn w:val="HeadingBase"/>
    <w:rsid w:val="001B2E4D"/>
    <w:pPr>
      <w:keepLines/>
      <w:pBdr>
        <w:bottom w:val="single" w:sz="6" w:space="1" w:color="918585"/>
      </w:pBdr>
      <w:spacing w:before="240"/>
    </w:pPr>
  </w:style>
  <w:style w:type="character" w:customStyle="1" w:styleId="HotSpot">
    <w:name w:val="HotSpot"/>
    <w:rsid w:val="001B2E4D"/>
    <w:rPr>
      <w:color w:val="0033CC"/>
      <w:u w:val="none"/>
    </w:rPr>
  </w:style>
  <w:style w:type="paragraph" w:customStyle="1" w:styleId="BodyTextRight">
    <w:name w:val="Body Text Right"/>
    <w:basedOn w:val="BodyText"/>
    <w:rsid w:val="001B2E4D"/>
    <w:pPr>
      <w:spacing w:before="0" w:after="0"/>
      <w:jc w:val="right"/>
    </w:pPr>
  </w:style>
  <w:style w:type="paragraph" w:styleId="Index3">
    <w:name w:val="index 3"/>
    <w:basedOn w:val="ListNumber2"/>
    <w:next w:val="Normal"/>
    <w:semiHidden/>
    <w:rsid w:val="001B2E4D"/>
    <w:pPr>
      <w:numPr>
        <w:numId w:val="0"/>
      </w:numPr>
      <w:tabs>
        <w:tab w:val="right" w:leader="dot" w:pos="4176"/>
      </w:tabs>
    </w:pPr>
  </w:style>
  <w:style w:type="paragraph" w:styleId="ListNumber2">
    <w:name w:val="List Number 2"/>
    <w:basedOn w:val="List2"/>
    <w:rsid w:val="001B2E4D"/>
    <w:pPr>
      <w:numPr>
        <w:numId w:val="10"/>
      </w:numPr>
      <w:tabs>
        <w:tab w:val="clear" w:pos="1060"/>
      </w:tabs>
    </w:pPr>
  </w:style>
  <w:style w:type="paragraph" w:customStyle="1" w:styleId="MarginNote">
    <w:name w:val="Margin Note"/>
    <w:basedOn w:val="BodyText"/>
    <w:rsid w:val="001B2E4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B2E4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B2E4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B2E4D"/>
    <w:rPr>
      <w:sz w:val="32"/>
    </w:rPr>
  </w:style>
  <w:style w:type="paragraph" w:customStyle="1" w:styleId="HeadingProcedure">
    <w:name w:val="Heading Procedure"/>
    <w:basedOn w:val="HeadingBase"/>
    <w:next w:val="Normal"/>
    <w:rsid w:val="001B2E4D"/>
    <w:pPr>
      <w:tabs>
        <w:tab w:val="left" w:pos="0"/>
      </w:tabs>
      <w:spacing w:before="120" w:after="60"/>
    </w:pPr>
    <w:rPr>
      <w:i/>
      <w:color w:val="918585"/>
      <w:sz w:val="22"/>
    </w:rPr>
  </w:style>
  <w:style w:type="paragraph" w:customStyle="1" w:styleId="TableBodyText">
    <w:name w:val="Table Body Text"/>
    <w:basedOn w:val="BodyText"/>
    <w:rsid w:val="001B2E4D"/>
    <w:pPr>
      <w:spacing w:before="60" w:after="60"/>
    </w:pPr>
  </w:style>
  <w:style w:type="paragraph" w:styleId="ListContinue">
    <w:name w:val="List Continue"/>
    <w:basedOn w:val="List"/>
    <w:rsid w:val="001B2E4D"/>
    <w:pPr>
      <w:ind w:firstLine="0"/>
    </w:pPr>
  </w:style>
  <w:style w:type="paragraph" w:customStyle="1" w:styleId="ListNote">
    <w:name w:val="List Note"/>
    <w:basedOn w:val="List"/>
    <w:rsid w:val="001B2E4D"/>
    <w:pPr>
      <w:pBdr>
        <w:top w:val="single" w:sz="6" w:space="2" w:color="918585"/>
        <w:bottom w:val="single" w:sz="6" w:space="2" w:color="918585"/>
      </w:pBdr>
      <w:tabs>
        <w:tab w:val="left" w:pos="1021"/>
      </w:tabs>
      <w:ind w:firstLine="0"/>
    </w:pPr>
  </w:style>
  <w:style w:type="paragraph" w:customStyle="1" w:styleId="Warning">
    <w:name w:val="Warning"/>
    <w:basedOn w:val="BodyText"/>
    <w:rsid w:val="001B2E4D"/>
    <w:pPr>
      <w:shd w:val="clear" w:color="auto" w:fill="D9D9D9"/>
      <w:tabs>
        <w:tab w:val="left" w:pos="992"/>
      </w:tabs>
      <w:ind w:left="119" w:right="119"/>
    </w:pPr>
    <w:rPr>
      <w:sz w:val="20"/>
    </w:rPr>
  </w:style>
  <w:style w:type="paragraph" w:customStyle="1" w:styleId="MarginIcons">
    <w:name w:val="Margin Icons"/>
    <w:basedOn w:val="BodyText"/>
    <w:rsid w:val="001B2E4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B2E4D"/>
    <w:rPr>
      <w:rFonts w:ascii="Courier New" w:hAnsi="Courier New"/>
    </w:rPr>
  </w:style>
  <w:style w:type="paragraph" w:customStyle="1" w:styleId="NoteBullet">
    <w:name w:val="Note Bullet"/>
    <w:basedOn w:val="Note"/>
    <w:rsid w:val="001B2E4D"/>
    <w:pPr>
      <w:tabs>
        <w:tab w:val="clear" w:pos="680"/>
      </w:tabs>
      <w:spacing w:before="60" w:after="60"/>
    </w:pPr>
  </w:style>
  <w:style w:type="paragraph" w:customStyle="1" w:styleId="SubHeading2">
    <w:name w:val="SubHeading2"/>
    <w:basedOn w:val="HeadingBase"/>
    <w:rsid w:val="001B2E4D"/>
    <w:pPr>
      <w:spacing w:before="240" w:after="60"/>
    </w:pPr>
    <w:rPr>
      <w:sz w:val="20"/>
    </w:rPr>
  </w:style>
  <w:style w:type="paragraph" w:customStyle="1" w:styleId="SubHeading1">
    <w:name w:val="SubHeading1"/>
    <w:basedOn w:val="HeadingBase"/>
    <w:rsid w:val="001B2E4D"/>
    <w:pPr>
      <w:spacing w:before="240" w:after="60"/>
    </w:pPr>
    <w:rPr>
      <w:color w:val="918585"/>
      <w:sz w:val="22"/>
    </w:rPr>
  </w:style>
  <w:style w:type="paragraph" w:customStyle="1" w:styleId="SideHeading">
    <w:name w:val="Side Heading"/>
    <w:basedOn w:val="HeadingBase"/>
    <w:rsid w:val="001B2E4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B2E4D"/>
    <w:pPr>
      <w:tabs>
        <w:tab w:val="num" w:pos="360"/>
      </w:tabs>
    </w:pPr>
  </w:style>
  <w:style w:type="paragraph" w:styleId="PlainText">
    <w:name w:val="Plain Text"/>
    <w:basedOn w:val="Normal"/>
    <w:link w:val="PlainTextChar"/>
    <w:rsid w:val="001B2E4D"/>
    <w:rPr>
      <w:sz w:val="20"/>
    </w:rPr>
  </w:style>
  <w:style w:type="character" w:customStyle="1" w:styleId="PlainTextChar">
    <w:name w:val="Plain Text Char"/>
    <w:basedOn w:val="DefaultParagraphFont"/>
    <w:link w:val="PlainText"/>
    <w:rsid w:val="001B2E4D"/>
    <w:rPr>
      <w:rFonts w:ascii="Courier New" w:eastAsia="Times New Roman" w:hAnsi="Courier New" w:cs="Times New Roman"/>
      <w:sz w:val="20"/>
      <w:szCs w:val="20"/>
      <w:lang w:eastAsia="en-US"/>
    </w:rPr>
  </w:style>
  <w:style w:type="character" w:customStyle="1" w:styleId="MenuOption">
    <w:name w:val="Menu Option"/>
    <w:basedOn w:val="DefaultParagraphFont"/>
    <w:rsid w:val="001B2E4D"/>
    <w:rPr>
      <w:b/>
      <w:smallCaps/>
    </w:rPr>
  </w:style>
  <w:style w:type="paragraph" w:customStyle="1" w:styleId="TableListNumber">
    <w:name w:val="Table List Number"/>
    <w:basedOn w:val="ListNumber"/>
    <w:rsid w:val="001B2E4D"/>
    <w:pPr>
      <w:numPr>
        <w:numId w:val="0"/>
      </w:numPr>
    </w:pPr>
  </w:style>
  <w:style w:type="paragraph" w:styleId="TOC4">
    <w:name w:val="toc 4"/>
    <w:basedOn w:val="TOCBase"/>
    <w:next w:val="Normal"/>
    <w:semiHidden/>
    <w:rsid w:val="001B2E4D"/>
    <w:pPr>
      <w:tabs>
        <w:tab w:val="right" w:leader="dot" w:pos="9071"/>
      </w:tabs>
      <w:ind w:left="1701"/>
    </w:pPr>
  </w:style>
  <w:style w:type="paragraph" w:customStyle="1" w:styleId="ListAlpha">
    <w:name w:val="List Alpha"/>
    <w:basedOn w:val="List"/>
    <w:rsid w:val="001B2E4D"/>
    <w:pPr>
      <w:numPr>
        <w:numId w:val="9"/>
      </w:numPr>
    </w:pPr>
  </w:style>
  <w:style w:type="paragraph" w:customStyle="1" w:styleId="ListAlpha2">
    <w:name w:val="List Alpha 2"/>
    <w:basedOn w:val="List2"/>
    <w:rsid w:val="001B2E4D"/>
    <w:pPr>
      <w:numPr>
        <w:numId w:val="8"/>
      </w:numPr>
    </w:pPr>
  </w:style>
  <w:style w:type="paragraph" w:styleId="List2">
    <w:name w:val="List 2"/>
    <w:basedOn w:val="BodyText"/>
    <w:rsid w:val="001B2E4D"/>
    <w:pPr>
      <w:tabs>
        <w:tab w:val="left" w:pos="680"/>
      </w:tabs>
      <w:spacing w:before="60" w:after="60"/>
      <w:ind w:left="680" w:hanging="340"/>
    </w:pPr>
  </w:style>
  <w:style w:type="paragraph" w:styleId="List3">
    <w:name w:val="List 3"/>
    <w:basedOn w:val="BodyText"/>
    <w:rsid w:val="001B2E4D"/>
    <w:pPr>
      <w:tabs>
        <w:tab w:val="left" w:pos="1021"/>
      </w:tabs>
      <w:spacing w:before="60" w:after="60"/>
      <w:ind w:left="1020" w:hanging="340"/>
    </w:pPr>
  </w:style>
  <w:style w:type="paragraph" w:styleId="List4">
    <w:name w:val="List 4"/>
    <w:basedOn w:val="BodyText"/>
    <w:rsid w:val="001B2E4D"/>
    <w:pPr>
      <w:tabs>
        <w:tab w:val="left" w:pos="1361"/>
      </w:tabs>
      <w:spacing w:before="60" w:after="60"/>
      <w:ind w:left="1361" w:hanging="340"/>
    </w:pPr>
  </w:style>
  <w:style w:type="paragraph" w:styleId="List5">
    <w:name w:val="List 5"/>
    <w:basedOn w:val="BodyText"/>
    <w:rsid w:val="001B2E4D"/>
    <w:pPr>
      <w:tabs>
        <w:tab w:val="left" w:pos="1701"/>
      </w:tabs>
      <w:spacing w:before="60" w:after="60"/>
      <w:ind w:left="1701" w:hanging="340"/>
    </w:pPr>
  </w:style>
  <w:style w:type="paragraph" w:styleId="ListBullet3">
    <w:name w:val="List Bullet 3"/>
    <w:basedOn w:val="List3"/>
    <w:rsid w:val="001B2E4D"/>
    <w:pPr>
      <w:numPr>
        <w:numId w:val="14"/>
      </w:numPr>
      <w:tabs>
        <w:tab w:val="clear" w:pos="1021"/>
      </w:tabs>
      <w:ind w:left="1037" w:hanging="357"/>
    </w:pPr>
  </w:style>
  <w:style w:type="paragraph" w:styleId="ListBullet4">
    <w:name w:val="List Bullet 4"/>
    <w:basedOn w:val="List4"/>
    <w:rsid w:val="001B2E4D"/>
    <w:pPr>
      <w:numPr>
        <w:numId w:val="3"/>
      </w:numPr>
      <w:tabs>
        <w:tab w:val="clear" w:pos="1361"/>
      </w:tabs>
    </w:pPr>
  </w:style>
  <w:style w:type="paragraph" w:styleId="ListBullet5">
    <w:name w:val="List Bullet 5"/>
    <w:basedOn w:val="List5"/>
    <w:rsid w:val="001B2E4D"/>
    <w:pPr>
      <w:numPr>
        <w:numId w:val="4"/>
      </w:numPr>
    </w:pPr>
  </w:style>
  <w:style w:type="paragraph" w:styleId="ListContinue2">
    <w:name w:val="List Continue 2"/>
    <w:basedOn w:val="List2"/>
    <w:rsid w:val="001B2E4D"/>
    <w:pPr>
      <w:ind w:firstLine="0"/>
    </w:pPr>
  </w:style>
  <w:style w:type="paragraph" w:styleId="ListContinue3">
    <w:name w:val="List Continue 3"/>
    <w:basedOn w:val="List3"/>
    <w:rsid w:val="001B2E4D"/>
    <w:pPr>
      <w:ind w:left="1021" w:firstLine="0"/>
    </w:pPr>
  </w:style>
  <w:style w:type="paragraph" w:styleId="ListContinue4">
    <w:name w:val="List Continue 4"/>
    <w:basedOn w:val="List4"/>
    <w:rsid w:val="001B2E4D"/>
    <w:pPr>
      <w:ind w:firstLine="0"/>
    </w:pPr>
  </w:style>
  <w:style w:type="paragraph" w:styleId="ListContinue5">
    <w:name w:val="List Continue 5"/>
    <w:basedOn w:val="List5"/>
    <w:rsid w:val="001B2E4D"/>
    <w:pPr>
      <w:ind w:firstLine="0"/>
    </w:pPr>
  </w:style>
  <w:style w:type="paragraph" w:styleId="ListNumber3">
    <w:name w:val="List Number 3"/>
    <w:basedOn w:val="List3"/>
    <w:rsid w:val="001B2E4D"/>
    <w:pPr>
      <w:numPr>
        <w:numId w:val="5"/>
      </w:numPr>
    </w:pPr>
  </w:style>
  <w:style w:type="paragraph" w:styleId="ListNumber4">
    <w:name w:val="List Number 4"/>
    <w:basedOn w:val="List4"/>
    <w:rsid w:val="001B2E4D"/>
    <w:pPr>
      <w:numPr>
        <w:numId w:val="6"/>
      </w:numPr>
    </w:pPr>
  </w:style>
  <w:style w:type="paragraph" w:styleId="ListNumber5">
    <w:name w:val="List Number 5"/>
    <w:basedOn w:val="List5"/>
    <w:rsid w:val="001B2E4D"/>
    <w:pPr>
      <w:numPr>
        <w:numId w:val="7"/>
      </w:numPr>
    </w:pPr>
  </w:style>
  <w:style w:type="paragraph" w:styleId="BlockText">
    <w:name w:val="Block Text"/>
    <w:basedOn w:val="Normal"/>
    <w:rsid w:val="001B2E4D"/>
    <w:pPr>
      <w:spacing w:after="120"/>
      <w:ind w:left="1440" w:right="1440"/>
    </w:pPr>
  </w:style>
  <w:style w:type="character" w:customStyle="1" w:styleId="Subscript">
    <w:name w:val="Subscript"/>
    <w:basedOn w:val="DefaultParagraphFont"/>
    <w:rsid w:val="001B2E4D"/>
    <w:rPr>
      <w:sz w:val="16"/>
      <w:vertAlign w:val="subscript"/>
    </w:rPr>
  </w:style>
  <w:style w:type="character" w:customStyle="1" w:styleId="Superscript">
    <w:name w:val="Superscript"/>
    <w:basedOn w:val="DefaultParagraphFont"/>
    <w:rsid w:val="001B2E4D"/>
    <w:rPr>
      <w:sz w:val="16"/>
      <w:vertAlign w:val="superscript"/>
    </w:rPr>
  </w:style>
  <w:style w:type="character" w:customStyle="1" w:styleId="Symbols">
    <w:name w:val="Symbols"/>
    <w:basedOn w:val="DefaultParagraphFont"/>
    <w:rsid w:val="001B2E4D"/>
    <w:rPr>
      <w:rFonts w:ascii="Symbol" w:hAnsi="Symbol"/>
    </w:rPr>
  </w:style>
  <w:style w:type="character" w:customStyle="1" w:styleId="MenuOptions">
    <w:name w:val="Menu Options"/>
    <w:basedOn w:val="DefaultParagraphFont"/>
    <w:rsid w:val="001B2E4D"/>
    <w:rPr>
      <w:rFonts w:ascii="Arial Narrow" w:hAnsi="Arial Narrow"/>
      <w:smallCaps/>
    </w:rPr>
  </w:style>
  <w:style w:type="character" w:customStyle="1" w:styleId="Buttons">
    <w:name w:val="Buttons"/>
    <w:basedOn w:val="DefaultParagraphFont"/>
    <w:rsid w:val="001B2E4D"/>
    <w:rPr>
      <w:b/>
    </w:rPr>
  </w:style>
  <w:style w:type="character" w:customStyle="1" w:styleId="Underlined">
    <w:name w:val="Underlined"/>
    <w:basedOn w:val="DefaultParagraphFont"/>
    <w:rsid w:val="001B2E4D"/>
    <w:rPr>
      <w:u w:val="single"/>
    </w:rPr>
  </w:style>
  <w:style w:type="paragraph" w:customStyle="1" w:styleId="TableBodyTextRight">
    <w:name w:val="Table Body Text Right"/>
    <w:basedOn w:val="TableBodyText"/>
    <w:rsid w:val="001B2E4D"/>
    <w:pPr>
      <w:widowControl w:val="0"/>
      <w:autoSpaceDE w:val="0"/>
      <w:autoSpaceDN w:val="0"/>
      <w:adjustRightInd w:val="0"/>
      <w:jc w:val="right"/>
    </w:pPr>
    <w:rPr>
      <w:rFonts w:cs="Arial"/>
      <w:szCs w:val="18"/>
    </w:rPr>
  </w:style>
  <w:style w:type="paragraph" w:customStyle="1" w:styleId="CopyrightText">
    <w:name w:val="Copyright Text"/>
    <w:basedOn w:val="BodyText"/>
    <w:rsid w:val="001B2E4D"/>
    <w:rPr>
      <w:sz w:val="18"/>
    </w:rPr>
  </w:style>
  <w:style w:type="paragraph" w:customStyle="1" w:styleId="BodySmallRight">
    <w:name w:val="Body Small Right"/>
    <w:basedOn w:val="BodyTextRight"/>
    <w:rsid w:val="001B2E4D"/>
    <w:rPr>
      <w:sz w:val="18"/>
      <w:szCs w:val="18"/>
    </w:rPr>
  </w:style>
  <w:style w:type="paragraph" w:customStyle="1" w:styleId="MarginEdition">
    <w:name w:val="Margin Edition"/>
    <w:basedOn w:val="MarginNote"/>
    <w:rsid w:val="001B2E4D"/>
    <w:pPr>
      <w:spacing w:before="0" w:after="0"/>
    </w:pPr>
    <w:rPr>
      <w:rFonts w:ascii="Times New Roman" w:hAnsi="Times New Roman"/>
      <w:color w:val="999999"/>
    </w:rPr>
  </w:style>
  <w:style w:type="paragraph" w:customStyle="1" w:styleId="Spacer">
    <w:name w:val="Spacer"/>
    <w:basedOn w:val="Normal"/>
    <w:rsid w:val="001B2E4D"/>
    <w:rPr>
      <w:sz w:val="2"/>
      <w:szCs w:val="2"/>
    </w:rPr>
  </w:style>
  <w:style w:type="character" w:customStyle="1" w:styleId="Small">
    <w:name w:val="Small"/>
    <w:basedOn w:val="DefaultParagraphFont"/>
    <w:rsid w:val="001B2E4D"/>
    <w:rPr>
      <w:sz w:val="16"/>
    </w:rPr>
  </w:style>
  <w:style w:type="paragraph" w:customStyle="1" w:styleId="WideTable">
    <w:name w:val="Wide Table"/>
    <w:basedOn w:val="Normal"/>
    <w:rsid w:val="001B2E4D"/>
    <w:pPr>
      <w:ind w:left="-1418"/>
    </w:pPr>
    <w:rPr>
      <w:sz w:val="2"/>
      <w:szCs w:val="2"/>
    </w:rPr>
  </w:style>
  <w:style w:type="character" w:styleId="PageNumber">
    <w:name w:val="page number"/>
    <w:basedOn w:val="DefaultParagraphFont"/>
    <w:rsid w:val="001B2E4D"/>
  </w:style>
  <w:style w:type="paragraph" w:styleId="Quote">
    <w:name w:val="Quote"/>
    <w:basedOn w:val="Heading1"/>
    <w:link w:val="QuoteChar"/>
    <w:qFormat/>
    <w:rsid w:val="001B2E4D"/>
    <w:rPr>
      <w:b w:val="0"/>
      <w:sz w:val="72"/>
      <w:szCs w:val="72"/>
      <w:lang w:val="en-NZ"/>
    </w:rPr>
  </w:style>
  <w:style w:type="character" w:customStyle="1" w:styleId="QuoteChar">
    <w:name w:val="Quote Char"/>
    <w:basedOn w:val="DefaultParagraphFont"/>
    <w:link w:val="Quote"/>
    <w:rsid w:val="001B2E4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B2E4D"/>
    <w:pPr>
      <w:pageBreakBefore/>
    </w:pPr>
  </w:style>
  <w:style w:type="paragraph" w:customStyle="1" w:styleId="Border">
    <w:name w:val="Border"/>
    <w:basedOn w:val="Normal"/>
    <w:qFormat/>
    <w:rsid w:val="001B2E4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B2E4D"/>
    <w:rPr>
      <w:b/>
      <w:bCs/>
      <w:i/>
      <w:iCs/>
      <w:color w:val="auto"/>
    </w:rPr>
  </w:style>
  <w:style w:type="paragraph" w:styleId="IntenseQuote">
    <w:name w:val="Intense Quote"/>
    <w:basedOn w:val="Normal"/>
    <w:next w:val="Normal"/>
    <w:link w:val="IntenseQuoteChar"/>
    <w:uiPriority w:val="30"/>
    <w:qFormat/>
    <w:rsid w:val="001B2E4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B2E4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B2E4D"/>
    <w:rPr>
      <w:smallCaps/>
      <w:color w:val="auto"/>
      <w:u w:val="single"/>
    </w:rPr>
  </w:style>
  <w:style w:type="character" w:styleId="IntenseReference">
    <w:name w:val="Intense Reference"/>
    <w:basedOn w:val="DefaultParagraphFont"/>
    <w:uiPriority w:val="32"/>
    <w:qFormat/>
    <w:rsid w:val="001B2E4D"/>
    <w:rPr>
      <w:b/>
      <w:bCs/>
      <w:smallCaps/>
      <w:color w:val="auto"/>
      <w:spacing w:val="5"/>
      <w:u w:val="single"/>
    </w:rPr>
  </w:style>
  <w:style w:type="paragraph" w:customStyle="1" w:styleId="2ColumnHeading">
    <w:name w:val="2Column Heading"/>
    <w:basedOn w:val="BodyText"/>
    <w:qFormat/>
    <w:rsid w:val="001B2E4D"/>
    <w:pPr>
      <w:spacing w:after="60"/>
      <w:ind w:left="-2268"/>
    </w:pPr>
    <w:rPr>
      <w:b/>
    </w:rPr>
  </w:style>
  <w:style w:type="paragraph" w:customStyle="1" w:styleId="Heading1TOC">
    <w:name w:val="Heading1 TOC"/>
    <w:basedOn w:val="Normal"/>
    <w:qFormat/>
    <w:rsid w:val="001B2E4D"/>
    <w:pPr>
      <w:spacing w:before="240" w:after="120"/>
    </w:pPr>
    <w:rPr>
      <w:rFonts w:ascii="Times New Roman" w:hAnsi="Times New Roman"/>
      <w:b/>
      <w:sz w:val="32"/>
    </w:rPr>
  </w:style>
  <w:style w:type="paragraph" w:customStyle="1" w:styleId="Heading2TOC">
    <w:name w:val="Heading2 TOC"/>
    <w:basedOn w:val="Normal"/>
    <w:qFormat/>
    <w:rsid w:val="001B2E4D"/>
    <w:pPr>
      <w:spacing w:before="240" w:after="60"/>
    </w:pPr>
    <w:rPr>
      <w:rFonts w:ascii="Times New Roman" w:hAnsi="Times New Roman"/>
      <w:b/>
      <w:sz w:val="28"/>
    </w:rPr>
  </w:style>
  <w:style w:type="character" w:customStyle="1" w:styleId="Underline">
    <w:name w:val="Underline"/>
    <w:basedOn w:val="DefaultParagraphFont"/>
    <w:qFormat/>
    <w:rsid w:val="001B2E4D"/>
    <w:rPr>
      <w:u w:val="single"/>
    </w:rPr>
  </w:style>
  <w:style w:type="character" w:customStyle="1" w:styleId="BoldandItalics">
    <w:name w:val="Bold and Italics"/>
    <w:qFormat/>
    <w:rsid w:val="001B2E4D"/>
    <w:rPr>
      <w:b/>
      <w:i/>
      <w:u w:val="none"/>
    </w:rPr>
  </w:style>
  <w:style w:type="paragraph" w:styleId="BalloonText">
    <w:name w:val="Balloon Text"/>
    <w:basedOn w:val="Normal"/>
    <w:link w:val="BalloonTextChar"/>
    <w:rsid w:val="001B2E4D"/>
    <w:rPr>
      <w:rFonts w:ascii="Tahoma" w:hAnsi="Tahoma" w:cs="Tahoma"/>
      <w:sz w:val="16"/>
      <w:szCs w:val="16"/>
    </w:rPr>
  </w:style>
  <w:style w:type="character" w:customStyle="1" w:styleId="BalloonTextChar">
    <w:name w:val="Balloon Text Char"/>
    <w:basedOn w:val="DefaultParagraphFont"/>
    <w:link w:val="BalloonText"/>
    <w:rsid w:val="001B2E4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B2E4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B2E4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B2E4D"/>
    <w:rPr>
      <w:b/>
      <w:color w:val="660033"/>
      <w:spacing w:val="0"/>
    </w:rPr>
  </w:style>
  <w:style w:type="paragraph" w:customStyle="1" w:styleId="Nameditemlist">
    <w:name w:val="Named item list"/>
    <w:basedOn w:val="BodyText"/>
    <w:qFormat/>
    <w:rsid w:val="001B2E4D"/>
    <w:pPr>
      <w:tabs>
        <w:tab w:val="left" w:pos="2835"/>
      </w:tabs>
      <w:ind w:left="2835" w:hanging="2835"/>
    </w:pPr>
  </w:style>
  <w:style w:type="paragraph" w:customStyle="1" w:styleId="BodyTextnopadding">
    <w:name w:val="Body Text no padding"/>
    <w:basedOn w:val="BodyText"/>
    <w:qFormat/>
    <w:rsid w:val="001B2E4D"/>
    <w:pPr>
      <w:spacing w:before="0" w:after="0"/>
    </w:pPr>
  </w:style>
  <w:style w:type="paragraph" w:customStyle="1" w:styleId="BodyTextBold">
    <w:name w:val="Body Text Bold"/>
    <w:basedOn w:val="BodyText"/>
    <w:qFormat/>
    <w:rsid w:val="001B2E4D"/>
    <w:rPr>
      <w:b/>
    </w:rPr>
  </w:style>
  <w:style w:type="character" w:styleId="Hyperlink">
    <w:name w:val="Hyperlink"/>
    <w:basedOn w:val="DefaultParagraphFont"/>
    <w:uiPriority w:val="99"/>
    <w:unhideWhenUsed/>
    <w:rsid w:val="00AB3C4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1200</Words>
  <Characters>7765</Characters>
  <Application>Microsoft Office Word</Application>
  <DocSecurity>0</DocSecurity>
  <Lines>352</Lines>
  <Paragraphs>309</Paragraphs>
  <ScaleCrop>false</ScaleCrop>
  <Company>Author-it Software Corporation Ltd.</Company>
  <LinksUpToDate>false</LinksUpToDate>
  <CharactersWithSpaces>8656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UEE40120 Certificate IV in Computer Systems</dc:title>
  <dc:subject>Approved</dc:subject>
  <dc:creator>Australian Industry Standards</dc:creator>
  <cp:keywords>Release 2</cp:keywords>
  <dc:description>Review Date: 12 April 2008</dc:description>
  <cp:lastModifiedBy>HSD_TPCMSd.prod</cp:lastModifiedBy>
  <cp:revision>3</cp:revision>
  <dcterms:created xsi:type="dcterms:W3CDTF">2022-12-20T14:47:48Z</dcterms:created>
  <dcterms:modified xsi:type="dcterms:W3CDTF">2022-11-17T05:18:00Z</dcterms:modified>
</cp:coreProperties>
</file>