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206" w:rsidP="00770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TLIW2041A Clip points and apply rail safety equipment</w:t>
      </w:r>
      <w:r>
        <w:fldChar w:fldCharType="end"/>
      </w:r>
    </w:p>
    <w:p w:rsidR="00770206" w:rsidP="00770206">
      <w:pPr>
        <w:pStyle w:val="Version"/>
        <w:sectPr w:rsidSect="00AE1D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E1D19" w:rsidP="00AE1D19">
      <w:pPr>
        <w:pStyle w:val="SuperHeading"/>
      </w:pPr>
      <w:r w:rsidRPr="00AE1D19">
        <w:t>TLIW2041A Clip points and apply rail safety equipment</w:t>
      </w:r>
    </w:p>
    <w:p w:rsidR="00000000" w:rsidRPr="00AE1D19" w:rsidP="00AE1D19">
      <w:pPr>
        <w:pStyle w:val="Heading1"/>
      </w:pPr>
      <w:bookmarkStart w:id="1" w:name="O_567763"/>
      <w:bookmarkEnd w:id="1"/>
      <w:r w:rsidRPr="00AE1D19">
        <w:t>Modification History</w:t>
      </w:r>
    </w:p>
    <w:p w:rsidR="00000000" w:rsidRPr="00AE1D19" w:rsidP="00AE1D19">
      <w:pPr>
        <w:pStyle w:val="BodyText"/>
      </w:pPr>
      <w:r w:rsidRPr="00AE1D19">
        <w:t>Release 1 - New unit of competency</w:t>
      </w: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2" w:name="O_567775"/>
      <w:bookmarkEnd w:id="2"/>
      <w:r w:rsidRPr="00AE1D19">
        <w:t>Unit Descriptor</w:t>
      </w:r>
    </w:p>
    <w:p w:rsidR="00000000" w:rsidRPr="00AE1D19" w:rsidP="00AE1D19">
      <w:pPr>
        <w:pStyle w:val="BodyText"/>
      </w:pPr>
      <w:r w:rsidRPr="00AE1D19">
        <w:t>This unit involves the skills and knowledge required to clip points and apply rail safety equipment in accordance with legislative and regulatory requirements.</w:t>
      </w:r>
      <w:r w:rsidRPr="00AE1D19">
        <w:t xml:space="preserve"> </w:t>
      </w:r>
    </w:p>
    <w:p w:rsidR="00000000" w:rsidRPr="00AE1D19" w:rsidP="00AE1D19">
      <w:pPr>
        <w:pStyle w:val="BodyText"/>
      </w:pPr>
      <w:r w:rsidRPr="00AE1D19">
        <w:t>Licensing or certification requirements are not applicable to this unit.</w:t>
      </w: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3" w:name="O_567774"/>
      <w:bookmarkEnd w:id="3"/>
      <w:r w:rsidRPr="00AE1D19">
        <w:t>Application of the Unit</w:t>
      </w:r>
    </w:p>
    <w:p w:rsidR="00000000" w:rsidRPr="00AE1D19" w:rsidP="00AE1D19">
      <w:pPr>
        <w:pStyle w:val="BodyText"/>
      </w:pPr>
      <w:r w:rsidRPr="00AE1D19">
        <w:t>This unit involves the application of network owner policies and procedures for clipping points and applying rail safety equipment within th</w:t>
      </w:r>
      <w:r w:rsidRPr="00AE1D19">
        <w:t>e rail network.</w:t>
      </w:r>
    </w:p>
    <w:p w:rsidR="00000000" w:rsidRPr="00AE1D19" w:rsidP="00AE1D19">
      <w:pPr>
        <w:pStyle w:val="BodyText"/>
      </w:pPr>
      <w:r w:rsidRPr="00AE1D19">
        <w:t>All activities are performed under established procedures, with accountability and responsibility for self and others in achieving the prescribed outcomes within the limits of responsibility of the person concerned.</w:t>
      </w: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4" w:name="O_567773"/>
      <w:bookmarkEnd w:id="4"/>
      <w:r w:rsidRPr="00AE1D19">
        <w:t>Licensi</w:t>
      </w:r>
      <w:r w:rsidRPr="00AE1D19">
        <w:t>ng/Regulatory Information</w:t>
      </w:r>
    </w:p>
    <w:p w:rsidR="00000000" w:rsidRPr="00AE1D19" w:rsidP="00AE1D19">
      <w:pPr>
        <w:pStyle w:val="BodyText"/>
      </w:pPr>
      <w:r w:rsidRPr="00AE1D19">
        <w:t>Not applicable.</w:t>
      </w: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5" w:name="O_567772"/>
      <w:bookmarkEnd w:id="5"/>
      <w:r w:rsidRPr="00AE1D19">
        <w:t>Pre-Requisites</w:t>
      </w:r>
    </w:p>
    <w:p w:rsidR="00000000" w:rsidRPr="00AE1D19" w:rsidP="00AE1D19">
      <w:pPr>
        <w:pStyle w:val="BodyText"/>
      </w:pPr>
      <w:r w:rsidRPr="00AE1D19">
        <w:t>Not applicable.</w:t>
      </w: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6" w:name="O_567771"/>
      <w:bookmarkEnd w:id="6"/>
      <w:r w:rsidRPr="00AE1D19">
        <w:t>Employability Skills Information</w:t>
      </w:r>
    </w:p>
    <w:p w:rsidR="00000000" w:rsidRPr="00AE1D19" w:rsidP="00AE1D19">
      <w:pPr>
        <w:pStyle w:val="BodyText"/>
      </w:pPr>
      <w:r w:rsidRPr="00AE1D19">
        <w:t>This unit contains employability skills.</w:t>
      </w: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7" w:name="O_567770"/>
      <w:bookmarkEnd w:id="7"/>
      <w:r w:rsidRPr="00AE1D1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7702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Elements des</w:t>
            </w:r>
            <w:r w:rsidRPr="00AE1D19">
              <w:t>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BodyText"/>
            </w:pPr>
            <w:r w:rsidRPr="00AE1D1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AE1D19" w:rsidP="00AE1D19">
      <w:pPr>
        <w:pStyle w:val="BodyText"/>
      </w:pP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8" w:name="O_567769"/>
      <w:bookmarkEnd w:id="8"/>
      <w:r w:rsidRPr="00AE1D1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7702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rPr>
                <w:rStyle w:val="SpecialBold"/>
              </w:rPr>
              <w:t>1</w:t>
            </w:r>
            <w:r w:rsidRPr="00AE1D19">
              <w:rPr>
                <w:rStyle w:val="SpecialBold"/>
              </w:rPr>
              <w:tab/>
              <w:t>Clip and secure points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BodyText"/>
            </w:pPr>
            <w:r w:rsidRPr="00AE1D19">
              <w:t>Advice is confirmed as to the location and identification of points to be clipped and secured</w:t>
            </w:r>
          </w:p>
          <w:p w:rsidR="00000000" w:rsidRPr="00AE1D19" w:rsidP="00AE1D19">
            <w:pPr>
              <w:pStyle w:val="BodyText"/>
            </w:pPr>
            <w:r w:rsidRPr="00AE1D19">
              <w:t>Position that points are to be clipped in is confirmed</w:t>
            </w:r>
          </w:p>
          <w:p w:rsidR="00000000" w:rsidRPr="00AE1D19" w:rsidP="00AE1D19">
            <w:pPr>
              <w:pStyle w:val="BodyText"/>
            </w:pPr>
            <w:r w:rsidRPr="00AE1D19">
              <w:t>Relevant yard personnel are contacted and inform</w:t>
            </w:r>
            <w:r w:rsidRPr="00AE1D19">
              <w:t>ed as required in accordance with network owner policies and procedures</w:t>
            </w:r>
          </w:p>
          <w:p w:rsidR="00000000" w:rsidRPr="00AE1D19" w:rsidP="00AE1D19">
            <w:pPr>
              <w:pStyle w:val="BodyText"/>
            </w:pPr>
            <w:r w:rsidRPr="00AE1D19">
              <w:t>Equipment is checked for availability and suitability to perform job in accordance with network owner policies and procedures</w:t>
            </w:r>
          </w:p>
          <w:p w:rsidR="00000000" w:rsidRPr="00AE1D19" w:rsidP="00AE1D19">
            <w:pPr>
              <w:pStyle w:val="BodyText"/>
            </w:pPr>
            <w:r w:rsidRPr="00AE1D19">
              <w:t>Where required, points are placed in correct position in a</w:t>
            </w:r>
            <w:r w:rsidRPr="00AE1D19">
              <w:t>ccordance with network owner policies and procedures</w:t>
            </w:r>
          </w:p>
          <w:p w:rsidR="00000000" w:rsidRPr="00AE1D19" w:rsidP="00AE1D19">
            <w:pPr>
              <w:pStyle w:val="BodyText"/>
            </w:pPr>
            <w:r w:rsidRPr="00AE1D19">
              <w:t>Point clips are fitted in correct position and, where required, locked in accordance with network owner policies and procedures</w:t>
            </w:r>
          </w:p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Relevant yard personnel are notified that points are clipped and secured</w:t>
            </w:r>
          </w:p>
        </w:tc>
      </w:tr>
      <w:tr w:rsidTr="007702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rPr>
                <w:rStyle w:val="SpecialBold"/>
              </w:rPr>
              <w:t>2</w:t>
            </w:r>
            <w:r w:rsidRPr="00AE1D19">
              <w:rPr>
                <w:rStyle w:val="SpecialBold"/>
              </w:rPr>
              <w:tab/>
              <w:t>Remove points clip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BodyText"/>
            </w:pPr>
            <w:r w:rsidRPr="00AE1D19">
              <w:t>2.1</w:t>
            </w:r>
            <w:r w:rsidRPr="00AE1D19">
              <w:tab/>
              <w:t>Advice is confirmed as to the location and identification of points to be unclipped</w:t>
            </w:r>
          </w:p>
          <w:p w:rsidR="00000000" w:rsidRPr="00AE1D19" w:rsidP="00AE1D19">
            <w:pPr>
              <w:pStyle w:val="BodyText"/>
            </w:pPr>
            <w:r w:rsidRPr="00AE1D19">
              <w:t>2.2</w:t>
            </w:r>
            <w:r w:rsidRPr="00AE1D19">
              <w:tab/>
              <w:t>Relevant yard personnel are contacted and informed as required in accordance with network owner policies and procedures</w:t>
            </w:r>
          </w:p>
          <w:p w:rsidR="00000000" w:rsidRPr="00AE1D19" w:rsidP="00AE1D19">
            <w:pPr>
              <w:pStyle w:val="BodyText"/>
            </w:pPr>
            <w:r w:rsidRPr="00AE1D19">
              <w:t>2.3</w:t>
            </w:r>
            <w:r w:rsidRPr="00AE1D19">
              <w:tab/>
              <w:t>Equipment is removed</w:t>
            </w:r>
            <w:r w:rsidRPr="00AE1D19">
              <w:t xml:space="preserve"> from track, secured and stowed appropriately </w:t>
            </w:r>
          </w:p>
          <w:p w:rsidR="00000000" w:rsidRPr="00AE1D19" w:rsidP="00AE1D19">
            <w:pPr>
              <w:pStyle w:val="BodyText"/>
            </w:pPr>
            <w:r w:rsidRPr="00AE1D19">
              <w:t>2.4</w:t>
            </w:r>
            <w:r w:rsidRPr="00AE1D19">
              <w:tab/>
              <w:t>Where required, points are restored to correct position in accordance with network owner policies and procedures</w:t>
            </w:r>
          </w:p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2.5</w:t>
            </w:r>
            <w:r w:rsidRPr="00AE1D19">
              <w:tab/>
              <w:t>Relevant yard personnel are notified that clip and, where used, lock has been removed</w:t>
            </w:r>
          </w:p>
        </w:tc>
      </w:tr>
      <w:tr w:rsidTr="007702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rPr>
                <w:rStyle w:val="SpecialBold"/>
              </w:rPr>
              <w:t>3</w:t>
            </w:r>
            <w:r w:rsidRPr="00AE1D19">
              <w:rPr>
                <w:rStyle w:val="SpecialBold"/>
              </w:rPr>
              <w:tab/>
              <w:t>Apply safety devices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BodyText"/>
            </w:pPr>
            <w:r w:rsidRPr="00AE1D19">
              <w:t>3.1</w:t>
            </w:r>
            <w:r w:rsidRPr="00AE1D19">
              <w:tab/>
              <w:t>Advice is confirmed as to the location and identification of safety device/s to be applied</w:t>
            </w:r>
          </w:p>
          <w:p w:rsidR="00000000" w:rsidRPr="00AE1D19" w:rsidP="00AE1D19">
            <w:pPr>
              <w:pStyle w:val="BodyText"/>
            </w:pPr>
            <w:r w:rsidRPr="00AE1D19">
              <w:t>3.2</w:t>
            </w:r>
            <w:r w:rsidRPr="00AE1D19">
              <w:tab/>
              <w:t>Position that safety device/s are to be placed in is confirmed</w:t>
            </w:r>
          </w:p>
          <w:p w:rsidR="00000000" w:rsidRPr="00AE1D19" w:rsidP="00AE1D19">
            <w:pPr>
              <w:pStyle w:val="BodyText"/>
            </w:pPr>
            <w:r w:rsidRPr="00AE1D19">
              <w:t>3.3</w:t>
            </w:r>
            <w:r w:rsidRPr="00AE1D19">
              <w:tab/>
            </w:r>
            <w:r w:rsidRPr="00AE1D19">
              <w:t>Equipment is checked for integrity in accordance with network owner policies and procedures</w:t>
            </w:r>
          </w:p>
          <w:p w:rsidR="00000000" w:rsidRPr="00AE1D19" w:rsidP="00AE1D19">
            <w:pPr>
              <w:pStyle w:val="BodyText"/>
            </w:pPr>
            <w:r w:rsidRPr="00AE1D19">
              <w:t>3.4</w:t>
            </w:r>
            <w:r w:rsidRPr="00AE1D19">
              <w:tab/>
              <w:t>Safety device/s are placed in correct position and, where required, locked in accordance with network owner policies and procedures</w:t>
            </w:r>
          </w:p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3.5</w:t>
            </w:r>
            <w:r w:rsidRPr="00AE1D19">
              <w:tab/>
              <w:t xml:space="preserve">Relevant yard personnel </w:t>
            </w:r>
            <w:r w:rsidRPr="00AE1D19">
              <w:t>are notified that safety device/s are applied and secured</w:t>
            </w:r>
          </w:p>
        </w:tc>
      </w:tr>
      <w:tr w:rsidTr="007702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rPr>
                <w:rStyle w:val="SpecialBold"/>
              </w:rPr>
              <w:t>4</w:t>
            </w:r>
            <w:r w:rsidRPr="00AE1D19">
              <w:rPr>
                <w:rStyle w:val="SpecialBold"/>
              </w:rPr>
              <w:tab/>
              <w:t>Remove safety devices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BodyText"/>
            </w:pPr>
            <w:r w:rsidRPr="00AE1D19">
              <w:t>4.1</w:t>
            </w:r>
            <w:r w:rsidRPr="00AE1D19">
              <w:tab/>
              <w:t>Advice is confirmed as to the location and identification of safety device/s to be removed</w:t>
            </w:r>
          </w:p>
          <w:p w:rsidR="00000000" w:rsidRPr="00AE1D19" w:rsidP="00AE1D19">
            <w:pPr>
              <w:pStyle w:val="BodyText"/>
            </w:pPr>
            <w:r w:rsidRPr="00AE1D19">
              <w:t>4.2</w:t>
            </w:r>
            <w:r w:rsidRPr="00AE1D19">
              <w:tab/>
              <w:t xml:space="preserve">Safety device/s are removed from track, secured and stowed appropriately </w:t>
            </w:r>
          </w:p>
          <w:p w:rsidR="00000000" w:rsidRPr="00AE1D19" w:rsidP="00AE1D19">
            <w:pPr>
              <w:pStyle w:val="BodyText"/>
            </w:pPr>
            <w:r w:rsidRPr="00AE1D19">
              <w:t>4.3</w:t>
            </w:r>
            <w:r w:rsidRPr="00AE1D19">
              <w:tab/>
              <w:t>Relevant yard personnel are notified that safety device/s and, where used, lock have been removed</w:t>
            </w:r>
          </w:p>
        </w:tc>
      </w:tr>
    </w:tbl>
    <w:p w:rsidR="00000000" w:rsidRPr="00AE1D19" w:rsidP="00AE1D19">
      <w:pPr>
        <w:pStyle w:val="BodyText"/>
      </w:pP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9" w:name="O_567768"/>
      <w:bookmarkEnd w:id="9"/>
      <w:r w:rsidRPr="00AE1D1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This section describes the knowledge and skills required for this unit.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rPr>
                <w:rStyle w:val="SpecialBold"/>
              </w:rPr>
              <w:t>Required knowledge: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ListBullet"/>
              <w:rPr>
                <w:lang w:val="en-NZ"/>
              </w:rPr>
            </w:pPr>
            <w:r w:rsidRPr="00AE1D19">
              <w:t>Organisational and/or network owner policies and procedures for placing and removing points, clips and safety devices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ListBullet"/>
              <w:rPr>
                <w:lang w:val="en-NZ"/>
              </w:rPr>
            </w:pPr>
            <w:r w:rsidRPr="00AE1D19">
              <w:t>Relevant legislative and regulatory requirements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ListBullet"/>
              <w:rPr>
                <w:lang w:val="en-NZ"/>
              </w:rPr>
            </w:pPr>
            <w:r w:rsidRPr="00AE1D19">
              <w:t>Relevant occupational health and safety (OH&amp;S) requirements and work practices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rPr>
                <w:rStyle w:val="SpecialBold"/>
              </w:rPr>
              <w:t>Requi</w:t>
            </w:r>
            <w:r w:rsidRPr="00AE1D19">
              <w:rPr>
                <w:rStyle w:val="SpecialBold"/>
              </w:rPr>
              <w:t>red skills: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ListBullet"/>
              <w:rPr>
                <w:lang w:val="en-NZ"/>
              </w:rPr>
            </w:pPr>
            <w:r w:rsidRPr="00AE1D19">
              <w:t>Communicate effectively with individuals and/or groups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ListBullet"/>
              <w:rPr>
                <w:lang w:val="en-NZ"/>
              </w:rPr>
            </w:pPr>
            <w:r w:rsidRPr="00AE1D19">
              <w:t xml:space="preserve">Measure distances 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ListBullet"/>
              <w:rPr>
                <w:lang w:val="en-NZ"/>
              </w:rPr>
            </w:pPr>
            <w:r w:rsidRPr="00AE1D19">
              <w:t>Read and interpret organisational and/or network owner procedures for placing and removing points, clips and safety devices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ListBullet"/>
              <w:rPr>
                <w:lang w:val="en-NZ"/>
              </w:rPr>
            </w:pPr>
            <w:r w:rsidRPr="00AE1D19">
              <w:t xml:space="preserve">Recognise hazards that may arise and </w:t>
            </w:r>
            <w:r w:rsidRPr="00AE1D19">
              <w:t>take appropriate action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ListBullet"/>
            </w:pPr>
            <w:r w:rsidRPr="00AE1D19">
              <w:t>Use personal protective equipment conforming to required standards</w:t>
            </w:r>
          </w:p>
        </w:tc>
      </w:tr>
    </w:tbl>
    <w:p w:rsidR="00000000" w:rsidRPr="00AE1D19" w:rsidP="00AE1D19">
      <w:pPr>
        <w:pStyle w:val="BodyText"/>
      </w:pP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10" w:name="O_567767"/>
      <w:bookmarkEnd w:id="10"/>
      <w:r w:rsidRPr="00AE1D19">
        <w:t>Evidence Guide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5"/>
        <w:gridCol w:w="5851"/>
      </w:tblGrid>
      <w:tr w:rsidTr="007702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The evidence guide provides advice on assessment and must be read in conjunction with the performance criteria, required knowledg</w:t>
            </w:r>
            <w:r w:rsidRPr="00AE1D19">
              <w:t>e and skills, the range statement and the assessment guidelines for this Training Package.</w:t>
            </w:r>
          </w:p>
        </w:tc>
      </w:tr>
      <w:tr w:rsidTr="007702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ListBullet"/>
            </w:pPr>
            <w:r w:rsidRPr="00AE1D19">
              <w:t>The evidence required to demo</w:t>
            </w:r>
            <w:r w:rsidRPr="00AE1D19">
              <w:t>nstrate competency in this unit must be relevant to and satisfy all of the requirements of the elements and performance criteria of this unit and include demonstration of applying:</w:t>
            </w:r>
          </w:p>
          <w:p w:rsidR="00000000" w:rsidRPr="00AE1D19" w:rsidP="00AE1D19">
            <w:pPr>
              <w:pStyle w:val="ListBullet2"/>
            </w:pPr>
            <w:r w:rsidRPr="00AE1D19">
              <w:t>the required knowledge and skills</w:t>
            </w:r>
          </w:p>
          <w:p w:rsidR="00000000" w:rsidRPr="00AE1D19" w:rsidP="00AE1D19">
            <w:pPr>
              <w:pStyle w:val="ListBullet2"/>
            </w:pPr>
            <w:r w:rsidRPr="00AE1D19">
              <w:t>relevant legislation and workplace proce</w:t>
            </w:r>
            <w:r w:rsidRPr="00AE1D19">
              <w:t>dures</w:t>
            </w:r>
          </w:p>
          <w:p w:rsidR="00000000" w:rsidRPr="00AE1D19" w:rsidP="00AE1D19">
            <w:pPr>
              <w:pStyle w:val="ListBullet2"/>
            </w:pPr>
            <w:r w:rsidRPr="00AE1D19">
              <w:t>other relevant aspects of the range statement</w:t>
            </w:r>
          </w:p>
          <w:p w:rsidR="00000000" w:rsidRPr="00AE1D19" w:rsidP="00AE1D19">
            <w:pPr>
              <w:pStyle w:val="ListBullet2"/>
            </w:pPr>
            <w:r w:rsidRPr="00AE1D19">
              <w:t>the timeframes typically expected for the work function and industrial environment</w:t>
            </w:r>
          </w:p>
          <w:p w:rsidR="00000000" w:rsidRPr="00AE1D19" w:rsidP="00AE1D19">
            <w:pPr>
              <w:pStyle w:val="ListBullet"/>
            </w:pPr>
            <w:r w:rsidRPr="00AE1D19">
              <w:t>Compliance with OH&amp;S regulations and other regulatory requirements</w:t>
            </w:r>
          </w:p>
          <w:p w:rsidR="00000000" w:rsidRPr="00AE1D19" w:rsidP="00AE1D19">
            <w:pPr>
              <w:pStyle w:val="ListBullet"/>
            </w:pPr>
            <w:r w:rsidRPr="00AE1D19">
              <w:t>Assessment must include exercises which demonstrate competent performance of the following in a range of situations:</w:t>
            </w:r>
          </w:p>
          <w:p w:rsidR="00000000" w:rsidRPr="00AE1D19" w:rsidP="00AE1D19">
            <w:pPr>
              <w:pStyle w:val="ListBullet2"/>
            </w:pPr>
            <w:r w:rsidRPr="00AE1D19">
              <w:t>correct procedure for determining the location of points to be clipped</w:t>
            </w:r>
          </w:p>
          <w:p w:rsidR="00000000" w:rsidRPr="00AE1D19" w:rsidP="00AE1D19">
            <w:pPr>
              <w:pStyle w:val="ListBullet2"/>
            </w:pPr>
            <w:r w:rsidRPr="00AE1D19">
              <w:t>clipping and unclipping points correctly</w:t>
            </w:r>
          </w:p>
          <w:p w:rsidR="00000000" w:rsidP="00AE1D19">
            <w:pPr>
              <w:pStyle w:val="ListBullet2"/>
              <w:rPr>
                <w:lang w:val="en-NZ"/>
              </w:rPr>
            </w:pPr>
            <w:r w:rsidRPr="00AE1D19">
              <w:t>applying and removing safe</w:t>
            </w:r>
            <w:r w:rsidRPr="00AE1D19">
              <w:t>ty devices</w:t>
            </w:r>
          </w:p>
        </w:tc>
      </w:tr>
      <w:tr w:rsidTr="007702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ListBullet"/>
            </w:pPr>
            <w:r w:rsidRPr="00AE1D19">
              <w:t>Performance is demonstrated consistently over a period of time and in a suitable range of contexts</w:t>
            </w:r>
          </w:p>
          <w:p w:rsidR="00000000" w:rsidRPr="00AE1D19" w:rsidP="00AE1D19">
            <w:pPr>
              <w:pStyle w:val="ListBullet"/>
            </w:pPr>
            <w:r w:rsidRPr="00AE1D19">
              <w:t>Performance is demonstrated in a suitable context</w:t>
            </w:r>
          </w:p>
          <w:p w:rsidR="00000000" w:rsidRPr="00AE1D19" w:rsidP="00AE1D19">
            <w:pPr>
              <w:pStyle w:val="ListBullet"/>
            </w:pPr>
            <w:r w:rsidRPr="00AE1D19">
              <w:t>Resources for assessment include:</w:t>
            </w:r>
          </w:p>
          <w:p w:rsidR="00000000" w:rsidRPr="00AE1D19" w:rsidP="00AE1D19">
            <w:pPr>
              <w:pStyle w:val="ListBullet2"/>
            </w:pPr>
            <w:r w:rsidRPr="00AE1D19">
              <w:t>a range of relevant exercises and/or other simulated practical and knowledge assessments, and/or</w:t>
            </w:r>
          </w:p>
          <w:p w:rsidR="00000000" w:rsidRPr="00AE1D19" w:rsidP="00AE1D19">
            <w:pPr>
              <w:pStyle w:val="ListBullet2"/>
            </w:pPr>
            <w:r w:rsidRPr="00AE1D19">
              <w:t>access to an appropriate relevant location in the rail yard</w:t>
            </w:r>
          </w:p>
          <w:p w:rsidR="00000000" w:rsidRPr="00AE1D19" w:rsidP="00AE1D19">
            <w:pPr>
              <w:pStyle w:val="ListBullet"/>
            </w:pPr>
            <w:r w:rsidRPr="00AE1D19">
              <w:t>In both real and simulated environments, access is required to:</w:t>
            </w:r>
          </w:p>
          <w:p w:rsidR="00000000" w:rsidRPr="00AE1D19" w:rsidP="00AE1D19">
            <w:pPr>
              <w:pStyle w:val="ListBullet2"/>
            </w:pPr>
            <w:r w:rsidRPr="00AE1D19">
              <w:t>relevant and appropriate material</w:t>
            </w:r>
            <w:r w:rsidRPr="00AE1D19">
              <w:t>s and equipment, and</w:t>
            </w:r>
          </w:p>
          <w:p w:rsidR="00000000" w:rsidP="00AE1D19">
            <w:pPr>
              <w:pStyle w:val="ListBullet2"/>
              <w:rPr>
                <w:lang w:val="en-NZ"/>
              </w:rPr>
            </w:pPr>
            <w:r w:rsidRPr="00AE1D19">
              <w:t>applicable documentation including procedures, regulations and codes of practice</w:t>
            </w:r>
          </w:p>
        </w:tc>
      </w:tr>
      <w:tr w:rsidTr="007702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rPr>
                <w:rStyle w:val="SpecialBold"/>
              </w:rPr>
              <w:t>Method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ListBullet"/>
            </w:pPr>
            <w:r w:rsidRPr="00AE1D19">
              <w:t>Assessment of knowledge must be conducted through appropriate written/oral tests</w:t>
            </w:r>
          </w:p>
          <w:p w:rsidR="00000000" w:rsidRPr="00AE1D19" w:rsidP="00AE1D19">
            <w:pPr>
              <w:pStyle w:val="ListBullet"/>
            </w:pPr>
            <w:r w:rsidRPr="00AE1D19">
              <w:t>Practical assessment must occur:</w:t>
            </w:r>
          </w:p>
          <w:p w:rsidR="00000000" w:rsidRPr="00AE1D19" w:rsidP="00AE1D19">
            <w:pPr>
              <w:pStyle w:val="ListBullet2"/>
            </w:pPr>
            <w:r w:rsidRPr="00AE1D19">
              <w:t>through activities in an appropriately simulated environment, and/or</w:t>
            </w:r>
          </w:p>
          <w:p w:rsidR="00000000" w:rsidRPr="00AE1D19" w:rsidP="00AE1D19">
            <w:pPr>
              <w:pStyle w:val="ListBullet2"/>
            </w:pPr>
            <w:r w:rsidRPr="00AE1D19">
              <w:t>in an appropriate range of situations in the workplace such as a rail yard</w:t>
            </w:r>
          </w:p>
        </w:tc>
      </w:tr>
    </w:tbl>
    <w:p w:rsidR="00000000" w:rsidRPr="00AE1D19" w:rsidP="00AE1D19">
      <w:pPr>
        <w:pStyle w:val="BodyText"/>
      </w:pP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11" w:name="O_567766"/>
      <w:bookmarkEnd w:id="11"/>
      <w:r w:rsidRPr="00AE1D19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The range statement relates to the unit of competency as a whole. It allows for different work environments and situations that may affect performance.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ListBullet"/>
            </w:pPr>
            <w:r w:rsidRPr="00AE1D19">
              <w:t>point clips</w:t>
            </w:r>
          </w:p>
          <w:p w:rsidR="00000000" w:rsidRPr="00AE1D19" w:rsidP="00AE1D19">
            <w:pPr>
              <w:pStyle w:val="ListBullet"/>
            </w:pPr>
            <w:r w:rsidRPr="00AE1D19">
              <w:t>locks</w:t>
            </w:r>
          </w:p>
          <w:p w:rsidR="00000000" w:rsidRPr="00AE1D19" w:rsidP="00AE1D19">
            <w:pPr>
              <w:pStyle w:val="ListBullet"/>
            </w:pPr>
            <w:r w:rsidRPr="00AE1D19">
              <w:t>digging equipment</w:t>
            </w:r>
          </w:p>
          <w:p w:rsidR="00000000" w:rsidRPr="00AE1D19" w:rsidP="00AE1D19">
            <w:pPr>
              <w:pStyle w:val="ListBullet"/>
            </w:pPr>
            <w:r w:rsidRPr="00AE1D19">
              <w:t>spanner</w:t>
            </w:r>
          </w:p>
          <w:p w:rsidR="00000000" w:rsidRPr="00AE1D19" w:rsidP="00AE1D19">
            <w:pPr>
              <w:pStyle w:val="ListBullet"/>
            </w:pPr>
            <w:r w:rsidRPr="00AE1D19">
              <w:t>pinch bar</w:t>
            </w:r>
          </w:p>
          <w:p w:rsidR="00000000" w:rsidRPr="00AE1D19" w:rsidP="00AE1D19">
            <w:pPr>
              <w:pStyle w:val="ListBullet"/>
            </w:pPr>
            <w:r w:rsidRPr="00AE1D19">
              <w:t>hammer</w:t>
            </w:r>
          </w:p>
          <w:p w:rsidR="00000000" w:rsidP="00AE1D19">
            <w:pPr>
              <w:pStyle w:val="ListBullet"/>
              <w:rPr>
                <w:lang w:val="en-NZ"/>
              </w:rPr>
            </w:pPr>
            <w:r w:rsidRPr="00AE1D19">
              <w:t>points winding eq</w:t>
            </w:r>
            <w:r w:rsidRPr="00AE1D19">
              <w:t>uipment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Points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ListBullet"/>
            </w:pPr>
            <w:r w:rsidRPr="00AE1D19">
              <w:t>swing nose</w:t>
            </w:r>
          </w:p>
          <w:p w:rsidR="00000000" w:rsidRPr="00AE1D19" w:rsidP="00AE1D19">
            <w:pPr>
              <w:pStyle w:val="ListBullet"/>
            </w:pPr>
            <w:r w:rsidRPr="00AE1D19">
              <w:t>electro</w:t>
            </w:r>
          </w:p>
          <w:p w:rsidR="00000000" w:rsidRPr="00AE1D19" w:rsidP="00AE1D19">
            <w:pPr>
              <w:pStyle w:val="ListBullet"/>
            </w:pPr>
            <w:r w:rsidRPr="00AE1D19">
              <w:t>pneumatic</w:t>
            </w:r>
          </w:p>
          <w:p w:rsidR="00000000" w:rsidRPr="00AE1D19" w:rsidP="00AE1D19">
            <w:pPr>
              <w:pStyle w:val="ListBullet"/>
            </w:pPr>
            <w:r w:rsidRPr="00AE1D19">
              <w:t>manual</w:t>
            </w:r>
          </w:p>
          <w:p w:rsidR="00000000" w:rsidRPr="00AE1D19" w:rsidP="00AE1D19">
            <w:pPr>
              <w:pStyle w:val="ListBullet"/>
            </w:pPr>
            <w:r w:rsidRPr="00AE1D19">
              <w:t>ground frames</w:t>
            </w:r>
          </w:p>
          <w:p w:rsidR="00000000" w:rsidP="00AE1D19">
            <w:pPr>
              <w:pStyle w:val="ListBullet"/>
              <w:rPr>
                <w:lang w:val="en-NZ"/>
              </w:rPr>
            </w:pPr>
            <w:r w:rsidRPr="00AE1D19">
              <w:t>trailable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Personal protective equipment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ListBullet"/>
            </w:pPr>
            <w:r w:rsidRPr="00AE1D19">
              <w:t>high visibility clothing</w:t>
            </w:r>
          </w:p>
          <w:p w:rsidR="00000000" w:rsidRPr="00AE1D19" w:rsidP="00AE1D19">
            <w:pPr>
              <w:pStyle w:val="ListBullet"/>
            </w:pPr>
            <w:r w:rsidRPr="00AE1D19">
              <w:t>protective footwear</w:t>
            </w:r>
          </w:p>
          <w:p w:rsidR="00000000" w:rsidRPr="00AE1D19" w:rsidP="00AE1D19">
            <w:pPr>
              <w:pStyle w:val="ListBullet"/>
            </w:pPr>
            <w:r w:rsidRPr="00AE1D19">
              <w:t>hearing protection</w:t>
            </w:r>
          </w:p>
          <w:p w:rsidR="00000000" w:rsidRPr="00AE1D19" w:rsidP="00AE1D19">
            <w:pPr>
              <w:pStyle w:val="ListBullet"/>
            </w:pPr>
            <w:r w:rsidRPr="00AE1D19">
              <w:t>eye protection</w:t>
            </w:r>
          </w:p>
          <w:p w:rsidR="00000000" w:rsidRPr="00AE1D19" w:rsidP="00AE1D19">
            <w:pPr>
              <w:pStyle w:val="ListBullet"/>
            </w:pPr>
            <w:r w:rsidRPr="00AE1D19">
              <w:t>gloves</w:t>
            </w:r>
          </w:p>
          <w:p w:rsidR="00000000" w:rsidP="00AE1D19">
            <w:pPr>
              <w:pStyle w:val="ListBullet"/>
              <w:rPr>
                <w:lang w:val="en-NZ"/>
              </w:rPr>
            </w:pPr>
            <w:r w:rsidRPr="00AE1D19">
              <w:t>head protection</w:t>
            </w:r>
          </w:p>
        </w:tc>
      </w:tr>
      <w:tr w:rsidTr="00AE1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19">
            <w:pPr>
              <w:pStyle w:val="BodyText"/>
              <w:rPr>
                <w:lang w:val="en-NZ"/>
              </w:rPr>
            </w:pPr>
            <w:r w:rsidRPr="00AE1D19">
              <w:t>Relevant yard personnel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19" w:rsidP="00AE1D19">
            <w:pPr>
              <w:pStyle w:val="ListBullet"/>
            </w:pPr>
            <w:r w:rsidRPr="00AE1D19">
              <w:t>yard coordinator</w:t>
            </w:r>
          </w:p>
          <w:p w:rsidR="00000000" w:rsidRPr="00AE1D19" w:rsidP="00AE1D19">
            <w:pPr>
              <w:pStyle w:val="ListBullet"/>
            </w:pPr>
            <w:r w:rsidRPr="00AE1D19">
              <w:t>foreman shunter/shunting supervisor</w:t>
            </w:r>
          </w:p>
          <w:p w:rsidR="00000000" w:rsidRPr="00AE1D19" w:rsidP="00AE1D19">
            <w:pPr>
              <w:pStyle w:val="ListBullet"/>
            </w:pPr>
            <w:r w:rsidRPr="00AE1D19">
              <w:t>senior driver</w:t>
            </w:r>
          </w:p>
        </w:tc>
      </w:tr>
    </w:tbl>
    <w:p w:rsidR="00000000" w:rsidRPr="00AE1D19" w:rsidP="00AE1D19">
      <w:pPr>
        <w:pStyle w:val="BodyText"/>
      </w:pP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12" w:name="O_567765"/>
      <w:bookmarkEnd w:id="12"/>
      <w:r w:rsidRPr="00AE1D19">
        <w:t>Unit Sector(s)</w:t>
      </w:r>
    </w:p>
    <w:p w:rsidR="00000000" w:rsidRPr="00AE1D19" w:rsidP="00AE1D19">
      <w:pPr>
        <w:pStyle w:val="BodyText"/>
      </w:pPr>
      <w:r w:rsidRPr="00AE1D19">
        <w:t>Not applicable.</w:t>
      </w:r>
    </w:p>
    <w:p w:rsidR="00000000" w:rsidRPr="00AE1D19" w:rsidP="00AE1D19">
      <w:pPr>
        <w:pStyle w:val="AllowPageBreak"/>
      </w:pPr>
    </w:p>
    <w:p w:rsidR="00000000" w:rsidRPr="00AE1D19" w:rsidP="00AE1D19">
      <w:pPr>
        <w:pStyle w:val="Heading1"/>
      </w:pPr>
      <w:bookmarkStart w:id="13" w:name="O_567764"/>
      <w:bookmarkEnd w:id="13"/>
      <w:r w:rsidRPr="00AE1D19">
        <w:t>Competency Field</w:t>
      </w:r>
    </w:p>
    <w:p w:rsidR="00000000" w:rsidRPr="00AE1D19" w:rsidP="00AE1D19">
      <w:pPr>
        <w:pStyle w:val="BodyText"/>
      </w:pPr>
      <w:r w:rsidRPr="00AE1D19">
        <w:t>W – Equipment and Systems Operations</w:t>
      </w:r>
    </w:p>
    <w:p w:rsidR="00000000" w:rsidRPr="00AE1D19" w:rsidP="00AE1D19"/>
    <w:sectPr w:rsidSect="00AE1D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19" w:rsidRPr="00770206" w:rsidP="00770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06" w:rsidP="00AE1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70206" w:rsidP="00AE1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70206" w:rsidP="00AE1D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19" w:rsidRPr="00770206" w:rsidP="007702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06" w:rsidRPr="002D2AF8" w:rsidP="00AE1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TLIW2041A Clip points and apply rail safety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770206" w:rsidP="00AE1D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620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A47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F22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D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D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D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D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D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D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D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D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D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D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D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D19"/>
  </w:style>
  <w:style w:type="character" w:customStyle="1" w:styleId="Heading1Char">
    <w:name w:val="Heading 1 Char"/>
    <w:basedOn w:val="DefaultParagraphFont"/>
    <w:link w:val="Heading1"/>
    <w:rsid w:val="00AE1D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D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D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D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D19"/>
    <w:rPr>
      <w:b/>
      <w:spacing w:val="0"/>
    </w:rPr>
  </w:style>
  <w:style w:type="paragraph" w:styleId="ListBullet2">
    <w:name w:val="List Bullet 2"/>
    <w:basedOn w:val="List2"/>
    <w:rsid w:val="00AE1D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1D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D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D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D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D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D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D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D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D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D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D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D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D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D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D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D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D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D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D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D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D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D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D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D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D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D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D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D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D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D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D19"/>
    <w:rPr>
      <w:i/>
    </w:rPr>
  </w:style>
  <w:style w:type="paragraph" w:styleId="Caption">
    <w:name w:val="caption"/>
    <w:basedOn w:val="BodyText"/>
    <w:next w:val="Normal"/>
    <w:qFormat/>
    <w:rsid w:val="00AE1D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D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D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D19"/>
  </w:style>
  <w:style w:type="paragraph" w:styleId="TableofFigures">
    <w:name w:val="table of figures"/>
    <w:basedOn w:val="Normal"/>
    <w:next w:val="Normal"/>
    <w:semiHidden/>
    <w:rsid w:val="00AE1D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D19"/>
    <w:pPr>
      <w:numPr>
        <w:numId w:val="11"/>
      </w:numPr>
    </w:pPr>
  </w:style>
  <w:style w:type="character" w:customStyle="1" w:styleId="WingdingSymbols">
    <w:name w:val="Wingding Symbols"/>
    <w:rsid w:val="00AE1D19"/>
    <w:rPr>
      <w:rFonts w:ascii="Wingdings" w:hAnsi="Wingdings"/>
    </w:rPr>
  </w:style>
  <w:style w:type="paragraph" w:customStyle="1" w:styleId="TableHeading">
    <w:name w:val="Table Heading"/>
    <w:basedOn w:val="HeadingBase"/>
    <w:rsid w:val="00AE1D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D19"/>
    <w:rPr>
      <w:color w:val="0033CC"/>
      <w:u w:val="none"/>
    </w:rPr>
  </w:style>
  <w:style w:type="paragraph" w:customStyle="1" w:styleId="BodyTextRight">
    <w:name w:val="Body Text Right"/>
    <w:basedOn w:val="BodyText"/>
    <w:rsid w:val="00AE1D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D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D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D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D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D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D19"/>
    <w:rPr>
      <w:sz w:val="32"/>
    </w:rPr>
  </w:style>
  <w:style w:type="paragraph" w:customStyle="1" w:styleId="HeadingProcedure">
    <w:name w:val="Heading Procedure"/>
    <w:basedOn w:val="HeadingBase"/>
    <w:next w:val="Normal"/>
    <w:rsid w:val="00AE1D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D19"/>
    <w:pPr>
      <w:spacing w:before="60" w:after="60"/>
    </w:pPr>
  </w:style>
  <w:style w:type="paragraph" w:styleId="ListContinue">
    <w:name w:val="List Continue"/>
    <w:basedOn w:val="List"/>
    <w:rsid w:val="00AE1D19"/>
    <w:pPr>
      <w:ind w:firstLine="0"/>
    </w:pPr>
  </w:style>
  <w:style w:type="paragraph" w:customStyle="1" w:styleId="ListNote">
    <w:name w:val="List Note"/>
    <w:basedOn w:val="List"/>
    <w:rsid w:val="00AE1D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D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D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D19"/>
    <w:rPr>
      <w:rFonts w:ascii="Courier New" w:hAnsi="Courier New"/>
    </w:rPr>
  </w:style>
  <w:style w:type="paragraph" w:customStyle="1" w:styleId="NoteBullet">
    <w:name w:val="Note Bullet"/>
    <w:basedOn w:val="Note"/>
    <w:rsid w:val="00AE1D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D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D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D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D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1D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D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D19"/>
    <w:rPr>
      <w:b/>
      <w:smallCaps/>
    </w:rPr>
  </w:style>
  <w:style w:type="paragraph" w:customStyle="1" w:styleId="TableListNumber">
    <w:name w:val="Table List Number"/>
    <w:basedOn w:val="ListNumber"/>
    <w:rsid w:val="00AE1D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D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D19"/>
    <w:pPr>
      <w:numPr>
        <w:numId w:val="9"/>
      </w:numPr>
    </w:pPr>
  </w:style>
  <w:style w:type="paragraph" w:customStyle="1" w:styleId="ListAlpha2">
    <w:name w:val="List Alpha 2"/>
    <w:basedOn w:val="List2"/>
    <w:rsid w:val="00AE1D19"/>
    <w:pPr>
      <w:numPr>
        <w:numId w:val="8"/>
      </w:numPr>
    </w:pPr>
  </w:style>
  <w:style w:type="paragraph" w:styleId="List2">
    <w:name w:val="List 2"/>
    <w:basedOn w:val="BodyText"/>
    <w:rsid w:val="00AE1D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D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D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D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D1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D19"/>
    <w:pPr>
      <w:numPr>
        <w:numId w:val="3"/>
      </w:numPr>
    </w:pPr>
  </w:style>
  <w:style w:type="paragraph" w:styleId="ListBullet5">
    <w:name w:val="List Bullet 5"/>
    <w:basedOn w:val="List5"/>
    <w:rsid w:val="00AE1D19"/>
    <w:pPr>
      <w:numPr>
        <w:numId w:val="4"/>
      </w:numPr>
    </w:pPr>
  </w:style>
  <w:style w:type="paragraph" w:styleId="ListContinue2">
    <w:name w:val="List Continue 2"/>
    <w:basedOn w:val="List2"/>
    <w:rsid w:val="00AE1D19"/>
    <w:pPr>
      <w:ind w:firstLine="0"/>
    </w:pPr>
  </w:style>
  <w:style w:type="paragraph" w:styleId="ListContinue3">
    <w:name w:val="List Continue 3"/>
    <w:basedOn w:val="List3"/>
    <w:rsid w:val="00AE1D19"/>
    <w:pPr>
      <w:ind w:left="1021" w:firstLine="0"/>
    </w:pPr>
  </w:style>
  <w:style w:type="paragraph" w:styleId="ListContinue4">
    <w:name w:val="List Continue 4"/>
    <w:basedOn w:val="List4"/>
    <w:rsid w:val="00AE1D19"/>
    <w:pPr>
      <w:ind w:firstLine="0"/>
    </w:pPr>
  </w:style>
  <w:style w:type="paragraph" w:styleId="ListContinue5">
    <w:name w:val="List Continue 5"/>
    <w:basedOn w:val="List5"/>
    <w:rsid w:val="00AE1D19"/>
    <w:pPr>
      <w:ind w:firstLine="0"/>
    </w:pPr>
  </w:style>
  <w:style w:type="paragraph" w:styleId="ListNumber3">
    <w:name w:val="List Number 3"/>
    <w:basedOn w:val="List3"/>
    <w:rsid w:val="00AE1D19"/>
    <w:pPr>
      <w:numPr>
        <w:numId w:val="5"/>
      </w:numPr>
    </w:pPr>
  </w:style>
  <w:style w:type="paragraph" w:styleId="ListNumber4">
    <w:name w:val="List Number 4"/>
    <w:basedOn w:val="List4"/>
    <w:rsid w:val="00AE1D19"/>
    <w:pPr>
      <w:numPr>
        <w:numId w:val="6"/>
      </w:numPr>
    </w:pPr>
  </w:style>
  <w:style w:type="paragraph" w:styleId="ListNumber5">
    <w:name w:val="List Number 5"/>
    <w:basedOn w:val="List5"/>
    <w:rsid w:val="00AE1D19"/>
    <w:pPr>
      <w:numPr>
        <w:numId w:val="7"/>
      </w:numPr>
    </w:pPr>
  </w:style>
  <w:style w:type="paragraph" w:styleId="BlockText">
    <w:name w:val="Block Text"/>
    <w:basedOn w:val="Normal"/>
    <w:rsid w:val="00AE1D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D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D19"/>
    <w:rPr>
      <w:sz w:val="16"/>
      <w:vertAlign w:val="superscript"/>
    </w:rPr>
  </w:style>
  <w:style w:type="character" w:customStyle="1" w:styleId="Symbols">
    <w:name w:val="Symbols"/>
    <w:basedOn w:val="DefaultParagraphFont"/>
    <w:rsid w:val="00AE1D19"/>
    <w:rPr>
      <w:rFonts w:ascii="Symbol" w:hAnsi="Symbol"/>
    </w:rPr>
  </w:style>
  <w:style w:type="character" w:customStyle="1" w:styleId="MenuOptions">
    <w:name w:val="Menu Options"/>
    <w:basedOn w:val="DefaultParagraphFont"/>
    <w:rsid w:val="00AE1D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D19"/>
    <w:rPr>
      <w:b/>
    </w:rPr>
  </w:style>
  <w:style w:type="character" w:customStyle="1" w:styleId="Underlined">
    <w:name w:val="Underlined"/>
    <w:basedOn w:val="DefaultParagraphFont"/>
    <w:rsid w:val="00AE1D19"/>
    <w:rPr>
      <w:u w:val="single"/>
    </w:rPr>
  </w:style>
  <w:style w:type="paragraph" w:customStyle="1" w:styleId="TableBodyTextRight">
    <w:name w:val="Table Body Text Right"/>
    <w:basedOn w:val="TableBodyText"/>
    <w:rsid w:val="00AE1D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D19"/>
    <w:rPr>
      <w:sz w:val="18"/>
    </w:rPr>
  </w:style>
  <w:style w:type="paragraph" w:customStyle="1" w:styleId="BodySmallRight">
    <w:name w:val="Body Small Right"/>
    <w:basedOn w:val="BodyTextRight"/>
    <w:rsid w:val="00AE1D19"/>
    <w:rPr>
      <w:sz w:val="18"/>
      <w:szCs w:val="18"/>
    </w:rPr>
  </w:style>
  <w:style w:type="paragraph" w:customStyle="1" w:styleId="MarginEdition">
    <w:name w:val="Margin Edition"/>
    <w:basedOn w:val="MarginNote"/>
    <w:rsid w:val="00AE1D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D19"/>
    <w:rPr>
      <w:sz w:val="2"/>
      <w:szCs w:val="2"/>
    </w:rPr>
  </w:style>
  <w:style w:type="character" w:customStyle="1" w:styleId="Small">
    <w:name w:val="Small"/>
    <w:basedOn w:val="DefaultParagraphFont"/>
    <w:rsid w:val="00AE1D19"/>
    <w:rPr>
      <w:sz w:val="16"/>
    </w:rPr>
  </w:style>
  <w:style w:type="paragraph" w:customStyle="1" w:styleId="WideTable">
    <w:name w:val="Wide Table"/>
    <w:basedOn w:val="Normal"/>
    <w:rsid w:val="00AE1D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D19"/>
  </w:style>
  <w:style w:type="paragraph" w:styleId="Quote">
    <w:name w:val="Quote"/>
    <w:basedOn w:val="Heading1"/>
    <w:link w:val="QuoteChar"/>
    <w:qFormat/>
    <w:rsid w:val="00AE1D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D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D19"/>
    <w:pPr>
      <w:pageBreakBefore/>
    </w:pPr>
  </w:style>
  <w:style w:type="paragraph" w:customStyle="1" w:styleId="Border">
    <w:name w:val="Border"/>
    <w:basedOn w:val="Normal"/>
    <w:qFormat/>
    <w:rsid w:val="00AE1D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D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D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D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D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D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D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D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D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D19"/>
    <w:rPr>
      <w:u w:val="single"/>
    </w:rPr>
  </w:style>
  <w:style w:type="character" w:customStyle="1" w:styleId="BoldandItalics">
    <w:name w:val="Bold and Italics"/>
    <w:qFormat/>
    <w:rsid w:val="00AE1D19"/>
    <w:rPr>
      <w:b/>
      <w:i/>
      <w:u w:val="none"/>
    </w:rPr>
  </w:style>
  <w:style w:type="paragraph" w:styleId="BalloonText">
    <w:name w:val="Balloon Text"/>
    <w:basedOn w:val="Normal"/>
    <w:link w:val="BalloonTextChar"/>
    <w:rsid w:val="00AE1D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D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D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D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D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D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951</Words>
  <Characters>5785</Characters>
  <Application>Microsoft Office Word</Application>
  <DocSecurity>0</DocSecurity>
  <Lines>193</Lines>
  <Paragraphs>116</Paragraphs>
  <ScaleCrop>false</ScaleCrop>
  <Company>Author-it Software Corporation Ltd.</Company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TLIW2041A Clip points and apply rail safety equipment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2013-04-18T08:23:00Z</dcterms:created>
  <dcterms:modified xsi:type="dcterms:W3CDTF">2013-04-18T08:23:00Z</dcterms:modified>
</cp:coreProperties>
</file>