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CEF" w:rsidP="00050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TLIP2033A Sell products and services</w:t>
      </w:r>
      <w:r>
        <w:fldChar w:fldCharType="end"/>
      </w:r>
    </w:p>
    <w:p w:rsidR="00050CEF" w:rsidP="00050CEF">
      <w:pPr>
        <w:pStyle w:val="Version"/>
        <w:sectPr w:rsidSect="00881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603" w:rsidP="00881603">
      <w:pPr>
        <w:pStyle w:val="SuperHeading"/>
      </w:pPr>
      <w:r w:rsidRPr="00881603">
        <w:t>TLIP2033A Sell products and services</w:t>
      </w:r>
    </w:p>
    <w:p w:rsidR="00000000" w:rsidRPr="00881603" w:rsidP="00881603">
      <w:pPr>
        <w:pStyle w:val="Heading1"/>
      </w:pPr>
      <w:bookmarkStart w:id="1" w:name="O_274275"/>
      <w:bookmarkEnd w:id="1"/>
      <w:r w:rsidRPr="00881603">
        <w:t>Modification History</w:t>
      </w:r>
    </w:p>
    <w:p w:rsidR="00000000" w:rsidRPr="00881603" w:rsidP="00881603">
      <w:pPr>
        <w:pStyle w:val="BodyText"/>
      </w:pPr>
      <w:r w:rsidRPr="00881603">
        <w:t>Not Applicable</w:t>
      </w:r>
    </w:p>
    <w:p w:rsidR="00000000" w:rsidRPr="00881603" w:rsidP="00881603">
      <w:pPr>
        <w:pStyle w:val="AllowPageBreak"/>
      </w:pPr>
    </w:p>
    <w:p w:rsidR="00000000" w:rsidRPr="00881603" w:rsidP="00881603">
      <w:pPr>
        <w:pStyle w:val="Heading1"/>
      </w:pPr>
      <w:bookmarkStart w:id="2" w:name="O_224162"/>
      <w:bookmarkEnd w:id="2"/>
      <w:r w:rsidRPr="00881603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BodyText"/>
            </w:pPr>
            <w:r w:rsidRPr="00881603">
              <w:t>This unit involves the skills and knowledge required to sell products and services in accordance with</w:t>
            </w:r>
            <w:r w:rsidRPr="00881603">
              <w:t xml:space="preserve"> regulatory and workplace requirements, including preparing for financial transactions, promoting products and services, selling products and/or services, processing refunds, and reconciling financial transactions. Licensing, legislative, regulatory or cer</w:t>
            </w:r>
            <w:r w:rsidRPr="00881603">
              <w:t>tification requirements are applicable to this unit.</w:t>
            </w:r>
          </w:p>
        </w:tc>
      </w:tr>
    </w:tbl>
    <w:p w:rsidR="00050CEF" w:rsidP="00881603">
      <w:pPr>
        <w:pStyle w:val="BodyText"/>
      </w:pPr>
    </w:p>
    <w:p w:rsidR="00050CEF" w:rsidP="00881603">
      <w:pPr>
        <w:pStyle w:val="BodyText"/>
      </w:pPr>
    </w:p>
    <w:p w:rsidR="00000000" w:rsidRPr="00881603" w:rsidP="00881603">
      <w:pPr>
        <w:pStyle w:val="Heading1"/>
      </w:pPr>
      <w:bookmarkStart w:id="3" w:name="O_224164"/>
      <w:bookmarkEnd w:id="3"/>
      <w:r w:rsidRPr="00881603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BodyText"/>
            </w:pPr>
            <w:r w:rsidRPr="00881603">
              <w:t>Work must be carried out in accordance with workplace requirements and relevant trade practices regulations.</w:t>
            </w:r>
          </w:p>
          <w:p w:rsidR="00000000" w:rsidRPr="00881603" w:rsidP="00881603">
            <w:pPr>
              <w:pStyle w:val="BodyText"/>
            </w:pPr>
            <w:r w:rsidRPr="00881603">
              <w:t>Work is performed under some supervision, generally within a team environment. It involves the application of regulatory requirements and workplace procedures when selling products and services in the transport and allied industries.</w:t>
            </w:r>
          </w:p>
        </w:tc>
      </w:tr>
    </w:tbl>
    <w:p w:rsidR="00050CEF" w:rsidP="00881603">
      <w:pPr>
        <w:pStyle w:val="BodyText"/>
      </w:pPr>
    </w:p>
    <w:p w:rsidR="00050CEF" w:rsidP="00881603">
      <w:pPr>
        <w:pStyle w:val="BodyText"/>
      </w:pPr>
    </w:p>
    <w:p w:rsidR="00000000" w:rsidRPr="00881603" w:rsidP="00881603">
      <w:pPr>
        <w:pStyle w:val="Heading1"/>
      </w:pPr>
      <w:bookmarkStart w:id="4" w:name="O_282535"/>
      <w:bookmarkEnd w:id="4"/>
      <w:r w:rsidRPr="00881603">
        <w:t>Li</w:t>
      </w:r>
      <w:r w:rsidRPr="00881603">
        <w:t>censing/Regulatory Information</w:t>
      </w:r>
    </w:p>
    <w:p w:rsidR="00000000" w:rsidRPr="00881603" w:rsidP="00881603">
      <w:pPr>
        <w:pStyle w:val="BodyText"/>
      </w:pPr>
      <w:r w:rsidRPr="00881603">
        <w:t>Refer to Unit Descriptor</w:t>
      </w:r>
    </w:p>
    <w:p w:rsidR="00000000" w:rsidRPr="00881603" w:rsidP="00881603">
      <w:pPr>
        <w:pStyle w:val="AllowPageBreak"/>
      </w:pPr>
    </w:p>
    <w:p w:rsidR="00000000" w:rsidRPr="00881603" w:rsidP="00881603">
      <w:pPr>
        <w:pStyle w:val="Heading1"/>
      </w:pPr>
      <w:bookmarkStart w:id="5" w:name="O_284985"/>
      <w:bookmarkEnd w:id="5"/>
      <w:r w:rsidRPr="00881603">
        <w:t>Pre-Requisites</w:t>
      </w:r>
    </w:p>
    <w:p w:rsidR="00000000" w:rsidRPr="00881603" w:rsidP="00881603">
      <w:pPr>
        <w:pStyle w:val="BodyText"/>
      </w:pPr>
      <w:r w:rsidRPr="00881603">
        <w:t>Not Applicable</w:t>
      </w:r>
    </w:p>
    <w:p w:rsidR="00000000" w:rsidRPr="00881603" w:rsidP="00881603">
      <w:pPr>
        <w:pStyle w:val="AllowPageBreak"/>
      </w:pPr>
    </w:p>
    <w:p w:rsidR="00000000" w:rsidRPr="00881603" w:rsidP="00881603">
      <w:pPr>
        <w:pStyle w:val="Heading1"/>
      </w:pPr>
      <w:bookmarkStart w:id="6" w:name="O_224163"/>
      <w:bookmarkEnd w:id="6"/>
      <w:r w:rsidRPr="00881603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BodyText"/>
            </w:pPr>
            <w:r w:rsidRPr="00881603">
              <w:t>This unit contains employability skills.</w:t>
            </w:r>
          </w:p>
        </w:tc>
      </w:tr>
    </w:tbl>
    <w:p w:rsidR="00050CEF" w:rsidP="00881603">
      <w:pPr>
        <w:pStyle w:val="BodyText"/>
      </w:pPr>
    </w:p>
    <w:p w:rsidR="00050CEF" w:rsidP="00881603">
      <w:pPr>
        <w:pStyle w:val="BodyText"/>
      </w:pPr>
    </w:p>
    <w:p w:rsidR="00000000" w:rsidRPr="00881603" w:rsidP="00881603">
      <w:pPr>
        <w:pStyle w:val="Heading1"/>
      </w:pPr>
      <w:bookmarkStart w:id="7" w:name="O_292321"/>
      <w:bookmarkEnd w:id="7"/>
      <w:r w:rsidRPr="0088160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BodyText"/>
            </w:pPr>
            <w:r w:rsidRPr="00881603">
              <w:t>Performance criteria describe the required performance needed to demonstrate achievement of the element. Assessment of performance is to be cons</w:t>
            </w:r>
            <w:r w:rsidRPr="00881603">
              <w:t>istent with the evidence guide.</w:t>
            </w:r>
          </w:p>
        </w:tc>
      </w:tr>
    </w:tbl>
    <w:p w:rsidR="00000000" w:rsidRPr="00881603" w:rsidP="00881603">
      <w:pPr>
        <w:pStyle w:val="BodyText"/>
      </w:pPr>
    </w:p>
    <w:p w:rsidR="00000000" w:rsidRPr="00881603" w:rsidP="00881603">
      <w:pPr>
        <w:pStyle w:val="AllowPageBreak"/>
      </w:pPr>
    </w:p>
    <w:p w:rsidR="00000000" w:rsidRPr="00881603" w:rsidP="00881603">
      <w:pPr>
        <w:pStyle w:val="Heading1"/>
      </w:pPr>
      <w:bookmarkStart w:id="8" w:name="O_238989"/>
      <w:bookmarkEnd w:id="8"/>
      <w:r w:rsidRPr="0088160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"/>
            </w:pPr>
            <w:r w:rsidRPr="0088160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"/>
              <w:rPr>
                <w:lang w:val="en-NZ"/>
              </w:rPr>
            </w:pPr>
            <w:r w:rsidRPr="00881603">
              <w:rPr>
                <w:rStyle w:val="SpecialBold"/>
              </w:rPr>
              <w:t>PERFORMANCE CRITERIA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"/>
              <w:rPr>
                <w:lang w:val="en-NZ"/>
              </w:rPr>
            </w:pPr>
            <w:r w:rsidRPr="00881603">
              <w:rPr>
                <w:rStyle w:val="SpecialBold"/>
              </w:rPr>
              <w:t>1</w:t>
            </w:r>
            <w:r w:rsidRPr="00881603">
              <w:tab/>
            </w:r>
            <w:r w:rsidRPr="00881603">
              <w:rPr>
                <w:rStyle w:val="SpecialBold"/>
              </w:rPr>
              <w:t>Prepare for financial transactions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"/>
            </w:pPr>
            <w:r w:rsidRPr="00881603">
              <w:t>1.1</w:t>
            </w:r>
            <w:r w:rsidRPr="00881603">
              <w:tab/>
              <w:t>Float, goods and services are prepared in accordance with workplace policies and procedures</w:t>
            </w:r>
          </w:p>
          <w:p w:rsidR="00000000" w:rsidP="00881603">
            <w:pPr>
              <w:pStyle w:val="List"/>
              <w:rPr>
                <w:lang w:val="en-NZ"/>
              </w:rPr>
            </w:pPr>
            <w:r w:rsidRPr="00881603">
              <w:t>1.2</w:t>
            </w:r>
            <w:r w:rsidRPr="00881603">
              <w:tab/>
            </w:r>
            <w:r w:rsidRPr="00881603">
              <w:t>Point of sale is established to meet workplace requirements and standards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"/>
              <w:rPr>
                <w:lang w:val="en-NZ"/>
              </w:rPr>
            </w:pPr>
            <w:r w:rsidRPr="00881603">
              <w:rPr>
                <w:rStyle w:val="SpecialBold"/>
              </w:rPr>
              <w:t>2</w:t>
            </w:r>
            <w:r w:rsidRPr="00881603">
              <w:tab/>
            </w:r>
            <w:r w:rsidRPr="00881603">
              <w:rPr>
                <w:rStyle w:val="SpecialBold"/>
              </w:rPr>
              <w:t>Promote products and services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"/>
            </w:pPr>
            <w:r w:rsidRPr="00881603">
              <w:t>2.1</w:t>
            </w:r>
            <w:r w:rsidRPr="00881603">
              <w:tab/>
              <w:t>Strategies to promote products and services are developed in accordance with workplace policies and procedures</w:t>
            </w:r>
          </w:p>
          <w:p w:rsidR="00000000" w:rsidP="00881603">
            <w:pPr>
              <w:pStyle w:val="List"/>
              <w:rPr>
                <w:lang w:val="en-NZ"/>
              </w:rPr>
            </w:pPr>
            <w:r w:rsidRPr="00881603">
              <w:t>2.2</w:t>
            </w:r>
            <w:r w:rsidRPr="00881603">
              <w:tab/>
              <w:t>Strategies to promote products</w:t>
            </w:r>
            <w:r w:rsidRPr="00881603">
              <w:t xml:space="preserve"> and services are implemented in accordance with workplace procedures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"/>
              <w:rPr>
                <w:lang w:val="en-NZ"/>
              </w:rPr>
            </w:pPr>
            <w:r w:rsidRPr="00881603">
              <w:rPr>
                <w:rStyle w:val="SpecialBold"/>
              </w:rPr>
              <w:t>3</w:t>
            </w:r>
            <w:r w:rsidRPr="00881603">
              <w:tab/>
            </w:r>
            <w:r w:rsidRPr="00881603">
              <w:rPr>
                <w:rStyle w:val="SpecialBold"/>
              </w:rPr>
              <w:t>Sell products or services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"/>
            </w:pPr>
            <w:r w:rsidRPr="00881603">
              <w:t>3.1</w:t>
            </w:r>
            <w:r w:rsidRPr="00881603">
              <w:tab/>
              <w:t>Product knowledge is applied when answering customer inquiries</w:t>
            </w:r>
          </w:p>
          <w:p w:rsidR="00000000" w:rsidRPr="00881603" w:rsidP="00881603">
            <w:pPr>
              <w:pStyle w:val="List"/>
            </w:pPr>
            <w:r w:rsidRPr="00881603">
              <w:t>3.2</w:t>
            </w:r>
            <w:r w:rsidRPr="00881603">
              <w:tab/>
              <w:t>Sales transactions are conducted in a courteous manner to the customer's satisfaction</w:t>
            </w:r>
          </w:p>
          <w:p w:rsidR="00000000" w:rsidP="00881603">
            <w:pPr>
              <w:pStyle w:val="List"/>
              <w:rPr>
                <w:lang w:val="en-NZ"/>
              </w:rPr>
            </w:pPr>
            <w:r w:rsidRPr="00881603">
              <w:t>3.3</w:t>
            </w:r>
            <w:r w:rsidRPr="00881603">
              <w:tab/>
              <w:t>The price is correctly calculated and charged and the correct change and receipt is issued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"/>
              <w:rPr>
                <w:lang w:val="en-NZ"/>
              </w:rPr>
            </w:pPr>
            <w:r w:rsidRPr="00881603">
              <w:rPr>
                <w:rStyle w:val="SpecialBold"/>
              </w:rPr>
              <w:t>4</w:t>
            </w:r>
            <w:r w:rsidRPr="00881603">
              <w:tab/>
            </w:r>
            <w:r w:rsidRPr="00881603">
              <w:rPr>
                <w:rStyle w:val="SpecialBold"/>
              </w:rPr>
              <w:t>Process refunds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"/>
            </w:pPr>
            <w:r w:rsidRPr="00881603">
              <w:t>4.1</w:t>
            </w:r>
            <w:r w:rsidRPr="00881603">
              <w:tab/>
              <w:t>Claim for refund is substantiated in accordance with company procedures</w:t>
            </w:r>
          </w:p>
          <w:p w:rsidR="00000000" w:rsidRPr="00881603" w:rsidP="00881603">
            <w:pPr>
              <w:pStyle w:val="List"/>
            </w:pPr>
            <w:r w:rsidRPr="00881603">
              <w:t>4.2</w:t>
            </w:r>
            <w:r w:rsidRPr="00881603">
              <w:tab/>
              <w:t>Refund claim application processes are completed to ensure tra</w:t>
            </w:r>
            <w:r w:rsidRPr="00881603">
              <w:t>nsaction details are recorded</w:t>
            </w:r>
          </w:p>
          <w:p w:rsidR="00000000" w:rsidP="00881603">
            <w:pPr>
              <w:pStyle w:val="List"/>
              <w:rPr>
                <w:lang w:val="en-NZ"/>
              </w:rPr>
            </w:pPr>
            <w:r w:rsidRPr="00881603">
              <w:t>4.3</w:t>
            </w:r>
            <w:r w:rsidRPr="00881603">
              <w:tab/>
              <w:t>The customer refund is correctly calculated and issued in a courteous manner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"/>
              <w:rPr>
                <w:lang w:val="en-NZ"/>
              </w:rPr>
            </w:pPr>
            <w:r w:rsidRPr="00881603">
              <w:rPr>
                <w:rStyle w:val="SpecialBold"/>
              </w:rPr>
              <w:t>5</w:t>
            </w:r>
            <w:r w:rsidRPr="00881603">
              <w:tab/>
            </w:r>
            <w:r w:rsidRPr="00881603">
              <w:rPr>
                <w:rStyle w:val="SpecialBold"/>
              </w:rPr>
              <w:t>Reconcile financial transactions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"/>
            </w:pPr>
            <w:r w:rsidRPr="00881603">
              <w:t>5.1</w:t>
            </w:r>
            <w:r w:rsidRPr="00881603">
              <w:tab/>
            </w:r>
            <w:r w:rsidRPr="00881603">
              <w:t>The value of money and vouchers issued and refunded are calculated to enable reconciliation against total sales to validate cash on hand</w:t>
            </w:r>
          </w:p>
          <w:p w:rsidR="00000000" w:rsidRPr="00881603" w:rsidP="00881603">
            <w:pPr>
              <w:pStyle w:val="List"/>
            </w:pPr>
            <w:r w:rsidRPr="00881603">
              <w:t>5.2</w:t>
            </w:r>
            <w:r w:rsidRPr="00881603">
              <w:tab/>
              <w:t>Money, goods, service entitlements and reconciliation documents are secured in accordance with workplace requiremen</w:t>
            </w:r>
            <w:r w:rsidRPr="00881603">
              <w:t>ts</w:t>
            </w:r>
          </w:p>
        </w:tc>
      </w:tr>
    </w:tbl>
    <w:p w:rsidR="00050CEF" w:rsidP="00881603">
      <w:pPr>
        <w:pStyle w:val="BodyText"/>
      </w:pPr>
    </w:p>
    <w:p w:rsidR="00050CEF" w:rsidP="00881603">
      <w:pPr>
        <w:pStyle w:val="BodyText"/>
      </w:pPr>
    </w:p>
    <w:p w:rsidR="00000000" w:rsidRPr="00881603" w:rsidP="00881603">
      <w:pPr>
        <w:pStyle w:val="Heading1"/>
      </w:pPr>
      <w:bookmarkStart w:id="9" w:name="O_262780"/>
      <w:bookmarkEnd w:id="9"/>
      <w:r w:rsidRPr="00881603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rPr>
                <w:rStyle w:val="SpecialBold"/>
              </w:rPr>
              <w:t>REQUIRED KNOWLEDGE AND SKILLS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t>This describes the essential knowledge and skills and their level required for this unit.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rPr>
                <w:rStyle w:val="SpecialBold"/>
              </w:rPr>
              <w:t>Required knowledge</w:t>
            </w:r>
            <w:r w:rsidRPr="00881603">
              <w:t>: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Regulations and codes of practice relevant when selling products and services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Relevant OH&amp;S procedures and guidelines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Workplace procedures and policies for selling products and services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Overview of the tourism industry and franchising arrangements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Australian and international transport industry guidelines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Workplace products and services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Applicable insurance and public liability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Relevant consumer laws and trade practice requirements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Transport system fare structure and schedules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 xml:space="preserve">Advertising </w:t>
            </w:r>
            <w:r w:rsidRPr="00881603">
              <w:t>policies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Equipment and materials used when selling products and services, and procedures and precautions that should be followed in their use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 xml:space="preserve">Problems that may occur when selling products and services and appropriate action </w:t>
            </w:r>
            <w:r w:rsidRPr="00881603">
              <w:t>that can be taken to resolve the problems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Documentation and record requirements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Bullet"/>
            </w:pPr>
            <w:r w:rsidRPr="00881603">
              <w:t>Communication and negotiation requirements when selling products and services</w:t>
            </w:r>
          </w:p>
        </w:tc>
      </w:tr>
    </w:tbl>
    <w:p w:rsidR="00000000" w:rsidRPr="00881603" w:rsidP="0088160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rPr>
                <w:rStyle w:val="SpecialBold"/>
              </w:rPr>
              <w:t>Required skills</w:t>
            </w:r>
            <w:r w:rsidRPr="00881603">
              <w:t>: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Communicate and negotiate effectively with others when selling product</w:t>
            </w:r>
            <w:r w:rsidRPr="00881603">
              <w:t>s and services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Network with others in travel agencies and sales outlets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Read and interpret instructions, procedures and product information relevant to the sale of products and services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Interpret and follow operational instructions and prioritise wor</w:t>
            </w:r>
            <w:r w:rsidRPr="00881603">
              <w:t>k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Complete documentation and entry of data related to the sale of products and services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Work collaboratively with others when selling products and services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 xml:space="preserve">Adapt appropriately to cultural differences in the workplace, including modes of </w:t>
            </w:r>
            <w:r w:rsidRPr="00881603">
              <w:t>behaviour and interactions with others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Promptly report and/or rectify any identified problems or objections that may arise when selling products and services in accordance with regulatory requirements and workplace procedures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Monitor work activities in</w:t>
            </w:r>
            <w:r w:rsidRPr="00881603">
              <w:t xml:space="preserve"> terms of planned schedule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Modify activities depending on differing operational contingencies and environments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Work systematically with required attention to detail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Carry out research activities required when selling products and services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Market an</w:t>
            </w:r>
            <w:r w:rsidRPr="00881603">
              <w:t>d promote products and services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Create promotional layouts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Select and use relevant office and communications equipment and materials when selling products and services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Bullet"/>
            </w:pPr>
            <w:r w:rsidRPr="00881603">
              <w:t>Adapt to differences in equipment in accordance with standard operating procedures</w:t>
            </w:r>
          </w:p>
        </w:tc>
      </w:tr>
    </w:tbl>
    <w:p w:rsidR="00050CEF" w:rsidP="00881603">
      <w:pPr>
        <w:pStyle w:val="BodyText"/>
      </w:pPr>
    </w:p>
    <w:p w:rsidR="00050CEF" w:rsidP="00881603">
      <w:pPr>
        <w:pStyle w:val="BodyText"/>
      </w:pPr>
    </w:p>
    <w:p w:rsidR="00000000" w:rsidRPr="00881603" w:rsidP="00881603">
      <w:pPr>
        <w:pStyle w:val="Heading1"/>
      </w:pPr>
      <w:bookmarkStart w:id="10" w:name="O_246973"/>
      <w:bookmarkEnd w:id="10"/>
      <w:r w:rsidRPr="0088160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050C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rPr>
                <w:rStyle w:val="SpecialBold"/>
              </w:rPr>
              <w:t>EVIDENCE GUIDE</w:t>
            </w:r>
          </w:p>
        </w:tc>
      </w:tr>
      <w:tr w:rsidTr="00050C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t xml:space="preserve">The evidence guide provides advice on assessment and must be read in conjunction with the performance criteria, required knowledge and skills, </w:t>
            </w:r>
            <w:r w:rsidRPr="00881603">
              <w:t>the range statement and the assessment guidelines for this Training Package.</w:t>
            </w:r>
          </w:p>
        </w:tc>
      </w:tr>
      <w:tr w:rsidTr="00050C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Bullet"/>
            </w:pPr>
            <w:r w:rsidRPr="00881603">
              <w:t>The evidence required to demonstrate competency in this unit must be relevant to an</w:t>
            </w:r>
            <w:r w:rsidRPr="00881603">
              <w:t>d satisfy all of the requirements of the elements and performance criteria of this unit and include demonstration of applying:</w:t>
            </w:r>
          </w:p>
          <w:p w:rsidR="00000000" w:rsidRPr="00881603" w:rsidP="00881603">
            <w:pPr>
              <w:pStyle w:val="ListBullet2"/>
            </w:pPr>
            <w:r w:rsidRPr="00881603">
              <w:t>the underpinning knowledge and skills</w:t>
            </w:r>
          </w:p>
          <w:p w:rsidR="00000000" w:rsidRPr="00881603" w:rsidP="00881603">
            <w:pPr>
              <w:pStyle w:val="ListBullet2"/>
            </w:pPr>
            <w:r w:rsidRPr="00881603">
              <w:t>relevant legislation and workplace procedures</w:t>
            </w:r>
          </w:p>
          <w:p w:rsidR="00000000" w:rsidP="00881603">
            <w:pPr>
              <w:pStyle w:val="ListBullet2"/>
              <w:rPr>
                <w:lang w:val="en-NZ"/>
              </w:rPr>
            </w:pPr>
            <w:r w:rsidRPr="00881603">
              <w:t>other relevant aspects of the range statement</w:t>
            </w:r>
          </w:p>
        </w:tc>
      </w:tr>
      <w:tr w:rsidTr="00050C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Bullet"/>
            </w:pPr>
            <w:r w:rsidRPr="00881603">
              <w:t>Performance is demonstrated consistently over a period of time and in a suitable range of contexts</w:t>
            </w:r>
          </w:p>
          <w:p w:rsidR="00000000" w:rsidRPr="00881603" w:rsidP="00881603">
            <w:pPr>
              <w:pStyle w:val="ListBullet"/>
            </w:pPr>
            <w:r w:rsidRPr="00881603">
              <w:t>Resources for assessment include:</w:t>
            </w:r>
          </w:p>
          <w:p w:rsidR="00000000" w:rsidRPr="00881603" w:rsidP="00881603">
            <w:pPr>
              <w:pStyle w:val="ListBullet2"/>
            </w:pPr>
            <w:r w:rsidRPr="00881603">
              <w:t>a range of relevant exercises, case studies and/or other simulated practical and knowledge assessment, and/or</w:t>
            </w:r>
          </w:p>
          <w:p w:rsidR="00000000" w:rsidRPr="00881603" w:rsidP="00881603">
            <w:pPr>
              <w:pStyle w:val="ListBullet2"/>
            </w:pPr>
            <w:r w:rsidRPr="00881603">
              <w:t>access to an appropriate range of relevant operational situations in the workplace</w:t>
            </w:r>
          </w:p>
          <w:p w:rsidR="00000000" w:rsidRPr="00881603" w:rsidP="00881603">
            <w:pPr>
              <w:pStyle w:val="ListBullet"/>
            </w:pPr>
            <w:r w:rsidRPr="00881603">
              <w:t>In both real and simulated environments, access is required to</w:t>
            </w:r>
            <w:r w:rsidRPr="00881603">
              <w:t>:</w:t>
            </w:r>
          </w:p>
          <w:p w:rsidR="00000000" w:rsidRPr="00881603" w:rsidP="00881603">
            <w:pPr>
              <w:pStyle w:val="ListBullet2"/>
            </w:pPr>
            <w:r w:rsidRPr="00881603">
              <w:t>relevant and appropriate materials and equipment, and</w:t>
            </w:r>
          </w:p>
          <w:p w:rsidR="00000000" w:rsidP="00881603">
            <w:pPr>
              <w:pStyle w:val="ListBullet2"/>
              <w:rPr>
                <w:lang w:val="en-NZ"/>
              </w:rPr>
            </w:pPr>
            <w:r w:rsidRPr="00881603">
              <w:t>applicable documentation including workplace procedures, regulations, codes of practice and operation manuals</w:t>
            </w:r>
          </w:p>
        </w:tc>
      </w:tr>
      <w:tr w:rsidTr="00050C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Bullet"/>
            </w:pPr>
            <w:r w:rsidRPr="00881603">
              <w:t xml:space="preserve">Assessment of this </w:t>
            </w:r>
            <w:r w:rsidRPr="00881603">
              <w:t>unit must be undertaken by a registered training organisation</w:t>
            </w:r>
          </w:p>
          <w:p w:rsidR="00000000" w:rsidRPr="00881603" w:rsidP="00881603">
            <w:pPr>
              <w:pStyle w:val="ListBullet"/>
            </w:pPr>
            <w:r w:rsidRPr="00881603">
              <w:t>As a minimum, assessment of knowledge must be conducted through appropriate written/oral tests</w:t>
            </w:r>
          </w:p>
          <w:p w:rsidR="00000000" w:rsidRPr="00881603" w:rsidP="00881603">
            <w:pPr>
              <w:pStyle w:val="ListBullet"/>
            </w:pPr>
            <w:r w:rsidRPr="00881603">
              <w:t>Practical assessment must occur:</w:t>
            </w:r>
          </w:p>
          <w:p w:rsidR="00000000" w:rsidRPr="00881603" w:rsidP="00881603">
            <w:pPr>
              <w:pStyle w:val="ListBullet2"/>
            </w:pPr>
            <w:r w:rsidRPr="00881603">
              <w:t>through activities in an appropriately simulated environment at t</w:t>
            </w:r>
            <w:r w:rsidRPr="00881603">
              <w:t>he registered training organisation, and/or</w:t>
            </w:r>
          </w:p>
          <w:p w:rsidR="00000000" w:rsidRPr="00881603" w:rsidP="00881603">
            <w:pPr>
              <w:pStyle w:val="ListBullet2"/>
            </w:pPr>
            <w:r w:rsidRPr="00881603">
              <w:t>in an appropriate range of situations in the workplace</w:t>
            </w:r>
          </w:p>
        </w:tc>
      </w:tr>
    </w:tbl>
    <w:p w:rsidR="00050CEF" w:rsidP="00881603">
      <w:pPr>
        <w:pStyle w:val="BodyText"/>
      </w:pPr>
    </w:p>
    <w:p w:rsidR="00050CEF" w:rsidP="00881603">
      <w:pPr>
        <w:pStyle w:val="BodyText"/>
      </w:pPr>
    </w:p>
    <w:p w:rsidR="00000000" w:rsidRPr="00881603" w:rsidP="00881603">
      <w:pPr>
        <w:pStyle w:val="Heading1"/>
      </w:pPr>
      <w:bookmarkStart w:id="11" w:name="O_254956"/>
      <w:bookmarkEnd w:id="11"/>
      <w:r w:rsidRPr="00881603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rPr>
                <w:rStyle w:val="SpecialBold"/>
              </w:rPr>
              <w:t>RANGE STATEMENT</w:t>
            </w:r>
            <w:r w:rsidRPr="00881603">
              <w:t xml:space="preserve"> 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t>The range statement relates to the unit of competency as a whole. It allows for different work environments and situations that may affect performance.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in a range of work environments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t>Goods and services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Bullet"/>
            </w:pPr>
            <w:r w:rsidRPr="00881603">
              <w:t>tickets</w:t>
            </w:r>
          </w:p>
          <w:p w:rsidR="00000000" w:rsidRPr="00881603" w:rsidP="00881603">
            <w:pPr>
              <w:pStyle w:val="ListBullet"/>
            </w:pPr>
            <w:r w:rsidRPr="00881603">
              <w:t>vouchers</w:t>
            </w:r>
          </w:p>
          <w:p w:rsidR="00000000" w:rsidRPr="00881603" w:rsidP="00881603">
            <w:pPr>
              <w:pStyle w:val="ListBullet"/>
            </w:pPr>
            <w:r w:rsidRPr="00881603">
              <w:t>items sold on an occasional basis such as surplus equipment or stock</w:t>
            </w:r>
          </w:p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marketing or promotional items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t>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Bullet"/>
            </w:pPr>
            <w:r w:rsidRPr="00881603">
              <w:t>point of sale equipment</w:t>
            </w:r>
          </w:p>
          <w:p w:rsidR="00000000" w:rsidRPr="00881603" w:rsidP="00881603">
            <w:pPr>
              <w:pStyle w:val="ListBullet"/>
            </w:pPr>
            <w:r w:rsidRPr="00881603">
              <w:t>ticket machines</w:t>
            </w:r>
          </w:p>
          <w:p w:rsidR="00000000" w:rsidRPr="00881603" w:rsidP="00881603">
            <w:pPr>
              <w:pStyle w:val="ListBullet"/>
            </w:pPr>
            <w:r w:rsidRPr="00881603">
              <w:t>pricing equipment</w:t>
            </w:r>
          </w:p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electronic calculators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t>Customers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employees or external customers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t>Service entitlements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Bullet"/>
            </w:pPr>
            <w:r w:rsidRPr="00881603">
              <w:t>tickets for travel or admission</w:t>
            </w:r>
          </w:p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vouchers to be exchanges for services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Bullet"/>
            </w:pPr>
            <w:r w:rsidRPr="00881603">
              <w:t>customers and potential customers</w:t>
            </w:r>
          </w:p>
          <w:p w:rsidR="00000000" w:rsidRPr="00881603" w:rsidP="00881603">
            <w:pPr>
              <w:pStyle w:val="ListBullet"/>
            </w:pPr>
            <w:r w:rsidRPr="00881603">
              <w:t>other workplace personnel</w:t>
            </w:r>
          </w:p>
          <w:p w:rsidR="00000000" w:rsidRPr="00881603" w:rsidP="00881603">
            <w:pPr>
              <w:pStyle w:val="ListBullet"/>
            </w:pPr>
            <w:r w:rsidRPr="00881603">
              <w:t>supervisors and managers</w:t>
            </w:r>
          </w:p>
          <w:p w:rsidR="00000000" w:rsidRPr="00881603" w:rsidP="00881603">
            <w:pPr>
              <w:pStyle w:val="ListBullet"/>
            </w:pPr>
            <w:r w:rsidRPr="00881603">
              <w:t>representatives of travel agencies and sales outlets</w:t>
            </w:r>
          </w:p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official representatives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Bullet"/>
            </w:pPr>
            <w:r w:rsidRPr="00881603">
              <w:t>phone</w:t>
            </w:r>
          </w:p>
          <w:p w:rsidR="00000000" w:rsidRPr="00881603" w:rsidP="00881603">
            <w:pPr>
              <w:pStyle w:val="ListBullet"/>
            </w:pPr>
            <w:r w:rsidRPr="00881603">
              <w:t>fax</w:t>
            </w:r>
          </w:p>
          <w:p w:rsidR="00000000" w:rsidRPr="00881603" w:rsidP="00881603">
            <w:pPr>
              <w:pStyle w:val="ListBullet"/>
            </w:pPr>
            <w:r w:rsidRPr="00881603">
              <w:t>email/internet</w:t>
            </w:r>
          </w:p>
          <w:p w:rsidR="00000000" w:rsidRPr="00881603" w:rsidP="00881603">
            <w:pPr>
              <w:pStyle w:val="ListBullet"/>
            </w:pPr>
            <w:r w:rsidRPr="00881603">
              <w:t>electronic data interchange (EDI)</w:t>
            </w:r>
          </w:p>
          <w:p w:rsidR="00000000" w:rsidRPr="00881603" w:rsidP="00881603">
            <w:pPr>
              <w:pStyle w:val="ListBullet"/>
            </w:pPr>
            <w:r w:rsidRPr="00881603">
              <w:t>face-to-face communication and memos</w:t>
            </w:r>
          </w:p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signed comm</w:t>
            </w:r>
            <w:r w:rsidRPr="00881603">
              <w:t>unications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Bullet"/>
            </w:pPr>
            <w:r w:rsidRPr="00881603">
              <w:t>company procedures</w:t>
            </w:r>
          </w:p>
          <w:p w:rsidR="00000000" w:rsidRPr="00881603" w:rsidP="00881603">
            <w:pPr>
              <w:pStyle w:val="ListBullet"/>
            </w:pPr>
            <w:r w:rsidRPr="00881603">
              <w:t>enterprise procedures</w:t>
            </w:r>
          </w:p>
          <w:p w:rsidR="00000000" w:rsidRPr="00881603" w:rsidP="00881603">
            <w:pPr>
              <w:pStyle w:val="ListBullet"/>
            </w:pPr>
            <w:r w:rsidRPr="00881603">
              <w:t>organisational procedures</w:t>
            </w:r>
          </w:p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established procedures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Bullet"/>
            </w:pPr>
            <w:r w:rsidRPr="00881603">
              <w:t>workplace procedures and policies for selling products and services</w:t>
            </w:r>
          </w:p>
          <w:p w:rsidR="00000000" w:rsidRPr="00881603" w:rsidP="00881603">
            <w:pPr>
              <w:pStyle w:val="ListBullet"/>
            </w:pPr>
            <w:r w:rsidRPr="00881603">
              <w:t>work instructions, job description and induction materials</w:t>
            </w:r>
          </w:p>
          <w:p w:rsidR="00000000" w:rsidRPr="00881603" w:rsidP="00881603">
            <w:pPr>
              <w:pStyle w:val="ListBullet"/>
            </w:pPr>
            <w:r w:rsidRPr="00881603">
              <w:t>pricing information including catalogues and computerised information</w:t>
            </w:r>
          </w:p>
          <w:p w:rsidR="00000000" w:rsidRPr="00881603" w:rsidP="00881603">
            <w:pPr>
              <w:pStyle w:val="ListBullet"/>
            </w:pPr>
            <w:r w:rsidRPr="00881603">
              <w:t>published or computerised information on available products</w:t>
            </w:r>
            <w:r w:rsidRPr="00881603">
              <w:t xml:space="preserve"> and services</w:t>
            </w:r>
          </w:p>
          <w:p w:rsidR="00000000" w:rsidRPr="00881603" w:rsidP="00881603">
            <w:pPr>
              <w:pStyle w:val="ListBullet"/>
            </w:pPr>
            <w:r w:rsidRPr="00881603">
              <w:t>manufacturers specifications for office and communications equipment and materials</w:t>
            </w:r>
          </w:p>
          <w:p w:rsidR="00000000" w:rsidRPr="00881603" w:rsidP="00881603">
            <w:pPr>
              <w:pStyle w:val="ListBullet"/>
            </w:pPr>
            <w:r w:rsidRPr="00881603">
              <w:t>relevant OH&amp;S requirements and policies</w:t>
            </w:r>
          </w:p>
          <w:p w:rsidR="00000000" w:rsidRPr="00881603" w:rsidP="00881603">
            <w:pPr>
              <w:pStyle w:val="ListBullet"/>
            </w:pPr>
            <w:r w:rsidRPr="00881603">
              <w:t>relevant codes of practice and regulations, including trade practice and consumer protection regulations</w:t>
            </w:r>
          </w:p>
          <w:p w:rsidR="00000000" w:rsidRPr="00881603" w:rsidP="00881603">
            <w:pPr>
              <w:pStyle w:val="ListBullet"/>
            </w:pPr>
            <w:r w:rsidRPr="00881603">
              <w:t>award, enterpr</w:t>
            </w:r>
            <w:r w:rsidRPr="00881603">
              <w:t>ise bargaining agreement and other industrial arrangements</w:t>
            </w:r>
          </w:p>
          <w:p w:rsidR="00000000" w:rsidP="00881603">
            <w:pPr>
              <w:pStyle w:val="ListBullet"/>
              <w:rPr>
                <w:lang w:val="en-NZ"/>
              </w:rPr>
            </w:pPr>
            <w:r w:rsidRPr="00881603">
              <w:t>customer service and quality assurance procedures</w:t>
            </w:r>
          </w:p>
        </w:tc>
      </w:tr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ListBullet"/>
            </w:pPr>
            <w:r w:rsidRPr="00881603">
              <w:t xml:space="preserve">relevant codes and regulations pertaining to sales of products and services, including </w:t>
            </w:r>
            <w:r w:rsidRPr="00881603">
              <w:t>trade practice and consumer protection requirements</w:t>
            </w:r>
          </w:p>
          <w:p w:rsidR="00000000" w:rsidRPr="00881603" w:rsidP="00881603">
            <w:pPr>
              <w:pStyle w:val="ListBullet"/>
            </w:pPr>
            <w:r w:rsidRPr="00881603">
              <w:t>relevant state/territory OH&amp;S legislation</w:t>
            </w:r>
          </w:p>
          <w:p w:rsidR="00000000" w:rsidRPr="00881603" w:rsidP="00881603">
            <w:pPr>
              <w:pStyle w:val="ListBullet"/>
            </w:pPr>
            <w:r w:rsidRPr="00881603">
              <w:t>workplace relations regulations including equal opportunity, equal employment opportunity and affirmative action legislation</w:t>
            </w:r>
          </w:p>
          <w:p w:rsidR="00000000" w:rsidRPr="00881603" w:rsidP="00881603">
            <w:pPr>
              <w:pStyle w:val="ListBullet"/>
            </w:pPr>
            <w:r w:rsidRPr="00881603">
              <w:t>workers compensation regulations</w:t>
            </w:r>
          </w:p>
        </w:tc>
      </w:tr>
    </w:tbl>
    <w:p w:rsidR="00050CEF" w:rsidP="00881603">
      <w:pPr>
        <w:pStyle w:val="BodyText"/>
      </w:pPr>
    </w:p>
    <w:p w:rsidR="00050CEF" w:rsidP="00881603">
      <w:pPr>
        <w:pStyle w:val="BodyText"/>
      </w:pPr>
    </w:p>
    <w:p w:rsidR="00000000" w:rsidRPr="00881603" w:rsidP="00881603">
      <w:pPr>
        <w:pStyle w:val="Heading1"/>
      </w:pPr>
      <w:bookmarkStart w:id="12" w:name="O_295969"/>
      <w:bookmarkEnd w:id="12"/>
      <w:r w:rsidRPr="00881603">
        <w:t>Unit Sector(s)</w:t>
      </w:r>
    </w:p>
    <w:p w:rsidR="00000000" w:rsidRPr="00881603" w:rsidP="00881603">
      <w:pPr>
        <w:pStyle w:val="BodyText"/>
      </w:pPr>
      <w:r w:rsidRPr="00881603">
        <w:t>Not Applicable</w:t>
      </w:r>
    </w:p>
    <w:p w:rsidR="00000000" w:rsidRPr="00881603" w:rsidP="00881603">
      <w:pPr>
        <w:pStyle w:val="AllowPageBreak"/>
      </w:pPr>
    </w:p>
    <w:p w:rsidR="00000000" w:rsidRPr="00881603" w:rsidP="00881603">
      <w:pPr>
        <w:pStyle w:val="Heading1"/>
      </w:pPr>
      <w:bookmarkStart w:id="13" w:name="O_224165"/>
      <w:bookmarkEnd w:id="13"/>
      <w:r w:rsidRPr="00881603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50C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03">
            <w:pPr>
              <w:pStyle w:val="BodyText"/>
              <w:rPr>
                <w:lang w:val="en-NZ"/>
              </w:rPr>
            </w:pPr>
            <w:r w:rsidRPr="00881603">
              <w:rPr>
                <w:rStyle w:val="SpecialBold"/>
              </w:rPr>
              <w:t>Competency Field</w:t>
            </w:r>
            <w:r w:rsidRPr="00881603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03" w:rsidP="00881603">
            <w:pPr>
              <w:pStyle w:val="BodyText"/>
            </w:pPr>
            <w:r w:rsidRPr="00881603">
              <w:t>P - Administration and Finance</w:t>
            </w:r>
          </w:p>
        </w:tc>
      </w:tr>
    </w:tbl>
    <w:p w:rsidR="00050CEF" w:rsidP="00881603">
      <w:pPr>
        <w:pStyle w:val="BodyText"/>
      </w:pPr>
    </w:p>
    <w:p w:rsidR="00050CEF" w:rsidP="00881603">
      <w:pPr>
        <w:pStyle w:val="BodyText"/>
      </w:pPr>
    </w:p>
    <w:p w:rsidR="00000000" w:rsidRPr="00881603" w:rsidP="00881603"/>
    <w:sectPr w:rsidSect="008816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50CEF" w:rsidP="00050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EF" w:rsidP="00881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50CEF" w:rsidP="00881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50CEF" w:rsidP="008816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50CEF" w:rsidP="00050CE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EF" w:rsidP="00881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TLIP2033A Sell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50CEF" w:rsidP="0088160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2C7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9EF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68A7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81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603"/>
  </w:style>
  <w:style w:type="character" w:customStyle="1" w:styleId="Heading1Char">
    <w:name w:val="Heading 1 Char"/>
    <w:link w:val="Heading1"/>
    <w:rsid w:val="00881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6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88160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81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88160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816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160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881603"/>
    <w:rPr>
      <w:b/>
      <w:spacing w:val="0"/>
    </w:rPr>
  </w:style>
  <w:style w:type="paragraph" w:styleId="ListBullet2">
    <w:name w:val="List Bullet 2"/>
    <w:basedOn w:val="List2"/>
    <w:rsid w:val="0088160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881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881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816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81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881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881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881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881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881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6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816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8160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81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81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881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6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1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1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60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81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6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881603"/>
    <w:rPr>
      <w:i/>
    </w:rPr>
  </w:style>
  <w:style w:type="paragraph" w:styleId="Caption">
    <w:name w:val="caption"/>
    <w:basedOn w:val="BodyText"/>
    <w:next w:val="Normal"/>
    <w:qFormat/>
    <w:rsid w:val="00881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603"/>
  </w:style>
  <w:style w:type="paragraph" w:styleId="TableofFigures">
    <w:name w:val="table of figures"/>
    <w:basedOn w:val="Normal"/>
    <w:next w:val="Normal"/>
    <w:semiHidden/>
    <w:rsid w:val="00881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603"/>
    <w:pPr>
      <w:numPr>
        <w:numId w:val="11"/>
      </w:numPr>
    </w:pPr>
  </w:style>
  <w:style w:type="character" w:customStyle="1" w:styleId="WingdingSymbols">
    <w:name w:val="Wingding Symbols"/>
    <w:rsid w:val="00881603"/>
    <w:rPr>
      <w:rFonts w:ascii="Wingdings" w:hAnsi="Wingdings"/>
    </w:rPr>
  </w:style>
  <w:style w:type="paragraph" w:customStyle="1" w:styleId="TableHeading">
    <w:name w:val="Table Heading"/>
    <w:basedOn w:val="HeadingBase"/>
    <w:rsid w:val="00881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603"/>
    <w:rPr>
      <w:color w:val="0033CC"/>
      <w:u w:val="none"/>
    </w:rPr>
  </w:style>
  <w:style w:type="paragraph" w:customStyle="1" w:styleId="BodyTextRight">
    <w:name w:val="Body Text Right"/>
    <w:basedOn w:val="BodyText"/>
    <w:rsid w:val="00881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6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88160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81603"/>
    <w:rPr>
      <w:sz w:val="32"/>
    </w:rPr>
  </w:style>
  <w:style w:type="paragraph" w:customStyle="1" w:styleId="HeadingProcedure">
    <w:name w:val="Heading Procedure"/>
    <w:basedOn w:val="HeadingBase"/>
    <w:next w:val="Normal"/>
    <w:rsid w:val="00881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603"/>
    <w:pPr>
      <w:spacing w:before="60" w:after="60"/>
    </w:pPr>
  </w:style>
  <w:style w:type="paragraph" w:styleId="ListContinue">
    <w:name w:val="List Continue"/>
    <w:basedOn w:val="List"/>
    <w:rsid w:val="00881603"/>
    <w:pPr>
      <w:ind w:firstLine="0"/>
    </w:pPr>
  </w:style>
  <w:style w:type="paragraph" w:customStyle="1" w:styleId="ListNote">
    <w:name w:val="List Note"/>
    <w:basedOn w:val="List"/>
    <w:rsid w:val="00881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881603"/>
    <w:rPr>
      <w:rFonts w:ascii="Courier New" w:hAnsi="Courier New"/>
    </w:rPr>
  </w:style>
  <w:style w:type="paragraph" w:customStyle="1" w:styleId="NoteBullet">
    <w:name w:val="Note Bullet"/>
    <w:basedOn w:val="Note"/>
    <w:rsid w:val="00881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6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1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60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881603"/>
    <w:rPr>
      <w:b/>
      <w:smallCaps/>
    </w:rPr>
  </w:style>
  <w:style w:type="paragraph" w:customStyle="1" w:styleId="TableListNumber">
    <w:name w:val="Table List Number"/>
    <w:basedOn w:val="ListNumber"/>
    <w:rsid w:val="00881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603"/>
    <w:pPr>
      <w:numPr>
        <w:numId w:val="9"/>
      </w:numPr>
    </w:pPr>
  </w:style>
  <w:style w:type="paragraph" w:customStyle="1" w:styleId="ListAlpha2">
    <w:name w:val="List Alpha 2"/>
    <w:basedOn w:val="List2"/>
    <w:rsid w:val="00881603"/>
    <w:pPr>
      <w:numPr>
        <w:numId w:val="8"/>
      </w:numPr>
    </w:pPr>
  </w:style>
  <w:style w:type="paragraph" w:styleId="List2">
    <w:name w:val="List 2"/>
    <w:basedOn w:val="BodyText"/>
    <w:rsid w:val="00881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60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603"/>
    <w:pPr>
      <w:numPr>
        <w:numId w:val="3"/>
      </w:numPr>
    </w:pPr>
  </w:style>
  <w:style w:type="paragraph" w:styleId="ListBullet5">
    <w:name w:val="List Bullet 5"/>
    <w:basedOn w:val="List5"/>
    <w:rsid w:val="00881603"/>
    <w:pPr>
      <w:numPr>
        <w:numId w:val="4"/>
      </w:numPr>
    </w:pPr>
  </w:style>
  <w:style w:type="paragraph" w:styleId="ListContinue2">
    <w:name w:val="List Continue 2"/>
    <w:basedOn w:val="List2"/>
    <w:rsid w:val="00881603"/>
    <w:pPr>
      <w:ind w:firstLine="0"/>
    </w:pPr>
  </w:style>
  <w:style w:type="paragraph" w:styleId="ListContinue3">
    <w:name w:val="List Continue 3"/>
    <w:basedOn w:val="List3"/>
    <w:rsid w:val="00881603"/>
    <w:pPr>
      <w:ind w:left="1021" w:firstLine="0"/>
    </w:pPr>
  </w:style>
  <w:style w:type="paragraph" w:styleId="ListContinue4">
    <w:name w:val="List Continue 4"/>
    <w:basedOn w:val="List4"/>
    <w:rsid w:val="00881603"/>
    <w:pPr>
      <w:ind w:firstLine="0"/>
    </w:pPr>
  </w:style>
  <w:style w:type="paragraph" w:styleId="ListContinue5">
    <w:name w:val="List Continue 5"/>
    <w:basedOn w:val="List5"/>
    <w:rsid w:val="00881603"/>
    <w:pPr>
      <w:ind w:firstLine="0"/>
    </w:pPr>
  </w:style>
  <w:style w:type="paragraph" w:styleId="ListNumber3">
    <w:name w:val="List Number 3"/>
    <w:basedOn w:val="List3"/>
    <w:rsid w:val="00881603"/>
    <w:pPr>
      <w:numPr>
        <w:numId w:val="5"/>
      </w:numPr>
    </w:pPr>
  </w:style>
  <w:style w:type="paragraph" w:styleId="ListNumber4">
    <w:name w:val="List Number 4"/>
    <w:basedOn w:val="List4"/>
    <w:rsid w:val="00881603"/>
    <w:pPr>
      <w:numPr>
        <w:numId w:val="6"/>
      </w:numPr>
    </w:pPr>
  </w:style>
  <w:style w:type="paragraph" w:styleId="ListNumber5">
    <w:name w:val="List Number 5"/>
    <w:basedOn w:val="List5"/>
    <w:rsid w:val="00881603"/>
    <w:pPr>
      <w:numPr>
        <w:numId w:val="7"/>
      </w:numPr>
    </w:pPr>
  </w:style>
  <w:style w:type="paragraph" w:styleId="BlockText">
    <w:name w:val="Block Text"/>
    <w:basedOn w:val="Normal"/>
    <w:rsid w:val="00881603"/>
    <w:pPr>
      <w:spacing w:after="120"/>
      <w:ind w:left="1440" w:right="1440"/>
    </w:pPr>
  </w:style>
  <w:style w:type="character" w:customStyle="1" w:styleId="Subscript">
    <w:name w:val="Subscript"/>
    <w:rsid w:val="00881603"/>
    <w:rPr>
      <w:sz w:val="16"/>
      <w:vertAlign w:val="subscript"/>
    </w:rPr>
  </w:style>
  <w:style w:type="character" w:customStyle="1" w:styleId="Superscript">
    <w:name w:val="Superscript"/>
    <w:rsid w:val="00881603"/>
    <w:rPr>
      <w:sz w:val="16"/>
      <w:vertAlign w:val="superscript"/>
    </w:rPr>
  </w:style>
  <w:style w:type="character" w:customStyle="1" w:styleId="Symbols">
    <w:name w:val="Symbols"/>
    <w:rsid w:val="00881603"/>
    <w:rPr>
      <w:rFonts w:ascii="Symbol" w:hAnsi="Symbol"/>
    </w:rPr>
  </w:style>
  <w:style w:type="character" w:customStyle="1" w:styleId="MenuOptions">
    <w:name w:val="Menu Options"/>
    <w:rsid w:val="00881603"/>
    <w:rPr>
      <w:rFonts w:ascii="Arial Narrow" w:hAnsi="Arial Narrow"/>
      <w:smallCaps/>
    </w:rPr>
  </w:style>
  <w:style w:type="character" w:customStyle="1" w:styleId="Buttons">
    <w:name w:val="Buttons"/>
    <w:rsid w:val="00881603"/>
    <w:rPr>
      <w:b/>
    </w:rPr>
  </w:style>
  <w:style w:type="character" w:customStyle="1" w:styleId="Underlined">
    <w:name w:val="Underlined"/>
    <w:rsid w:val="00881603"/>
    <w:rPr>
      <w:u w:val="single"/>
    </w:rPr>
  </w:style>
  <w:style w:type="paragraph" w:customStyle="1" w:styleId="TableBodyTextRight">
    <w:name w:val="Table Body Text Right"/>
    <w:basedOn w:val="TableBodyText"/>
    <w:rsid w:val="00881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603"/>
    <w:rPr>
      <w:sz w:val="18"/>
    </w:rPr>
  </w:style>
  <w:style w:type="paragraph" w:customStyle="1" w:styleId="BodySmallRight">
    <w:name w:val="Body Small Right"/>
    <w:basedOn w:val="BodyTextRight"/>
    <w:rsid w:val="00881603"/>
    <w:rPr>
      <w:sz w:val="18"/>
      <w:szCs w:val="18"/>
    </w:rPr>
  </w:style>
  <w:style w:type="paragraph" w:customStyle="1" w:styleId="MarginEdition">
    <w:name w:val="Margin Edition"/>
    <w:basedOn w:val="MarginNote"/>
    <w:rsid w:val="00881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603"/>
    <w:rPr>
      <w:sz w:val="2"/>
      <w:szCs w:val="2"/>
    </w:rPr>
  </w:style>
  <w:style w:type="character" w:customStyle="1" w:styleId="Small">
    <w:name w:val="Small"/>
    <w:rsid w:val="00881603"/>
    <w:rPr>
      <w:sz w:val="16"/>
    </w:rPr>
  </w:style>
  <w:style w:type="paragraph" w:customStyle="1" w:styleId="WideTable">
    <w:name w:val="Wide Table"/>
    <w:basedOn w:val="Normal"/>
    <w:rsid w:val="00881603"/>
    <w:pPr>
      <w:ind w:left="-1418"/>
    </w:pPr>
    <w:rPr>
      <w:sz w:val="2"/>
      <w:szCs w:val="2"/>
    </w:rPr>
  </w:style>
  <w:style w:type="character" w:styleId="PageNumber">
    <w:name w:val="page number"/>
    <w:rsid w:val="00881603"/>
  </w:style>
  <w:style w:type="paragraph" w:styleId="Quote">
    <w:name w:val="Quote"/>
    <w:basedOn w:val="Heading1"/>
    <w:link w:val="QuoteChar"/>
    <w:qFormat/>
    <w:rsid w:val="0088160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881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603"/>
    <w:pPr>
      <w:pageBreakBefore/>
    </w:pPr>
  </w:style>
  <w:style w:type="paragraph" w:customStyle="1" w:styleId="Border">
    <w:name w:val="Border"/>
    <w:basedOn w:val="Normal"/>
    <w:qFormat/>
    <w:rsid w:val="00881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881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88160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88160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881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881603"/>
    <w:rPr>
      <w:u w:val="single"/>
    </w:rPr>
  </w:style>
  <w:style w:type="character" w:customStyle="1" w:styleId="BoldandItalics">
    <w:name w:val="Bold and Italics"/>
    <w:qFormat/>
    <w:rsid w:val="00881603"/>
    <w:rPr>
      <w:b/>
      <w:i/>
      <w:u w:val="none"/>
    </w:rPr>
  </w:style>
  <w:style w:type="paragraph" w:styleId="BalloonText">
    <w:name w:val="Balloon Text"/>
    <w:basedOn w:val="Normal"/>
    <w:link w:val="BalloonTextChar"/>
    <w:rsid w:val="00881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8160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8160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88160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8FBE067A.dotm</Template>
  <TotalTime>0</TotalTime>
  <Pages>6</Pages>
  <Words>1232</Words>
  <Characters>8062</Characters>
  <Application>Microsoft Office Word</Application>
  <DocSecurity>0</DocSecurity>
  <Lines>259</Lines>
  <Paragraphs>157</Paragraphs>
  <ScaleCrop>false</ScaleCrop>
  <Company>Author-it Software Corporation Ltd.</Company>
  <LinksUpToDate>false</LinksUpToDate>
  <CharactersWithSpaces>9224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TLIP2033A Sell products and services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2012-05-27T04:02:00Z</dcterms:created>
  <dcterms:modified xsi:type="dcterms:W3CDTF">2012-05-27T04:02:00Z</dcterms:modified>
</cp:coreProperties>
</file>