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54E4" w:rsidP="006054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TLIL4009A Manage personal work priorities and professional development</w:t>
      </w:r>
      <w:r>
        <w:fldChar w:fldCharType="end"/>
      </w:r>
    </w:p>
    <w:p w:rsidR="006054E4" w:rsidP="006054E4">
      <w:pPr>
        <w:pStyle w:val="Version"/>
        <w:sectPr w:rsidSect="007571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71D9" w:rsidP="007571D9">
      <w:pPr>
        <w:pStyle w:val="SuperHeading"/>
      </w:pPr>
      <w:r w:rsidRPr="007571D9">
        <w:t>TLIL4009A Manage personal work priorities and professional development</w:t>
      </w:r>
    </w:p>
    <w:p w:rsidR="00000000" w:rsidRPr="007571D9" w:rsidP="007571D9">
      <w:pPr>
        <w:pStyle w:val="Heading1"/>
      </w:pPr>
      <w:bookmarkStart w:id="1" w:name="O_274198"/>
      <w:bookmarkEnd w:id="1"/>
      <w:r w:rsidRPr="007571D9">
        <w:t>Modification History</w:t>
      </w:r>
    </w:p>
    <w:p w:rsidR="00000000" w:rsidRPr="007571D9" w:rsidP="007571D9">
      <w:pPr>
        <w:pStyle w:val="BodyText"/>
      </w:pPr>
      <w:r w:rsidRPr="007571D9">
        <w:t>Not Applicable</w:t>
      </w:r>
    </w:p>
    <w:p w:rsidR="00000000" w:rsidRPr="007571D9" w:rsidP="007571D9">
      <w:pPr>
        <w:pStyle w:val="AllowPageBreak"/>
      </w:pPr>
    </w:p>
    <w:p w:rsidR="00000000" w:rsidRPr="007571D9" w:rsidP="007571D9">
      <w:pPr>
        <w:pStyle w:val="Heading1"/>
      </w:pPr>
      <w:bookmarkStart w:id="2" w:name="O_223866"/>
      <w:bookmarkEnd w:id="2"/>
      <w:r w:rsidRPr="007571D9">
        <w:t>Unit Descriptor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6054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1D9">
            <w:pPr>
              <w:pStyle w:val="BodyText"/>
              <w:rPr>
                <w:lang w:val="en-NZ"/>
              </w:rPr>
            </w:pPr>
            <w:r w:rsidRPr="007571D9">
              <w:rPr>
                <w:rStyle w:val="SpecialBold"/>
              </w:rPr>
              <w:t>Unit Descriptor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71D9" w:rsidP="007571D9">
            <w:pPr>
              <w:pStyle w:val="BodyText"/>
            </w:pPr>
            <w:r w:rsidRPr="007571D9">
              <w:t>This unit involves the skills and knowledge required to manage personal work pri</w:t>
            </w:r>
            <w:r w:rsidRPr="007571D9">
              <w:t>orities and own professional development, including managing own qualities, goals, plans and performance; setting and meeting own work priorities; and developing and maintaining own professional competence. Licensing, legislative, regulatory or certificati</w:t>
            </w:r>
            <w:r w:rsidRPr="007571D9">
              <w:t>on requirements are applicable to this unit.</w:t>
            </w:r>
          </w:p>
        </w:tc>
      </w:tr>
    </w:tbl>
    <w:p w:rsidR="006054E4" w:rsidP="007571D9">
      <w:pPr>
        <w:pStyle w:val="BodyText"/>
      </w:pPr>
    </w:p>
    <w:p w:rsidR="006054E4" w:rsidP="007571D9">
      <w:pPr>
        <w:pStyle w:val="BodyText"/>
      </w:pPr>
    </w:p>
    <w:p w:rsidR="00000000" w:rsidRPr="007571D9" w:rsidP="007571D9">
      <w:pPr>
        <w:pStyle w:val="Heading1"/>
      </w:pPr>
      <w:bookmarkStart w:id="3" w:name="O_223868"/>
      <w:bookmarkEnd w:id="3"/>
      <w:r w:rsidRPr="007571D9">
        <w:t>Application of the Unit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6054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1D9">
            <w:pPr>
              <w:pStyle w:val="BodyText"/>
              <w:rPr>
                <w:lang w:val="en-NZ"/>
              </w:rPr>
            </w:pPr>
            <w:r w:rsidRPr="007571D9">
              <w:rPr>
                <w:rStyle w:val="SpecialBold"/>
              </w:rPr>
              <w:t>Application of the Unit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71D9" w:rsidP="007571D9">
            <w:pPr>
              <w:pStyle w:val="BodyText"/>
            </w:pPr>
            <w:r w:rsidRPr="007571D9">
              <w:t xml:space="preserve">Work is performed under minimum supervision with general guidance on progress and outcomes of work. It involves discretion and judgement in </w:t>
            </w:r>
            <w:r w:rsidRPr="007571D9">
              <w:t>managing personal work priorities and professional development.</w:t>
            </w:r>
          </w:p>
          <w:p w:rsidR="00000000" w:rsidRPr="007571D9" w:rsidP="007571D9">
            <w:pPr>
              <w:pStyle w:val="BodyText"/>
            </w:pPr>
            <w:r w:rsidRPr="007571D9">
              <w:t>A range of opportunities may be used to develop the workplace and to support the development of work systems and innovative strategies to deal with contingencies and to encourage the achieveme</w:t>
            </w:r>
            <w:r w:rsidRPr="007571D9">
              <w:t>nt of the organisation's goals and key performance objectives.</w:t>
            </w:r>
          </w:p>
          <w:p w:rsidR="00000000" w:rsidRPr="007571D9" w:rsidP="007571D9">
            <w:pPr>
              <w:pStyle w:val="BodyText"/>
            </w:pPr>
            <w:r w:rsidRPr="007571D9">
              <w:t>Work generally involves responsibility for resource coordination and allocation and provides leadership of others individually or in teams.</w:t>
            </w:r>
          </w:p>
        </w:tc>
      </w:tr>
    </w:tbl>
    <w:p w:rsidR="006054E4" w:rsidP="007571D9">
      <w:pPr>
        <w:pStyle w:val="BodyText"/>
      </w:pPr>
    </w:p>
    <w:p w:rsidR="006054E4" w:rsidP="007571D9">
      <w:pPr>
        <w:pStyle w:val="BodyText"/>
      </w:pPr>
    </w:p>
    <w:p w:rsidR="00000000" w:rsidRPr="007571D9" w:rsidP="007571D9">
      <w:pPr>
        <w:pStyle w:val="Heading1"/>
      </w:pPr>
      <w:bookmarkStart w:id="4" w:name="O_282458"/>
      <w:bookmarkEnd w:id="4"/>
      <w:r w:rsidRPr="007571D9">
        <w:t>Licensing/Regulatory Information</w:t>
      </w:r>
    </w:p>
    <w:p w:rsidR="00000000" w:rsidRPr="007571D9" w:rsidP="007571D9">
      <w:pPr>
        <w:pStyle w:val="BodyText"/>
      </w:pPr>
      <w:r w:rsidRPr="007571D9">
        <w:t>Refer to Unit Descriptor</w:t>
      </w:r>
    </w:p>
    <w:p w:rsidR="00000000" w:rsidRPr="007571D9" w:rsidP="007571D9">
      <w:pPr>
        <w:pStyle w:val="AllowPageBreak"/>
      </w:pPr>
    </w:p>
    <w:p w:rsidR="00000000" w:rsidRPr="007571D9" w:rsidP="007571D9">
      <w:pPr>
        <w:pStyle w:val="Heading1"/>
      </w:pPr>
      <w:bookmarkStart w:id="5" w:name="O_284908"/>
      <w:bookmarkEnd w:id="5"/>
      <w:r w:rsidRPr="007571D9">
        <w:t>Pre-Requisites</w:t>
      </w:r>
    </w:p>
    <w:p w:rsidR="00000000" w:rsidRPr="007571D9" w:rsidP="007571D9">
      <w:pPr>
        <w:pStyle w:val="BodyText"/>
      </w:pPr>
      <w:r w:rsidRPr="007571D9">
        <w:t>Not Applicable</w:t>
      </w:r>
    </w:p>
    <w:p w:rsidR="00000000" w:rsidRPr="007571D9" w:rsidP="007571D9">
      <w:pPr>
        <w:pStyle w:val="AllowPageBreak"/>
      </w:pPr>
    </w:p>
    <w:p w:rsidR="00000000" w:rsidRPr="007571D9" w:rsidP="007571D9">
      <w:pPr>
        <w:pStyle w:val="Heading1"/>
      </w:pPr>
      <w:bookmarkStart w:id="6" w:name="O_223867"/>
      <w:bookmarkEnd w:id="6"/>
      <w:r w:rsidRPr="007571D9">
        <w:t>Employability Skills Information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6054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1D9">
            <w:pPr>
              <w:pStyle w:val="BodyText"/>
              <w:rPr>
                <w:lang w:val="en-NZ"/>
              </w:rPr>
            </w:pPr>
            <w:r w:rsidRPr="007571D9">
              <w:rPr>
                <w:rStyle w:val="SpecialBold"/>
              </w:rPr>
              <w:t>Employability Skills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71D9" w:rsidP="007571D9">
            <w:pPr>
              <w:pStyle w:val="BodyText"/>
            </w:pPr>
            <w:r w:rsidRPr="007571D9">
              <w:t>This unit contains employability skills.</w:t>
            </w:r>
          </w:p>
        </w:tc>
      </w:tr>
    </w:tbl>
    <w:p w:rsidR="006054E4" w:rsidP="007571D9">
      <w:pPr>
        <w:pStyle w:val="BodyText"/>
      </w:pPr>
    </w:p>
    <w:p w:rsidR="006054E4" w:rsidP="007571D9">
      <w:pPr>
        <w:pStyle w:val="BodyText"/>
      </w:pPr>
    </w:p>
    <w:p w:rsidR="00000000" w:rsidRPr="007571D9" w:rsidP="007571D9">
      <w:pPr>
        <w:pStyle w:val="Heading1"/>
      </w:pPr>
      <w:bookmarkStart w:id="7" w:name="O_292244"/>
      <w:bookmarkEnd w:id="7"/>
      <w:r w:rsidRPr="007571D9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6054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1D9">
            <w:pPr>
              <w:pStyle w:val="BodyText"/>
              <w:rPr>
                <w:lang w:val="en-NZ"/>
              </w:rPr>
            </w:pPr>
            <w:r w:rsidRPr="007571D9">
              <w:t>Elements describe the essential outcomes of a unit of competency.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71D9" w:rsidP="007571D9">
            <w:pPr>
              <w:pStyle w:val="BodyText"/>
            </w:pPr>
            <w:r w:rsidRPr="007571D9">
              <w:t>Performance criteria describe the required performance needed to demonstrate achievement of the element. Assessment of performance is to be consistent with the evidence guide.</w:t>
            </w:r>
          </w:p>
        </w:tc>
      </w:tr>
    </w:tbl>
    <w:p w:rsidR="00000000" w:rsidRPr="007571D9" w:rsidP="007571D9">
      <w:pPr>
        <w:pStyle w:val="BodyText"/>
      </w:pPr>
    </w:p>
    <w:p w:rsidR="00000000" w:rsidRPr="007571D9" w:rsidP="007571D9">
      <w:pPr>
        <w:pStyle w:val="AllowPageBreak"/>
      </w:pPr>
    </w:p>
    <w:p w:rsidR="00000000" w:rsidRPr="007571D9" w:rsidP="007571D9">
      <w:pPr>
        <w:pStyle w:val="Heading1"/>
      </w:pPr>
      <w:bookmarkStart w:id="8" w:name="O_238912"/>
      <w:bookmarkEnd w:id="8"/>
      <w:r w:rsidRPr="007571D9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6054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71D9" w:rsidP="007571D9">
            <w:pPr>
              <w:pStyle w:val="List"/>
            </w:pPr>
            <w:r w:rsidRPr="007571D9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1D9">
            <w:pPr>
              <w:pStyle w:val="List"/>
              <w:rPr>
                <w:lang w:val="en-NZ"/>
              </w:rPr>
            </w:pPr>
            <w:r w:rsidRPr="007571D9">
              <w:rPr>
                <w:rStyle w:val="SpecialBold"/>
              </w:rPr>
              <w:t>PERFORMANCE CRITERIA</w:t>
            </w:r>
          </w:p>
        </w:tc>
      </w:tr>
      <w:tr w:rsidTr="006054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1D9">
            <w:pPr>
              <w:pStyle w:val="List"/>
              <w:rPr>
                <w:lang w:val="en-NZ"/>
              </w:rPr>
            </w:pPr>
            <w:r w:rsidRPr="007571D9">
              <w:rPr>
                <w:rStyle w:val="SpecialBold"/>
              </w:rPr>
              <w:t>1</w:t>
            </w:r>
            <w:r w:rsidRPr="007571D9">
              <w:tab/>
            </w:r>
            <w:r w:rsidRPr="007571D9">
              <w:rPr>
                <w:rStyle w:val="SpecialBold"/>
              </w:rPr>
              <w:t>Manage self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71D9" w:rsidP="007571D9">
            <w:pPr>
              <w:pStyle w:val="List"/>
            </w:pPr>
            <w:r w:rsidRPr="007571D9">
              <w:t>1.1</w:t>
            </w:r>
            <w:r w:rsidRPr="007571D9">
              <w:tab/>
              <w:t>Personal qualities and performance serve as a role model in the workplace</w:t>
            </w:r>
          </w:p>
          <w:p w:rsidR="00000000" w:rsidRPr="007571D9" w:rsidP="007571D9">
            <w:pPr>
              <w:pStyle w:val="List"/>
            </w:pPr>
            <w:r w:rsidRPr="007571D9">
              <w:t>1.2</w:t>
            </w:r>
            <w:r w:rsidRPr="007571D9">
              <w:tab/>
            </w:r>
            <w:r w:rsidRPr="007571D9">
              <w:t>Personal goals and plans reflect the organisation's plans and personal roles, responsibilities and accountabilities</w:t>
            </w:r>
          </w:p>
          <w:p w:rsidR="00000000" w:rsidRPr="007571D9" w:rsidP="007571D9">
            <w:pPr>
              <w:pStyle w:val="List"/>
            </w:pPr>
            <w:r w:rsidRPr="007571D9">
              <w:t>1.3</w:t>
            </w:r>
            <w:r w:rsidRPr="007571D9">
              <w:tab/>
              <w:t>Action is taken to achieve and extend personal goals beyond those planned</w:t>
            </w:r>
          </w:p>
          <w:p w:rsidR="00000000" w:rsidP="007571D9">
            <w:pPr>
              <w:pStyle w:val="List"/>
              <w:rPr>
                <w:lang w:val="en-NZ"/>
              </w:rPr>
            </w:pPr>
            <w:r w:rsidRPr="007571D9">
              <w:t>1.4</w:t>
            </w:r>
            <w:r w:rsidRPr="007571D9">
              <w:tab/>
              <w:t>Consistent personal performance is maintained in varying w</w:t>
            </w:r>
            <w:r w:rsidRPr="007571D9">
              <w:t>ork conditions and work contexts</w:t>
            </w:r>
          </w:p>
        </w:tc>
      </w:tr>
      <w:tr w:rsidTr="006054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1D9">
            <w:pPr>
              <w:pStyle w:val="List"/>
              <w:rPr>
                <w:lang w:val="en-NZ"/>
              </w:rPr>
            </w:pPr>
            <w:r w:rsidRPr="007571D9">
              <w:rPr>
                <w:rStyle w:val="SpecialBold"/>
              </w:rPr>
              <w:t>2</w:t>
            </w:r>
            <w:r w:rsidRPr="007571D9">
              <w:tab/>
            </w:r>
            <w:r w:rsidRPr="007571D9">
              <w:rPr>
                <w:rStyle w:val="SpecialBold"/>
              </w:rPr>
              <w:t>Set and meet own work priorities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71D9" w:rsidP="007571D9">
            <w:pPr>
              <w:pStyle w:val="List"/>
            </w:pPr>
            <w:r w:rsidRPr="007571D9">
              <w:t>2.1</w:t>
            </w:r>
            <w:r w:rsidRPr="007571D9">
              <w:tab/>
              <w:t>Competing demands are prioritised to achieve personal, team and the organisation's goals and objectives</w:t>
            </w:r>
          </w:p>
          <w:p w:rsidR="00000000" w:rsidP="007571D9">
            <w:pPr>
              <w:pStyle w:val="List"/>
              <w:rPr>
                <w:lang w:val="en-NZ"/>
              </w:rPr>
            </w:pPr>
            <w:r w:rsidRPr="007571D9">
              <w:t>2.2</w:t>
            </w:r>
            <w:r w:rsidRPr="007571D9">
              <w:tab/>
              <w:t>Technology is used efficiently and effectively to manage work priorities an</w:t>
            </w:r>
            <w:r w:rsidRPr="007571D9">
              <w:t>d commitments</w:t>
            </w:r>
          </w:p>
        </w:tc>
      </w:tr>
      <w:tr w:rsidTr="006054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1D9">
            <w:pPr>
              <w:pStyle w:val="List"/>
              <w:rPr>
                <w:lang w:val="en-NZ"/>
              </w:rPr>
            </w:pPr>
            <w:r w:rsidRPr="007571D9">
              <w:rPr>
                <w:rStyle w:val="SpecialBold"/>
              </w:rPr>
              <w:t>3</w:t>
            </w:r>
            <w:r w:rsidRPr="007571D9">
              <w:tab/>
            </w:r>
            <w:r w:rsidRPr="007571D9">
              <w:rPr>
                <w:rStyle w:val="SpecialBold"/>
              </w:rPr>
              <w:t>Develop and maintain professional competence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71D9" w:rsidP="007571D9">
            <w:pPr>
              <w:pStyle w:val="List"/>
            </w:pPr>
            <w:r w:rsidRPr="007571D9">
              <w:t>3.1</w:t>
            </w:r>
            <w:r w:rsidRPr="007571D9">
              <w:tab/>
              <w:t>Personal knowledge and skills are assessed against competency standards to determine development needs and priorities</w:t>
            </w:r>
          </w:p>
          <w:p w:rsidR="00000000" w:rsidRPr="007571D9" w:rsidP="007571D9">
            <w:pPr>
              <w:pStyle w:val="List"/>
            </w:pPr>
            <w:r w:rsidRPr="007571D9">
              <w:t>3.2</w:t>
            </w:r>
            <w:r w:rsidRPr="007571D9">
              <w:tab/>
              <w:t>Feedback from clients and colleagues is used to identify and develop</w:t>
            </w:r>
            <w:r w:rsidRPr="007571D9">
              <w:t xml:space="preserve"> ways to improve competence</w:t>
            </w:r>
          </w:p>
          <w:p w:rsidR="00000000" w:rsidRPr="007571D9" w:rsidP="007571D9">
            <w:pPr>
              <w:pStyle w:val="List"/>
            </w:pPr>
            <w:r w:rsidRPr="007571D9">
              <w:t>3.3</w:t>
            </w:r>
            <w:r w:rsidRPr="007571D9">
              <w:tab/>
              <w:t>Management development opportunities suitable to personal learning style(s) are selected and used to develop competence</w:t>
            </w:r>
          </w:p>
          <w:p w:rsidR="00000000" w:rsidRPr="007571D9" w:rsidP="007571D9">
            <w:pPr>
              <w:pStyle w:val="List"/>
            </w:pPr>
            <w:r w:rsidRPr="007571D9">
              <w:t>3.4</w:t>
            </w:r>
            <w:r w:rsidRPr="007571D9">
              <w:tab/>
              <w:t>Participation in professional networks and associations enhances personal knowledge, skills and rela</w:t>
            </w:r>
            <w:r w:rsidRPr="007571D9">
              <w:t>tionships</w:t>
            </w:r>
          </w:p>
          <w:p w:rsidR="00000000" w:rsidRPr="007571D9" w:rsidP="007571D9">
            <w:pPr>
              <w:pStyle w:val="List"/>
            </w:pPr>
            <w:r w:rsidRPr="007571D9">
              <w:t>3.5</w:t>
            </w:r>
            <w:r w:rsidRPr="007571D9">
              <w:tab/>
              <w:t>New skills are identified and developed to achieve and maintain a competitive edge</w:t>
            </w:r>
          </w:p>
        </w:tc>
      </w:tr>
    </w:tbl>
    <w:p w:rsidR="006054E4" w:rsidP="007571D9">
      <w:pPr>
        <w:pStyle w:val="BodyText"/>
      </w:pPr>
    </w:p>
    <w:p w:rsidR="006054E4" w:rsidP="007571D9">
      <w:pPr>
        <w:pStyle w:val="BodyText"/>
      </w:pPr>
    </w:p>
    <w:p w:rsidR="00000000" w:rsidRPr="007571D9" w:rsidP="007571D9">
      <w:pPr>
        <w:pStyle w:val="Heading1"/>
      </w:pPr>
      <w:bookmarkStart w:id="9" w:name="O_262703"/>
      <w:bookmarkEnd w:id="9"/>
      <w:r w:rsidRPr="007571D9">
        <w:t>Required Skills and Knowledge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6054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1D9">
            <w:pPr>
              <w:pStyle w:val="BodyText"/>
              <w:rPr>
                <w:lang w:val="en-NZ"/>
              </w:rPr>
            </w:pPr>
            <w:r w:rsidRPr="007571D9">
              <w:rPr>
                <w:rStyle w:val="SpecialBold"/>
              </w:rPr>
              <w:t>REQUIRED KNOWLEDGE AND SKILLS</w:t>
            </w:r>
          </w:p>
        </w:tc>
      </w:tr>
      <w:tr w:rsidTr="006054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1D9">
            <w:pPr>
              <w:pStyle w:val="BodyText"/>
              <w:rPr>
                <w:lang w:val="en-NZ"/>
              </w:rPr>
            </w:pPr>
            <w:r w:rsidRPr="007571D9">
              <w:t>This describes the essential knowledge and skills and their level required for this unit.</w:t>
            </w:r>
          </w:p>
        </w:tc>
      </w:tr>
      <w:tr w:rsidTr="006054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1D9">
            <w:pPr>
              <w:pStyle w:val="BodyText"/>
              <w:rPr>
                <w:lang w:val="en-NZ"/>
              </w:rPr>
            </w:pPr>
            <w:r w:rsidRPr="007571D9">
              <w:rPr>
                <w:rStyle w:val="SpecialBold"/>
              </w:rPr>
              <w:t>Required knowledge</w:t>
            </w:r>
            <w:r w:rsidRPr="007571D9">
              <w:t>:</w:t>
            </w:r>
          </w:p>
        </w:tc>
      </w:tr>
      <w:tr w:rsidTr="006054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1D9">
            <w:pPr>
              <w:pStyle w:val="ListBullet"/>
              <w:rPr>
                <w:lang w:val="en-NZ"/>
              </w:rPr>
            </w:pPr>
            <w:r w:rsidRPr="007571D9">
              <w:t>Relevant regulatory and code requirements</w:t>
            </w:r>
          </w:p>
        </w:tc>
      </w:tr>
      <w:tr w:rsidTr="006054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1D9">
            <w:pPr>
              <w:pStyle w:val="ListBullet"/>
              <w:rPr>
                <w:lang w:val="en-NZ"/>
              </w:rPr>
            </w:pPr>
            <w:r w:rsidRPr="007571D9">
              <w:t>Relevant OH&amp;S and environmental protection policies and procedures</w:t>
            </w:r>
          </w:p>
        </w:tc>
      </w:tr>
      <w:tr w:rsidTr="006054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1D9">
            <w:pPr>
              <w:pStyle w:val="ListBullet"/>
              <w:rPr>
                <w:lang w:val="en-NZ"/>
              </w:rPr>
            </w:pPr>
            <w:r w:rsidRPr="007571D9">
              <w:t>Workplace protocols and procedures for the management of personal work priorities and professional development</w:t>
            </w:r>
          </w:p>
        </w:tc>
      </w:tr>
      <w:tr w:rsidTr="006054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1D9">
            <w:pPr>
              <w:pStyle w:val="ListBullet"/>
              <w:rPr>
                <w:lang w:val="en-NZ"/>
              </w:rPr>
            </w:pPr>
            <w:r w:rsidRPr="007571D9">
              <w:t>Competencies required to increase participation in the planning and development of the organisation</w:t>
            </w:r>
          </w:p>
        </w:tc>
      </w:tr>
      <w:tr w:rsidTr="006054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1D9">
            <w:pPr>
              <w:pStyle w:val="ListBullet"/>
              <w:rPr>
                <w:lang w:val="en-NZ"/>
              </w:rPr>
            </w:pPr>
            <w:r w:rsidRPr="007571D9">
              <w:t xml:space="preserve">Appropriate learning methods to maintain </w:t>
            </w:r>
            <w:r w:rsidRPr="007571D9">
              <w:t>current competence or develop new competencies</w:t>
            </w:r>
          </w:p>
        </w:tc>
      </w:tr>
      <w:tr w:rsidTr="006054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1D9">
            <w:pPr>
              <w:pStyle w:val="ListBullet"/>
              <w:rPr>
                <w:lang w:val="en-NZ"/>
              </w:rPr>
            </w:pPr>
            <w:r w:rsidRPr="007571D9">
              <w:t>Resource availability including the competencies of individuals in the team/group</w:t>
            </w:r>
          </w:p>
        </w:tc>
      </w:tr>
      <w:tr w:rsidTr="006054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1D9">
            <w:pPr>
              <w:pStyle w:val="ListBullet"/>
              <w:rPr>
                <w:lang w:val="en-NZ"/>
              </w:rPr>
            </w:pPr>
            <w:r w:rsidRPr="007571D9">
              <w:t>Coaching and mentoring approaches to support team members to share knowledge and skills</w:t>
            </w:r>
          </w:p>
        </w:tc>
      </w:tr>
      <w:tr w:rsidTr="006054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1D9">
            <w:pPr>
              <w:pStyle w:val="ListBullet"/>
              <w:rPr>
                <w:lang w:val="en-NZ"/>
              </w:rPr>
            </w:pPr>
            <w:r w:rsidRPr="007571D9">
              <w:t>Workplace business policies and plans including procedures for undertaking professional development</w:t>
            </w:r>
          </w:p>
        </w:tc>
      </w:tr>
      <w:tr w:rsidTr="006054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71D9" w:rsidP="007571D9">
            <w:pPr>
              <w:pStyle w:val="ListBullet"/>
            </w:pPr>
            <w:r w:rsidRPr="007571D9">
              <w:t>Typical problems that can occur when managing personal work priorities and professional development and related action that can be taken</w:t>
            </w:r>
          </w:p>
        </w:tc>
      </w:tr>
    </w:tbl>
    <w:p w:rsidR="00000000" w:rsidRPr="007571D9" w:rsidP="007571D9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6054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1D9">
            <w:pPr>
              <w:pStyle w:val="BodyText"/>
              <w:rPr>
                <w:lang w:val="en-NZ"/>
              </w:rPr>
            </w:pPr>
            <w:r w:rsidRPr="007571D9">
              <w:rPr>
                <w:rStyle w:val="SpecialBold"/>
              </w:rPr>
              <w:t>Required skills</w:t>
            </w:r>
            <w:r w:rsidRPr="007571D9">
              <w:t>:</w:t>
            </w:r>
          </w:p>
        </w:tc>
      </w:tr>
      <w:tr w:rsidTr="006054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1D9">
            <w:pPr>
              <w:pStyle w:val="ListBullet"/>
              <w:rPr>
                <w:lang w:val="en-NZ"/>
              </w:rPr>
            </w:pPr>
            <w:r w:rsidRPr="007571D9">
              <w:t>Communicate effectively with others when managing personal work priorities and professional development</w:t>
            </w:r>
          </w:p>
        </w:tc>
      </w:tr>
      <w:tr w:rsidTr="006054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1D9">
            <w:pPr>
              <w:pStyle w:val="ListBullet"/>
              <w:rPr>
                <w:lang w:val="en-NZ"/>
              </w:rPr>
            </w:pPr>
            <w:r w:rsidRPr="007571D9">
              <w:t xml:space="preserve">Read and interpret instructions, procedures, information and signs relevant to the </w:t>
            </w:r>
            <w:r w:rsidRPr="007571D9">
              <w:t>management of personal work priorities and professional development</w:t>
            </w:r>
          </w:p>
        </w:tc>
      </w:tr>
      <w:tr w:rsidTr="006054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1D9">
            <w:pPr>
              <w:pStyle w:val="ListBullet"/>
              <w:rPr>
                <w:lang w:val="en-NZ"/>
              </w:rPr>
            </w:pPr>
            <w:r w:rsidRPr="007571D9">
              <w:t>Interpret and follow operational instructions and prioritise work</w:t>
            </w:r>
          </w:p>
        </w:tc>
      </w:tr>
      <w:tr w:rsidTr="006054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1D9">
            <w:pPr>
              <w:pStyle w:val="ListBullet"/>
              <w:rPr>
                <w:lang w:val="en-NZ"/>
              </w:rPr>
            </w:pPr>
            <w:r w:rsidRPr="007571D9">
              <w:t>Complete documentation related to the management of personal work priorities and professional development</w:t>
            </w:r>
          </w:p>
        </w:tc>
      </w:tr>
      <w:tr w:rsidTr="006054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1D9">
            <w:pPr>
              <w:pStyle w:val="ListBullet"/>
              <w:rPr>
                <w:lang w:val="en-NZ"/>
              </w:rPr>
            </w:pPr>
            <w:r w:rsidRPr="007571D9">
              <w:t>Operate el</w:t>
            </w:r>
            <w:r w:rsidRPr="007571D9">
              <w:t>ectronic communication equipment to required protocol</w:t>
            </w:r>
          </w:p>
        </w:tc>
      </w:tr>
      <w:tr w:rsidTr="006054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1D9">
            <w:pPr>
              <w:pStyle w:val="ListBullet"/>
              <w:rPr>
                <w:lang w:val="en-NZ"/>
              </w:rPr>
            </w:pPr>
            <w:r w:rsidRPr="007571D9">
              <w:t>Work collaboratively with others when managing personal work priorities and professional development</w:t>
            </w:r>
          </w:p>
        </w:tc>
      </w:tr>
      <w:tr w:rsidTr="006054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1D9">
            <w:pPr>
              <w:pStyle w:val="ListBullet"/>
              <w:rPr>
                <w:lang w:val="en-NZ"/>
              </w:rPr>
            </w:pPr>
            <w:r w:rsidRPr="007571D9">
              <w:t>Adapt appropriately to cultural differences in the workplace, including modes of behaviour and in</w:t>
            </w:r>
            <w:r w:rsidRPr="007571D9">
              <w:t>teractions with others</w:t>
            </w:r>
          </w:p>
        </w:tc>
      </w:tr>
      <w:tr w:rsidTr="006054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1D9">
            <w:pPr>
              <w:pStyle w:val="ListBullet"/>
              <w:rPr>
                <w:lang w:val="en-NZ"/>
              </w:rPr>
            </w:pPr>
            <w:r w:rsidRPr="007571D9">
              <w:t>Promptly report and/or rectify any identified problems that may arise when managing personal work priorities and professional development in accordance with workplace procedures</w:t>
            </w:r>
          </w:p>
        </w:tc>
      </w:tr>
      <w:tr w:rsidTr="006054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1D9">
            <w:pPr>
              <w:pStyle w:val="ListBullet"/>
              <w:rPr>
                <w:lang w:val="en-NZ"/>
              </w:rPr>
            </w:pPr>
            <w:r w:rsidRPr="007571D9">
              <w:t>Plan work activities, including predicting conseque</w:t>
            </w:r>
            <w:r w:rsidRPr="007571D9">
              <w:t>nces and identifying improvements</w:t>
            </w:r>
          </w:p>
        </w:tc>
      </w:tr>
      <w:tr w:rsidTr="006054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1D9">
            <w:pPr>
              <w:pStyle w:val="ListBullet"/>
              <w:rPr>
                <w:lang w:val="en-NZ"/>
              </w:rPr>
            </w:pPr>
            <w:r w:rsidRPr="007571D9">
              <w:t>Take advantage of learning opportunities both in the workplace and within training programs and workshops</w:t>
            </w:r>
          </w:p>
        </w:tc>
      </w:tr>
      <w:tr w:rsidTr="006054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1D9">
            <w:pPr>
              <w:pStyle w:val="ListBullet"/>
              <w:rPr>
                <w:lang w:val="en-NZ"/>
              </w:rPr>
            </w:pPr>
            <w:r w:rsidRPr="007571D9">
              <w:t>Monitor work activities in terms of planned schedule</w:t>
            </w:r>
          </w:p>
        </w:tc>
      </w:tr>
      <w:tr w:rsidTr="006054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1D9">
            <w:pPr>
              <w:pStyle w:val="ListBullet"/>
              <w:rPr>
                <w:lang w:val="en-NZ"/>
              </w:rPr>
            </w:pPr>
            <w:r w:rsidRPr="007571D9">
              <w:t>Modify activities depending on differing operational contingencies, risk situations and environments</w:t>
            </w:r>
          </w:p>
        </w:tc>
      </w:tr>
      <w:tr w:rsidTr="006054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1D9">
            <w:pPr>
              <w:pStyle w:val="ListBullet"/>
              <w:rPr>
                <w:lang w:val="en-NZ"/>
              </w:rPr>
            </w:pPr>
            <w:r w:rsidRPr="007571D9">
              <w:t>Apply fatigue management knowledge and techniques</w:t>
            </w:r>
          </w:p>
        </w:tc>
      </w:tr>
      <w:tr w:rsidTr="006054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1D9">
            <w:pPr>
              <w:pStyle w:val="ListBullet"/>
              <w:rPr>
                <w:lang w:val="en-NZ"/>
              </w:rPr>
            </w:pPr>
            <w:r w:rsidRPr="007571D9">
              <w:t xml:space="preserve">Work systematically with required attention to detail without injury to self or others, or damage to </w:t>
            </w:r>
            <w:r w:rsidRPr="007571D9">
              <w:t>goods or equipment</w:t>
            </w:r>
          </w:p>
        </w:tc>
      </w:tr>
      <w:tr w:rsidTr="006054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1D9">
            <w:pPr>
              <w:pStyle w:val="ListBullet"/>
              <w:rPr>
                <w:lang w:val="en-NZ"/>
              </w:rPr>
            </w:pPr>
            <w:r w:rsidRPr="007571D9">
              <w:t>Select and appropriately apply technology, information systems and procedures to complete workplace tasks</w:t>
            </w:r>
          </w:p>
        </w:tc>
      </w:tr>
      <w:tr w:rsidTr="006054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1D9">
            <w:pPr>
              <w:pStyle w:val="ListBullet"/>
              <w:rPr>
                <w:lang w:val="en-NZ"/>
              </w:rPr>
            </w:pPr>
            <w:r w:rsidRPr="007571D9">
              <w:t>Adapt to differences in equipment in accordance with standard operating procedures</w:t>
            </w:r>
          </w:p>
        </w:tc>
      </w:tr>
      <w:tr w:rsidTr="006054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71D9" w:rsidP="007571D9">
            <w:pPr>
              <w:pStyle w:val="ListBullet"/>
            </w:pPr>
            <w:r w:rsidRPr="007571D9">
              <w:t>Select and use required personal protectiv</w:t>
            </w:r>
            <w:r w:rsidRPr="007571D9">
              <w:t>e equipment conforming to industry and OH&amp;S standards</w:t>
            </w:r>
          </w:p>
        </w:tc>
      </w:tr>
    </w:tbl>
    <w:p w:rsidR="006054E4" w:rsidP="007571D9">
      <w:pPr>
        <w:pStyle w:val="BodyText"/>
      </w:pPr>
    </w:p>
    <w:p w:rsidR="006054E4" w:rsidP="007571D9">
      <w:pPr>
        <w:pStyle w:val="BodyText"/>
      </w:pPr>
    </w:p>
    <w:p w:rsidR="00000000" w:rsidRPr="007571D9" w:rsidP="007571D9">
      <w:pPr>
        <w:pStyle w:val="Heading1"/>
      </w:pPr>
      <w:bookmarkStart w:id="10" w:name="O_246896"/>
      <w:bookmarkEnd w:id="10"/>
      <w:r w:rsidRPr="007571D9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524"/>
        <w:gridCol w:w="5975"/>
      </w:tblGrid>
      <w:tr w:rsidTr="006054E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1D9">
            <w:pPr>
              <w:pStyle w:val="BodyText"/>
              <w:rPr>
                <w:lang w:val="en-NZ"/>
              </w:rPr>
            </w:pPr>
            <w:r w:rsidRPr="007571D9">
              <w:rPr>
                <w:rStyle w:val="SpecialBold"/>
              </w:rPr>
              <w:t>EVIDENCE GUIDE</w:t>
            </w:r>
          </w:p>
        </w:tc>
      </w:tr>
      <w:tr w:rsidTr="006054E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1D9">
            <w:pPr>
              <w:pStyle w:val="BodyText"/>
              <w:rPr>
                <w:lang w:val="en-NZ"/>
              </w:rPr>
            </w:pPr>
            <w:r w:rsidRPr="007571D9">
              <w:t xml:space="preserve">The evidence guide provides advice on assessment and must be read in conjunction with the performance criteria, required knowledge and skills, </w:t>
            </w:r>
            <w:r w:rsidRPr="007571D9">
              <w:t>the range statement and the assessment guidelines for this Training Package.</w:t>
            </w:r>
          </w:p>
        </w:tc>
      </w:tr>
      <w:tr w:rsidTr="006054E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1D9">
            <w:pPr>
              <w:pStyle w:val="BodyText"/>
              <w:rPr>
                <w:lang w:val="en-NZ"/>
              </w:rPr>
            </w:pPr>
            <w:r w:rsidRPr="007571D9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71D9" w:rsidP="007571D9">
            <w:pPr>
              <w:pStyle w:val="ListBullet"/>
            </w:pPr>
            <w:r w:rsidRPr="007571D9">
              <w:t>The evidence required to demonstrate competency in this unit must be relevant to an</w:t>
            </w:r>
            <w:r w:rsidRPr="007571D9">
              <w:t>d satisfy all of the requirements of the elements and performance criteria of this unit and include demonstration of applying:</w:t>
            </w:r>
          </w:p>
          <w:p w:rsidR="00000000" w:rsidRPr="007571D9" w:rsidP="007571D9">
            <w:pPr>
              <w:pStyle w:val="ListBullet2"/>
            </w:pPr>
            <w:r w:rsidRPr="007571D9">
              <w:t>the underpinning knowledge and skills</w:t>
            </w:r>
          </w:p>
          <w:p w:rsidR="00000000" w:rsidRPr="007571D9" w:rsidP="007571D9">
            <w:pPr>
              <w:pStyle w:val="ListBullet2"/>
            </w:pPr>
            <w:r w:rsidRPr="007571D9">
              <w:t>relevant legislation and workplace procedures</w:t>
            </w:r>
          </w:p>
          <w:p w:rsidR="00000000" w:rsidP="007571D9">
            <w:pPr>
              <w:pStyle w:val="ListBullet2"/>
              <w:rPr>
                <w:lang w:val="en-NZ"/>
              </w:rPr>
            </w:pPr>
            <w:r w:rsidRPr="007571D9">
              <w:t>other relevant aspects of the range statement</w:t>
            </w:r>
          </w:p>
        </w:tc>
      </w:tr>
      <w:tr w:rsidTr="006054E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1D9">
            <w:pPr>
              <w:pStyle w:val="BodyText"/>
              <w:rPr>
                <w:lang w:val="en-NZ"/>
              </w:rPr>
            </w:pPr>
            <w:r w:rsidRPr="007571D9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71D9" w:rsidP="007571D9">
            <w:pPr>
              <w:pStyle w:val="ListBullet"/>
            </w:pPr>
            <w:r w:rsidRPr="007571D9">
              <w:t>Performance is demonstrated consistently over a period of time and in a suitable range of contexts</w:t>
            </w:r>
          </w:p>
          <w:p w:rsidR="00000000" w:rsidRPr="007571D9" w:rsidP="007571D9">
            <w:pPr>
              <w:pStyle w:val="ListBullet"/>
            </w:pPr>
            <w:r w:rsidRPr="007571D9">
              <w:t>Resources for assessment include:</w:t>
            </w:r>
          </w:p>
          <w:p w:rsidR="00000000" w:rsidRPr="007571D9" w:rsidP="007571D9">
            <w:pPr>
              <w:pStyle w:val="ListBullet2"/>
            </w:pPr>
            <w:r w:rsidRPr="007571D9">
              <w:t>a range of relevant exercises, case studies and/or other simulated practical and knowledge assessment, and/or</w:t>
            </w:r>
          </w:p>
          <w:p w:rsidR="00000000" w:rsidRPr="007571D9" w:rsidP="007571D9">
            <w:pPr>
              <w:pStyle w:val="ListBullet2"/>
            </w:pPr>
            <w:r w:rsidRPr="007571D9">
              <w:t>access to an appropriate range of relevant operational situations in the workplace</w:t>
            </w:r>
          </w:p>
          <w:p w:rsidR="00000000" w:rsidRPr="007571D9" w:rsidP="007571D9">
            <w:pPr>
              <w:pStyle w:val="ListBullet"/>
            </w:pPr>
            <w:r w:rsidRPr="007571D9">
              <w:t>In both real and simulated environments, access is required to</w:t>
            </w:r>
            <w:r w:rsidRPr="007571D9">
              <w:t>:</w:t>
            </w:r>
          </w:p>
          <w:p w:rsidR="00000000" w:rsidRPr="007571D9" w:rsidP="007571D9">
            <w:pPr>
              <w:pStyle w:val="ListBullet2"/>
            </w:pPr>
            <w:r w:rsidRPr="007571D9">
              <w:t>relevant and appropriate materials and equipment, and</w:t>
            </w:r>
          </w:p>
          <w:p w:rsidR="00000000" w:rsidP="007571D9">
            <w:pPr>
              <w:pStyle w:val="ListBullet2"/>
              <w:rPr>
                <w:lang w:val="en-NZ"/>
              </w:rPr>
            </w:pPr>
            <w:r w:rsidRPr="007571D9">
              <w:t>applicable documentation including workplace procedures, regulations, codes of practice and operation manuals</w:t>
            </w:r>
          </w:p>
        </w:tc>
      </w:tr>
      <w:tr w:rsidTr="006054E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1D9">
            <w:pPr>
              <w:pStyle w:val="BodyText"/>
              <w:rPr>
                <w:lang w:val="en-NZ"/>
              </w:rPr>
            </w:pPr>
            <w:r w:rsidRPr="007571D9">
              <w:rPr>
                <w:rStyle w:val="SpecialBold"/>
              </w:rPr>
              <w:t>Method of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71D9" w:rsidP="007571D9">
            <w:pPr>
              <w:pStyle w:val="ListBullet"/>
            </w:pPr>
            <w:r w:rsidRPr="007571D9">
              <w:t>Assessment of this unit must be undertaken by a registered training organisation</w:t>
            </w:r>
          </w:p>
          <w:p w:rsidR="00000000" w:rsidRPr="007571D9" w:rsidP="007571D9">
            <w:pPr>
              <w:pStyle w:val="ListBullet"/>
            </w:pPr>
            <w:r w:rsidRPr="007571D9">
              <w:t>As a minimum, assessment of knowledge must be conducted through appropriate written/oral tests</w:t>
            </w:r>
          </w:p>
          <w:p w:rsidR="00000000" w:rsidRPr="007571D9" w:rsidP="007571D9">
            <w:pPr>
              <w:pStyle w:val="ListBullet"/>
            </w:pPr>
            <w:r w:rsidRPr="007571D9">
              <w:t>Practical assessment must occur:</w:t>
            </w:r>
          </w:p>
          <w:p w:rsidR="00000000" w:rsidRPr="007571D9" w:rsidP="007571D9">
            <w:pPr>
              <w:pStyle w:val="ListBullet2"/>
            </w:pPr>
            <w:r w:rsidRPr="007571D9">
              <w:t>through activities in an appropriately simulat</w:t>
            </w:r>
            <w:r w:rsidRPr="007571D9">
              <w:t>ed environment at the registered training organisation, and/or</w:t>
            </w:r>
          </w:p>
          <w:p w:rsidR="00000000" w:rsidRPr="007571D9" w:rsidP="007571D9">
            <w:pPr>
              <w:pStyle w:val="ListBullet2"/>
            </w:pPr>
            <w:r w:rsidRPr="007571D9">
              <w:t>in an appropriate range of situations in the workplace</w:t>
            </w:r>
          </w:p>
        </w:tc>
      </w:tr>
    </w:tbl>
    <w:p w:rsidR="006054E4" w:rsidP="007571D9">
      <w:pPr>
        <w:pStyle w:val="BodyText"/>
      </w:pPr>
    </w:p>
    <w:p w:rsidR="006054E4" w:rsidP="007571D9">
      <w:pPr>
        <w:pStyle w:val="BodyText"/>
      </w:pPr>
    </w:p>
    <w:p w:rsidR="00000000" w:rsidRPr="007571D9" w:rsidP="007571D9">
      <w:pPr>
        <w:pStyle w:val="Heading1"/>
      </w:pPr>
      <w:bookmarkStart w:id="11" w:name="O_254879"/>
      <w:bookmarkEnd w:id="11"/>
      <w:r w:rsidRPr="007571D9">
        <w:t>Range Statement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486"/>
        <w:gridCol w:w="6154"/>
      </w:tblGrid>
      <w:tr w:rsidTr="006054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1D9">
            <w:pPr>
              <w:pStyle w:val="BodyText"/>
              <w:rPr>
                <w:lang w:val="en-NZ"/>
              </w:rPr>
            </w:pPr>
            <w:r w:rsidRPr="007571D9">
              <w:rPr>
                <w:rStyle w:val="SpecialBold"/>
              </w:rPr>
              <w:t>RANGE STATEMENT</w:t>
            </w:r>
            <w:r w:rsidRPr="007571D9">
              <w:t xml:space="preserve"> </w:t>
            </w:r>
          </w:p>
        </w:tc>
      </w:tr>
      <w:tr w:rsidTr="006054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1D9">
            <w:pPr>
              <w:pStyle w:val="BodyText"/>
              <w:rPr>
                <w:lang w:val="en-NZ"/>
              </w:rPr>
            </w:pPr>
            <w:r w:rsidRPr="007571D9">
              <w:t>The range statement relates to the unit of competency as a whole. It allows for different work environments and situations that may affect performance.</w:t>
            </w:r>
          </w:p>
        </w:tc>
      </w:tr>
      <w:tr w:rsidTr="006054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1D9">
            <w:pPr>
              <w:pStyle w:val="BodyText"/>
              <w:rPr>
                <w:lang w:val="en-NZ"/>
              </w:rPr>
            </w:pPr>
            <w:r w:rsidRPr="007571D9">
              <w:t>The workplace environment may involve twenty-four hour operation and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71D9" w:rsidP="007571D9">
            <w:pPr>
              <w:pStyle w:val="ListBullet"/>
            </w:pPr>
            <w:r w:rsidRPr="007571D9">
              <w:t>single and multi-site locations</w:t>
            </w:r>
          </w:p>
          <w:p w:rsidR="00000000" w:rsidP="007571D9">
            <w:pPr>
              <w:pStyle w:val="ListBullet"/>
              <w:rPr>
                <w:lang w:val="en-NZ"/>
              </w:rPr>
            </w:pPr>
            <w:r w:rsidRPr="007571D9">
              <w:t>large, medium and small companies</w:t>
            </w:r>
          </w:p>
        </w:tc>
      </w:tr>
      <w:tr w:rsidTr="006054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1D9">
            <w:pPr>
              <w:pStyle w:val="BodyText"/>
              <w:rPr>
                <w:lang w:val="en-NZ"/>
              </w:rPr>
            </w:pPr>
            <w:r w:rsidRPr="007571D9">
              <w:t>Services, products, risks, work systems and requirements may: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1D9">
            <w:pPr>
              <w:pStyle w:val="ListBullet"/>
              <w:rPr>
                <w:lang w:val="en-NZ"/>
              </w:rPr>
            </w:pPr>
            <w:r w:rsidRPr="007571D9">
              <w:t>potentially vary across different sections of the workplace</w:t>
            </w:r>
          </w:p>
        </w:tc>
      </w:tr>
      <w:tr w:rsidTr="006054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1D9">
            <w:pPr>
              <w:pStyle w:val="BodyText"/>
              <w:rPr>
                <w:lang w:val="en-NZ"/>
              </w:rPr>
            </w:pPr>
            <w:r w:rsidRPr="007571D9">
              <w:t>Operations involve: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1D9">
            <w:pPr>
              <w:pStyle w:val="ListBullet"/>
              <w:rPr>
                <w:lang w:val="en-NZ"/>
              </w:rPr>
            </w:pPr>
            <w:r w:rsidRPr="007571D9">
              <w:t>internal and external customer/supplier cont</w:t>
            </w:r>
            <w:r w:rsidRPr="007571D9">
              <w:t>act and coordination</w:t>
            </w:r>
          </w:p>
        </w:tc>
      </w:tr>
      <w:tr w:rsidTr="006054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1D9">
            <w:pPr>
              <w:pStyle w:val="BodyText"/>
              <w:rPr>
                <w:lang w:val="en-NZ"/>
              </w:rPr>
            </w:pPr>
            <w:r w:rsidRPr="007571D9">
              <w:t>Work priorities and professional development are: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1D9">
            <w:pPr>
              <w:pStyle w:val="ListBullet"/>
              <w:rPr>
                <w:lang w:val="en-NZ"/>
              </w:rPr>
            </w:pPr>
            <w:r w:rsidRPr="007571D9">
              <w:t>directed at maximising achievement of the individual in accordance with the enterprise's objectives and strategic plans</w:t>
            </w:r>
          </w:p>
        </w:tc>
      </w:tr>
      <w:tr w:rsidTr="006054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1D9">
            <w:pPr>
              <w:pStyle w:val="BodyText"/>
              <w:rPr>
                <w:lang w:val="en-NZ"/>
              </w:rPr>
            </w:pPr>
            <w:r w:rsidRPr="007571D9">
              <w:t>Professional development activities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71D9" w:rsidP="007571D9">
            <w:pPr>
              <w:pStyle w:val="ListBullet"/>
            </w:pPr>
            <w:r w:rsidRPr="007571D9">
              <w:t>attendance at formal education/training programs</w:t>
            </w:r>
          </w:p>
          <w:p w:rsidR="00000000" w:rsidRPr="007571D9" w:rsidP="007571D9">
            <w:pPr>
              <w:pStyle w:val="ListBullet"/>
            </w:pPr>
            <w:r w:rsidRPr="007571D9">
              <w:t>completion of internal short training programs</w:t>
            </w:r>
          </w:p>
          <w:p w:rsidR="00000000" w:rsidRPr="007571D9" w:rsidP="007571D9">
            <w:pPr>
              <w:pStyle w:val="ListBullet"/>
            </w:pPr>
            <w:r w:rsidRPr="007571D9">
              <w:t>attendance at relevant conferences, seminars and workshops</w:t>
            </w:r>
          </w:p>
          <w:p w:rsidR="00000000" w:rsidRPr="007571D9" w:rsidP="007571D9">
            <w:pPr>
              <w:pStyle w:val="ListBullet"/>
            </w:pPr>
            <w:r w:rsidRPr="007571D9">
              <w:t>reading of relevant journals and literature</w:t>
            </w:r>
          </w:p>
          <w:p w:rsidR="00000000" w:rsidRPr="007571D9" w:rsidP="007571D9">
            <w:pPr>
              <w:pStyle w:val="ListBullet"/>
            </w:pPr>
            <w:r w:rsidRPr="007571D9">
              <w:t>networking with other technical, managerial and professio</w:t>
            </w:r>
            <w:r w:rsidRPr="007571D9">
              <w:t>nal staff</w:t>
            </w:r>
          </w:p>
          <w:p w:rsidR="00000000" w:rsidRPr="007571D9" w:rsidP="007571D9">
            <w:pPr>
              <w:pStyle w:val="ListBullet"/>
            </w:pPr>
            <w:r w:rsidRPr="007571D9">
              <w:t>coaching/mentoring on the job</w:t>
            </w:r>
          </w:p>
          <w:p w:rsidR="00000000" w:rsidP="007571D9">
            <w:pPr>
              <w:pStyle w:val="ListBullet"/>
              <w:rPr>
                <w:lang w:val="en-NZ"/>
              </w:rPr>
            </w:pPr>
            <w:r w:rsidRPr="007571D9">
              <w:t>workplace training projects</w:t>
            </w:r>
          </w:p>
        </w:tc>
      </w:tr>
      <w:tr w:rsidTr="006054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1D9">
            <w:pPr>
              <w:pStyle w:val="BodyText"/>
              <w:rPr>
                <w:lang w:val="en-NZ"/>
              </w:rPr>
            </w:pPr>
            <w:r w:rsidRPr="007571D9">
              <w:t>Consultative processes may involve: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71D9" w:rsidP="007571D9">
            <w:pPr>
              <w:pStyle w:val="ListBullet"/>
            </w:pPr>
            <w:r w:rsidRPr="007571D9">
              <w:t>customers/clients</w:t>
            </w:r>
          </w:p>
          <w:p w:rsidR="00000000" w:rsidRPr="007571D9" w:rsidP="007571D9">
            <w:pPr>
              <w:pStyle w:val="ListBullet"/>
            </w:pPr>
            <w:r w:rsidRPr="007571D9">
              <w:t>other employees and supervisors</w:t>
            </w:r>
          </w:p>
          <w:p w:rsidR="00000000" w:rsidRPr="007571D9" w:rsidP="007571D9">
            <w:pPr>
              <w:pStyle w:val="ListBullet"/>
            </w:pPr>
            <w:r w:rsidRPr="007571D9">
              <w:t>supplier representatives</w:t>
            </w:r>
          </w:p>
          <w:p w:rsidR="00000000" w:rsidRPr="007571D9" w:rsidP="007571D9">
            <w:pPr>
              <w:pStyle w:val="ListBullet"/>
            </w:pPr>
            <w:r w:rsidRPr="007571D9">
              <w:t>manufacturers representatives</w:t>
            </w:r>
          </w:p>
          <w:p w:rsidR="00000000" w:rsidRPr="007571D9" w:rsidP="007571D9">
            <w:pPr>
              <w:pStyle w:val="ListBullet"/>
            </w:pPr>
            <w:r w:rsidRPr="007571D9">
              <w:t>trainers</w:t>
            </w:r>
          </w:p>
          <w:p w:rsidR="00000000" w:rsidRPr="007571D9" w:rsidP="007571D9">
            <w:pPr>
              <w:pStyle w:val="ListBullet"/>
            </w:pPr>
            <w:r w:rsidRPr="007571D9">
              <w:t>management</w:t>
            </w:r>
          </w:p>
          <w:p w:rsidR="00000000" w:rsidRPr="007571D9" w:rsidP="007571D9">
            <w:pPr>
              <w:pStyle w:val="ListBullet"/>
            </w:pPr>
            <w:r w:rsidRPr="007571D9">
              <w:t>union representatives</w:t>
            </w:r>
          </w:p>
          <w:p w:rsidR="00000000" w:rsidRPr="007571D9" w:rsidP="007571D9">
            <w:pPr>
              <w:pStyle w:val="ListBullet"/>
            </w:pPr>
            <w:r w:rsidRPr="007571D9">
              <w:t>OH&amp;S specialists</w:t>
            </w:r>
          </w:p>
          <w:p w:rsidR="00000000" w:rsidP="007571D9">
            <w:pPr>
              <w:pStyle w:val="ListBullet"/>
              <w:rPr>
                <w:lang w:val="en-NZ"/>
              </w:rPr>
            </w:pPr>
            <w:r w:rsidRPr="007571D9">
              <w:t>other maintenance, professional or technical staff</w:t>
            </w:r>
          </w:p>
        </w:tc>
      </w:tr>
      <w:tr w:rsidTr="006054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1D9">
            <w:pPr>
              <w:pStyle w:val="BodyText"/>
              <w:rPr>
                <w:lang w:val="en-NZ"/>
              </w:rPr>
            </w:pPr>
            <w:r w:rsidRPr="007571D9">
              <w:t>Communications systems may involve: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71D9" w:rsidP="007571D9">
            <w:pPr>
              <w:pStyle w:val="ListBullet"/>
            </w:pPr>
            <w:r w:rsidRPr="007571D9">
              <w:t>face-to-face conversation, meetings and workshops</w:t>
            </w:r>
          </w:p>
          <w:p w:rsidR="00000000" w:rsidRPr="007571D9" w:rsidP="007571D9">
            <w:pPr>
              <w:pStyle w:val="ListBullet"/>
            </w:pPr>
            <w:r w:rsidRPr="007571D9">
              <w:t>telephone</w:t>
            </w:r>
          </w:p>
          <w:p w:rsidR="00000000" w:rsidRPr="007571D9" w:rsidP="007571D9">
            <w:pPr>
              <w:pStyle w:val="ListBullet"/>
            </w:pPr>
            <w:r w:rsidRPr="007571D9">
              <w:t>fax</w:t>
            </w:r>
          </w:p>
          <w:p w:rsidR="00000000" w:rsidRPr="007571D9" w:rsidP="007571D9">
            <w:pPr>
              <w:pStyle w:val="ListBullet"/>
            </w:pPr>
            <w:r w:rsidRPr="007571D9">
              <w:t>email</w:t>
            </w:r>
          </w:p>
          <w:p w:rsidR="00000000" w:rsidRPr="007571D9" w:rsidP="007571D9">
            <w:pPr>
              <w:pStyle w:val="ListBullet"/>
            </w:pPr>
            <w:r w:rsidRPr="007571D9">
              <w:t>electronic data transfer of information (EDI)</w:t>
            </w:r>
          </w:p>
          <w:p w:rsidR="00000000" w:rsidP="007571D9">
            <w:pPr>
              <w:pStyle w:val="ListBullet"/>
              <w:rPr>
                <w:lang w:val="en-NZ"/>
              </w:rPr>
            </w:pPr>
            <w:r w:rsidRPr="007571D9">
              <w:t>mail</w:t>
            </w:r>
          </w:p>
        </w:tc>
      </w:tr>
      <w:tr w:rsidTr="006054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1D9">
            <w:pPr>
              <w:pStyle w:val="BodyText"/>
              <w:rPr>
                <w:lang w:val="en-NZ"/>
              </w:rPr>
            </w:pPr>
            <w:r w:rsidRPr="007571D9">
              <w:t>Depending on the type of organisation concerned and the local terminology used, workplace plans/procedures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71D9" w:rsidP="007571D9">
            <w:pPr>
              <w:pStyle w:val="ListBullet"/>
            </w:pPr>
            <w:r w:rsidRPr="007571D9">
              <w:t>company plans/procedures</w:t>
            </w:r>
          </w:p>
          <w:p w:rsidR="00000000" w:rsidRPr="007571D9" w:rsidP="007571D9">
            <w:pPr>
              <w:pStyle w:val="ListBullet"/>
            </w:pPr>
            <w:r w:rsidRPr="007571D9">
              <w:t>enterprise plans/procedures</w:t>
            </w:r>
          </w:p>
          <w:p w:rsidR="00000000" w:rsidRPr="007571D9" w:rsidP="007571D9">
            <w:pPr>
              <w:pStyle w:val="ListBullet"/>
            </w:pPr>
            <w:r w:rsidRPr="007571D9">
              <w:t>organisational plans/procedures</w:t>
            </w:r>
          </w:p>
          <w:p w:rsidR="00000000" w:rsidP="007571D9">
            <w:pPr>
              <w:pStyle w:val="ListBullet"/>
              <w:rPr>
                <w:lang w:val="en-NZ"/>
              </w:rPr>
            </w:pPr>
            <w:r w:rsidRPr="007571D9">
              <w:t>established plans/procedures</w:t>
            </w:r>
          </w:p>
        </w:tc>
      </w:tr>
      <w:tr w:rsidTr="006054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1D9">
            <w:pPr>
              <w:pStyle w:val="BodyText"/>
              <w:rPr>
                <w:lang w:val="en-NZ"/>
              </w:rPr>
            </w:pPr>
            <w:r w:rsidRPr="007571D9">
              <w:t>Information/document</w:t>
            </w:r>
            <w:r w:rsidRPr="007571D9">
              <w:t>ation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71D9" w:rsidP="007571D9">
            <w:pPr>
              <w:pStyle w:val="ListBullet"/>
            </w:pPr>
            <w:r w:rsidRPr="007571D9">
              <w:t>workplace procedures and policies</w:t>
            </w:r>
          </w:p>
          <w:p w:rsidR="00000000" w:rsidRPr="007571D9" w:rsidP="007571D9">
            <w:pPr>
              <w:pStyle w:val="ListBullet"/>
            </w:pPr>
            <w:r w:rsidRPr="007571D9">
              <w:t>job specifications</w:t>
            </w:r>
          </w:p>
          <w:p w:rsidR="00000000" w:rsidRPr="007571D9" w:rsidP="007571D9">
            <w:pPr>
              <w:pStyle w:val="ListBullet"/>
            </w:pPr>
            <w:r w:rsidRPr="007571D9">
              <w:t>training notes and materials</w:t>
            </w:r>
          </w:p>
          <w:p w:rsidR="00000000" w:rsidRPr="007571D9" w:rsidP="007571D9">
            <w:pPr>
              <w:pStyle w:val="ListBullet"/>
            </w:pPr>
            <w:r w:rsidRPr="007571D9">
              <w:t>journals and work-related literature</w:t>
            </w:r>
          </w:p>
          <w:p w:rsidR="00000000" w:rsidRPr="007571D9" w:rsidP="007571D9">
            <w:pPr>
              <w:pStyle w:val="ListBullet"/>
            </w:pPr>
            <w:r w:rsidRPr="007571D9">
              <w:t>competency standards</w:t>
            </w:r>
          </w:p>
          <w:p w:rsidR="00000000" w:rsidRPr="007571D9" w:rsidP="007571D9">
            <w:pPr>
              <w:pStyle w:val="ListBullet"/>
            </w:pPr>
            <w:r w:rsidRPr="007571D9">
              <w:t>customer/client instructions</w:t>
            </w:r>
          </w:p>
          <w:p w:rsidR="00000000" w:rsidRPr="007571D9" w:rsidP="007571D9">
            <w:pPr>
              <w:pStyle w:val="ListBullet"/>
            </w:pPr>
            <w:r w:rsidRPr="007571D9">
              <w:t>customer service standards and procedures</w:t>
            </w:r>
          </w:p>
          <w:p w:rsidR="00000000" w:rsidRPr="007571D9" w:rsidP="007571D9">
            <w:pPr>
              <w:pStyle w:val="ListBullet"/>
            </w:pPr>
            <w:r w:rsidRPr="007571D9">
              <w:t>workplace products and services information</w:t>
            </w:r>
          </w:p>
          <w:p w:rsidR="00000000" w:rsidRPr="007571D9" w:rsidP="007571D9">
            <w:pPr>
              <w:pStyle w:val="ListBullet"/>
            </w:pPr>
            <w:r w:rsidRPr="007571D9">
              <w:t>quality assurance standards and procedures</w:t>
            </w:r>
          </w:p>
          <w:p w:rsidR="00000000" w:rsidRPr="007571D9" w:rsidP="007571D9">
            <w:pPr>
              <w:pStyle w:val="ListBullet"/>
            </w:pPr>
            <w:r w:rsidRPr="007571D9">
              <w:t>relevant agreements, codes of practice including the national standards for services and operations</w:t>
            </w:r>
          </w:p>
          <w:p w:rsidR="00000000" w:rsidRPr="007571D9" w:rsidP="007571D9">
            <w:pPr>
              <w:pStyle w:val="ListBullet"/>
            </w:pPr>
            <w:r w:rsidRPr="007571D9">
              <w:t>manufacturers/suppliers specifications, advice, recommended procedure</w:t>
            </w:r>
            <w:r w:rsidRPr="007571D9">
              <w:t>s, policies and instructions</w:t>
            </w:r>
          </w:p>
          <w:p w:rsidR="00000000" w:rsidRPr="007571D9" w:rsidP="007571D9">
            <w:pPr>
              <w:pStyle w:val="ListBullet"/>
            </w:pPr>
            <w:r w:rsidRPr="007571D9">
              <w:t>workplace guidelines on appropriate workplace language and communication strategies and interpretation of relevant information</w:t>
            </w:r>
          </w:p>
          <w:p w:rsidR="00000000" w:rsidRPr="007571D9" w:rsidP="007571D9">
            <w:pPr>
              <w:pStyle w:val="ListBullet"/>
            </w:pPr>
            <w:r w:rsidRPr="007571D9">
              <w:t>legislation, regulations and related documentation relevant to business operations</w:t>
            </w:r>
          </w:p>
          <w:p w:rsidR="00000000" w:rsidRPr="007571D9" w:rsidP="007571D9">
            <w:pPr>
              <w:pStyle w:val="ListBullet"/>
            </w:pPr>
            <w:r w:rsidRPr="007571D9">
              <w:t>regulations and p</w:t>
            </w:r>
            <w:r w:rsidRPr="007571D9">
              <w:t>olicies relating to minimising risks to the environment and ensuring compliance with OH&amp;S requirements</w:t>
            </w:r>
          </w:p>
          <w:p w:rsidR="00000000" w:rsidP="007571D9">
            <w:pPr>
              <w:pStyle w:val="ListBullet"/>
              <w:rPr>
                <w:lang w:val="en-NZ"/>
              </w:rPr>
            </w:pPr>
            <w:r w:rsidRPr="007571D9">
              <w:t>emergency procedures</w:t>
            </w:r>
          </w:p>
        </w:tc>
      </w:tr>
      <w:tr w:rsidTr="006054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1D9">
            <w:pPr>
              <w:pStyle w:val="BodyText"/>
              <w:rPr>
                <w:lang w:val="en-NZ"/>
              </w:rPr>
            </w:pPr>
            <w:r w:rsidRPr="007571D9">
              <w:t>Applicable regulations and legislation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71D9" w:rsidP="007571D9">
            <w:pPr>
              <w:pStyle w:val="ListBullet"/>
            </w:pPr>
            <w:r w:rsidRPr="007571D9">
              <w:t>relevant regulations, standards and codes of practice</w:t>
            </w:r>
          </w:p>
          <w:p w:rsidR="00000000" w:rsidRPr="007571D9" w:rsidP="007571D9">
            <w:pPr>
              <w:pStyle w:val="ListBullet"/>
            </w:pPr>
            <w:r w:rsidRPr="007571D9">
              <w:t>trading regulations rele</w:t>
            </w:r>
            <w:r w:rsidRPr="007571D9">
              <w:t>vant to business operations</w:t>
            </w:r>
          </w:p>
          <w:p w:rsidR="00000000" w:rsidRPr="007571D9" w:rsidP="007571D9">
            <w:pPr>
              <w:pStyle w:val="ListBullet"/>
            </w:pPr>
            <w:r w:rsidRPr="007571D9">
              <w:t>relevant Australian and state/territory OH&amp;S legislation</w:t>
            </w:r>
          </w:p>
          <w:p w:rsidR="00000000" w:rsidRPr="007571D9" w:rsidP="007571D9">
            <w:pPr>
              <w:pStyle w:val="ListBullet"/>
            </w:pPr>
            <w:r w:rsidRPr="007571D9">
              <w:t>environmental protection regulations</w:t>
            </w:r>
          </w:p>
          <w:p w:rsidR="00000000" w:rsidRPr="007571D9" w:rsidP="007571D9">
            <w:pPr>
              <w:pStyle w:val="ListBullet"/>
            </w:pPr>
            <w:r w:rsidRPr="007571D9">
              <w:t>hazardous substances and dangerous goods codes</w:t>
            </w:r>
          </w:p>
          <w:p w:rsidR="00000000" w:rsidRPr="007571D9" w:rsidP="007571D9">
            <w:pPr>
              <w:pStyle w:val="ListBullet"/>
            </w:pPr>
            <w:r w:rsidRPr="007571D9">
              <w:t>relevant Australian standards and certification requirements</w:t>
            </w:r>
          </w:p>
          <w:p w:rsidR="00000000" w:rsidRPr="007571D9" w:rsidP="007571D9">
            <w:pPr>
              <w:pStyle w:val="ListBullet"/>
            </w:pPr>
            <w:r w:rsidRPr="007571D9">
              <w:t>licence, patent or copyright arrangements</w:t>
            </w:r>
          </w:p>
        </w:tc>
      </w:tr>
    </w:tbl>
    <w:p w:rsidR="006054E4" w:rsidP="007571D9">
      <w:pPr>
        <w:pStyle w:val="BodyText"/>
      </w:pPr>
    </w:p>
    <w:p w:rsidR="006054E4" w:rsidP="007571D9">
      <w:pPr>
        <w:pStyle w:val="BodyText"/>
      </w:pPr>
    </w:p>
    <w:p w:rsidR="00000000" w:rsidRPr="007571D9" w:rsidP="007571D9">
      <w:pPr>
        <w:pStyle w:val="Heading1"/>
      </w:pPr>
      <w:bookmarkStart w:id="12" w:name="O_295892"/>
      <w:bookmarkEnd w:id="12"/>
      <w:r w:rsidRPr="007571D9">
        <w:t>Unit Sector(s)</w:t>
      </w:r>
    </w:p>
    <w:p w:rsidR="00000000" w:rsidRPr="007571D9" w:rsidP="007571D9">
      <w:pPr>
        <w:pStyle w:val="BodyText"/>
      </w:pPr>
      <w:r w:rsidRPr="007571D9">
        <w:t>Not Applicable</w:t>
      </w:r>
    </w:p>
    <w:p w:rsidR="00000000" w:rsidRPr="007571D9" w:rsidP="007571D9">
      <w:pPr>
        <w:pStyle w:val="AllowPageBreak"/>
      </w:pPr>
    </w:p>
    <w:p w:rsidR="00000000" w:rsidRPr="007571D9" w:rsidP="007571D9">
      <w:pPr>
        <w:pStyle w:val="Heading1"/>
      </w:pPr>
      <w:bookmarkStart w:id="13" w:name="O_223869"/>
      <w:bookmarkEnd w:id="13"/>
      <w:r w:rsidRPr="007571D9">
        <w:t>Competency Field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6054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1D9">
            <w:pPr>
              <w:pStyle w:val="BodyText"/>
              <w:rPr>
                <w:lang w:val="en-NZ"/>
              </w:rPr>
            </w:pPr>
            <w:r w:rsidRPr="007571D9">
              <w:rPr>
                <w:rStyle w:val="SpecialBold"/>
              </w:rPr>
              <w:t>Competency Field</w:t>
            </w:r>
            <w:r w:rsidRPr="007571D9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71D9" w:rsidP="007571D9">
            <w:pPr>
              <w:pStyle w:val="BodyText"/>
            </w:pPr>
            <w:r w:rsidRPr="007571D9">
              <w:t>L - Resource Management</w:t>
            </w:r>
          </w:p>
        </w:tc>
      </w:tr>
    </w:tbl>
    <w:p w:rsidR="006054E4" w:rsidP="007571D9">
      <w:pPr>
        <w:pStyle w:val="BodyText"/>
      </w:pPr>
    </w:p>
    <w:p w:rsidR="006054E4" w:rsidP="007571D9">
      <w:pPr>
        <w:pStyle w:val="BodyText"/>
      </w:pPr>
    </w:p>
    <w:p w:rsidR="00000000" w:rsidRPr="007571D9" w:rsidP="007571D9"/>
    <w:sectPr w:rsidSect="007571D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1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054E4" w:rsidP="006054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1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4E4" w:rsidP="007571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6054E4" w:rsidP="007571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6054E4" w:rsidP="007571D9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1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054E4" w:rsidP="006054E4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1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4E4" w:rsidP="007571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TLIL4009A Manage personal work priorities and professional development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6054E4" w:rsidP="007571D9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20EE9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80038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158C5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71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7571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71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71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71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71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71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71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71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71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71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71D9"/>
  </w:style>
  <w:style w:type="character" w:customStyle="1" w:styleId="Heading1Char">
    <w:name w:val="Heading 1 Char"/>
    <w:basedOn w:val="DefaultParagraphFont"/>
    <w:link w:val="Heading1"/>
    <w:rsid w:val="007571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71D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71D9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7571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71D9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7571D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571D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571D9"/>
    <w:rPr>
      <w:b/>
      <w:spacing w:val="0"/>
    </w:rPr>
  </w:style>
  <w:style w:type="paragraph" w:styleId="ListBullet2">
    <w:name w:val="List Bullet 2"/>
    <w:basedOn w:val="List2"/>
    <w:rsid w:val="007571D9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7571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71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7571D9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7571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571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71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71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71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71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71D9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7571D9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7571D9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7571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71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71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71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71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7571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71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71D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571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571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71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71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571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71D9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7571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71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71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71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71D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571D9"/>
    <w:rPr>
      <w:i/>
    </w:rPr>
  </w:style>
  <w:style w:type="paragraph" w:styleId="Caption">
    <w:name w:val="caption"/>
    <w:basedOn w:val="BodyText"/>
    <w:next w:val="Normal"/>
    <w:qFormat/>
    <w:rsid w:val="007571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71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71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71D9"/>
  </w:style>
  <w:style w:type="paragraph" w:styleId="TableofFigures">
    <w:name w:val="table of figures"/>
    <w:basedOn w:val="Normal"/>
    <w:next w:val="Normal"/>
    <w:semiHidden/>
    <w:rsid w:val="007571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71D9"/>
    <w:pPr>
      <w:numPr>
        <w:numId w:val="11"/>
      </w:numPr>
    </w:pPr>
  </w:style>
  <w:style w:type="character" w:customStyle="1" w:styleId="WingdingSymbols">
    <w:name w:val="Wingding Symbols"/>
    <w:rsid w:val="007571D9"/>
    <w:rPr>
      <w:rFonts w:ascii="Wingdings" w:hAnsi="Wingdings"/>
    </w:rPr>
  </w:style>
  <w:style w:type="paragraph" w:customStyle="1" w:styleId="TableHeading">
    <w:name w:val="Table Heading"/>
    <w:basedOn w:val="HeadingBase"/>
    <w:rsid w:val="007571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71D9"/>
    <w:rPr>
      <w:color w:val="0033CC"/>
      <w:u w:val="none"/>
    </w:rPr>
  </w:style>
  <w:style w:type="paragraph" w:customStyle="1" w:styleId="BodyTextRight">
    <w:name w:val="Body Text Right"/>
    <w:basedOn w:val="BodyText"/>
    <w:rsid w:val="007571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71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71D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71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71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71D9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7571D9"/>
    <w:rPr>
      <w:sz w:val="32"/>
    </w:rPr>
  </w:style>
  <w:style w:type="paragraph" w:customStyle="1" w:styleId="HeadingProcedure">
    <w:name w:val="Heading Procedure"/>
    <w:basedOn w:val="HeadingBase"/>
    <w:next w:val="Normal"/>
    <w:rsid w:val="007571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71D9"/>
    <w:pPr>
      <w:spacing w:before="60" w:after="60"/>
    </w:pPr>
  </w:style>
  <w:style w:type="paragraph" w:styleId="ListContinue">
    <w:name w:val="List Continue"/>
    <w:basedOn w:val="List"/>
    <w:rsid w:val="007571D9"/>
    <w:pPr>
      <w:ind w:firstLine="0"/>
    </w:pPr>
  </w:style>
  <w:style w:type="paragraph" w:customStyle="1" w:styleId="ListNote">
    <w:name w:val="List Note"/>
    <w:basedOn w:val="List"/>
    <w:rsid w:val="007571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71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71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71D9"/>
    <w:rPr>
      <w:rFonts w:ascii="Courier New" w:hAnsi="Courier New"/>
    </w:rPr>
  </w:style>
  <w:style w:type="paragraph" w:customStyle="1" w:styleId="NoteBullet">
    <w:name w:val="Note Bullet"/>
    <w:basedOn w:val="Note"/>
    <w:rsid w:val="007571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71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71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71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71D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571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71D9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7571D9"/>
    <w:rPr>
      <w:b/>
      <w:smallCaps/>
    </w:rPr>
  </w:style>
  <w:style w:type="paragraph" w:customStyle="1" w:styleId="TableListNumber">
    <w:name w:val="Table List Number"/>
    <w:basedOn w:val="ListNumber"/>
    <w:rsid w:val="007571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71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71D9"/>
    <w:pPr>
      <w:numPr>
        <w:numId w:val="9"/>
      </w:numPr>
    </w:pPr>
  </w:style>
  <w:style w:type="paragraph" w:customStyle="1" w:styleId="ListAlpha2">
    <w:name w:val="List Alpha 2"/>
    <w:basedOn w:val="List2"/>
    <w:rsid w:val="007571D9"/>
    <w:pPr>
      <w:numPr>
        <w:numId w:val="8"/>
      </w:numPr>
    </w:pPr>
  </w:style>
  <w:style w:type="paragraph" w:styleId="List2">
    <w:name w:val="List 2"/>
    <w:basedOn w:val="BodyText"/>
    <w:rsid w:val="007571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71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71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71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71D9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71D9"/>
    <w:pPr>
      <w:numPr>
        <w:numId w:val="3"/>
      </w:numPr>
    </w:pPr>
  </w:style>
  <w:style w:type="paragraph" w:styleId="ListBullet5">
    <w:name w:val="List Bullet 5"/>
    <w:basedOn w:val="List5"/>
    <w:rsid w:val="007571D9"/>
    <w:pPr>
      <w:numPr>
        <w:numId w:val="4"/>
      </w:numPr>
    </w:pPr>
  </w:style>
  <w:style w:type="paragraph" w:styleId="ListContinue2">
    <w:name w:val="List Continue 2"/>
    <w:basedOn w:val="List2"/>
    <w:rsid w:val="007571D9"/>
    <w:pPr>
      <w:ind w:firstLine="0"/>
    </w:pPr>
  </w:style>
  <w:style w:type="paragraph" w:styleId="ListContinue3">
    <w:name w:val="List Continue 3"/>
    <w:basedOn w:val="List3"/>
    <w:rsid w:val="007571D9"/>
    <w:pPr>
      <w:ind w:left="1021" w:firstLine="0"/>
    </w:pPr>
  </w:style>
  <w:style w:type="paragraph" w:styleId="ListContinue4">
    <w:name w:val="List Continue 4"/>
    <w:basedOn w:val="List4"/>
    <w:rsid w:val="007571D9"/>
    <w:pPr>
      <w:ind w:firstLine="0"/>
    </w:pPr>
  </w:style>
  <w:style w:type="paragraph" w:styleId="ListContinue5">
    <w:name w:val="List Continue 5"/>
    <w:basedOn w:val="List5"/>
    <w:rsid w:val="007571D9"/>
    <w:pPr>
      <w:ind w:firstLine="0"/>
    </w:pPr>
  </w:style>
  <w:style w:type="paragraph" w:styleId="ListNumber3">
    <w:name w:val="List Number 3"/>
    <w:basedOn w:val="List3"/>
    <w:rsid w:val="007571D9"/>
    <w:pPr>
      <w:numPr>
        <w:numId w:val="5"/>
      </w:numPr>
    </w:pPr>
  </w:style>
  <w:style w:type="paragraph" w:styleId="ListNumber4">
    <w:name w:val="List Number 4"/>
    <w:basedOn w:val="List4"/>
    <w:rsid w:val="007571D9"/>
    <w:pPr>
      <w:numPr>
        <w:numId w:val="6"/>
      </w:numPr>
    </w:pPr>
  </w:style>
  <w:style w:type="paragraph" w:styleId="ListNumber5">
    <w:name w:val="List Number 5"/>
    <w:basedOn w:val="List5"/>
    <w:rsid w:val="007571D9"/>
    <w:pPr>
      <w:numPr>
        <w:numId w:val="7"/>
      </w:numPr>
    </w:pPr>
  </w:style>
  <w:style w:type="paragraph" w:styleId="BlockText">
    <w:name w:val="Block Text"/>
    <w:basedOn w:val="Normal"/>
    <w:rsid w:val="007571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71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71D9"/>
    <w:rPr>
      <w:sz w:val="16"/>
      <w:vertAlign w:val="superscript"/>
    </w:rPr>
  </w:style>
  <w:style w:type="character" w:customStyle="1" w:styleId="Symbols">
    <w:name w:val="Symbols"/>
    <w:basedOn w:val="DefaultParagraphFont"/>
    <w:rsid w:val="007571D9"/>
    <w:rPr>
      <w:rFonts w:ascii="Symbol" w:hAnsi="Symbol"/>
    </w:rPr>
  </w:style>
  <w:style w:type="character" w:customStyle="1" w:styleId="MenuOptions">
    <w:name w:val="Menu Options"/>
    <w:basedOn w:val="DefaultParagraphFont"/>
    <w:rsid w:val="007571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71D9"/>
    <w:rPr>
      <w:b/>
    </w:rPr>
  </w:style>
  <w:style w:type="character" w:customStyle="1" w:styleId="Underlined">
    <w:name w:val="Underlined"/>
    <w:basedOn w:val="DefaultParagraphFont"/>
    <w:rsid w:val="007571D9"/>
    <w:rPr>
      <w:u w:val="single"/>
    </w:rPr>
  </w:style>
  <w:style w:type="paragraph" w:customStyle="1" w:styleId="TableBodyTextRight">
    <w:name w:val="Table Body Text Right"/>
    <w:basedOn w:val="TableBodyText"/>
    <w:rsid w:val="007571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71D9"/>
    <w:rPr>
      <w:sz w:val="18"/>
    </w:rPr>
  </w:style>
  <w:style w:type="paragraph" w:customStyle="1" w:styleId="BodySmallRight">
    <w:name w:val="Body Small Right"/>
    <w:basedOn w:val="BodyTextRight"/>
    <w:rsid w:val="007571D9"/>
    <w:rPr>
      <w:sz w:val="18"/>
      <w:szCs w:val="18"/>
    </w:rPr>
  </w:style>
  <w:style w:type="paragraph" w:customStyle="1" w:styleId="MarginEdition">
    <w:name w:val="Margin Edition"/>
    <w:basedOn w:val="MarginNote"/>
    <w:rsid w:val="007571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71D9"/>
    <w:rPr>
      <w:sz w:val="2"/>
      <w:szCs w:val="2"/>
    </w:rPr>
  </w:style>
  <w:style w:type="character" w:customStyle="1" w:styleId="Small">
    <w:name w:val="Small"/>
    <w:basedOn w:val="DefaultParagraphFont"/>
    <w:rsid w:val="007571D9"/>
    <w:rPr>
      <w:sz w:val="16"/>
    </w:rPr>
  </w:style>
  <w:style w:type="paragraph" w:customStyle="1" w:styleId="WideTable">
    <w:name w:val="Wide Table"/>
    <w:basedOn w:val="Normal"/>
    <w:rsid w:val="007571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71D9"/>
  </w:style>
  <w:style w:type="paragraph" w:styleId="Quote">
    <w:name w:val="Quote"/>
    <w:basedOn w:val="Heading1"/>
    <w:link w:val="QuoteChar"/>
    <w:qFormat/>
    <w:rsid w:val="007571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71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71D9"/>
    <w:pPr>
      <w:pageBreakBefore/>
    </w:pPr>
  </w:style>
  <w:style w:type="paragraph" w:customStyle="1" w:styleId="Border">
    <w:name w:val="Border"/>
    <w:basedOn w:val="Normal"/>
    <w:qFormat/>
    <w:rsid w:val="007571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71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71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71D9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7571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71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71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71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71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71D9"/>
    <w:rPr>
      <w:u w:val="single"/>
    </w:rPr>
  </w:style>
  <w:style w:type="character" w:customStyle="1" w:styleId="BoldandItalics">
    <w:name w:val="Bold and Italics"/>
    <w:qFormat/>
    <w:rsid w:val="007571D9"/>
    <w:rPr>
      <w:b/>
      <w:i/>
      <w:u w:val="none"/>
    </w:rPr>
  </w:style>
  <w:style w:type="paragraph" w:styleId="BalloonText">
    <w:name w:val="Balloon Text"/>
    <w:basedOn w:val="Normal"/>
    <w:link w:val="BalloonTextChar"/>
    <w:rsid w:val="007571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71D9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7571D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71D9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1350</Words>
  <Characters>9215</Characters>
  <Application>Microsoft Office Word</Application>
  <DocSecurity>0</DocSecurity>
  <Lines>282</Lines>
  <Paragraphs>164</Paragraphs>
  <ScaleCrop>false</ScaleCrop>
  <Company>Author-it Software Corporation Ltd.</Company>
  <LinksUpToDate>false</LinksUpToDate>
  <CharactersWithSpaces>10497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TLIL4009A Manage personal work priorities and professional development</dc:title>
  <dc:subject>Approved</dc:subject>
  <dc:creator>Transport &amp; Logistics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2012-05-27T03:56:00Z</dcterms:created>
  <dcterms:modified xsi:type="dcterms:W3CDTF">2012-05-27T03:56:00Z</dcterms:modified>
</cp:coreProperties>
</file>