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858" w:rsidP="00660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TLIJ2001A Apply quality procedures</w:t>
      </w:r>
      <w:r>
        <w:fldChar w:fldCharType="end"/>
      </w:r>
    </w:p>
    <w:p w:rsidR="00660858" w:rsidP="00660858">
      <w:pPr>
        <w:pStyle w:val="Version"/>
        <w:sectPr w:rsidSect="00C61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4DB" w:rsidP="00C614DB">
      <w:pPr>
        <w:pStyle w:val="SuperHeading"/>
      </w:pPr>
      <w:r w:rsidRPr="00C614DB">
        <w:t>TLIJ2001A Apply quality procedures</w:t>
      </w:r>
    </w:p>
    <w:p w:rsidR="00000000" w:rsidRPr="00C614DB" w:rsidP="00C614DB">
      <w:pPr>
        <w:pStyle w:val="Heading1"/>
      </w:pPr>
      <w:bookmarkStart w:id="1" w:name="O_274163"/>
      <w:bookmarkEnd w:id="1"/>
      <w:r w:rsidRPr="00C614DB">
        <w:t>Modification History</w:t>
      </w:r>
    </w:p>
    <w:p w:rsidR="00000000" w:rsidRPr="00C614DB" w:rsidP="00C614DB">
      <w:pPr>
        <w:pStyle w:val="BodyText"/>
      </w:pPr>
      <w:r w:rsidRPr="00C614DB">
        <w:t>Not Applicable</w:t>
      </w:r>
    </w:p>
    <w:p w:rsidR="00000000" w:rsidRPr="00C614DB" w:rsidP="00C614DB">
      <w:pPr>
        <w:pStyle w:val="AllowPageBreak"/>
      </w:pPr>
    </w:p>
    <w:p w:rsidR="00000000" w:rsidRPr="00C614DB" w:rsidP="00C614DB">
      <w:pPr>
        <w:pStyle w:val="Heading1"/>
      </w:pPr>
      <w:bookmarkStart w:id="2" w:name="O_223726"/>
      <w:bookmarkEnd w:id="2"/>
      <w:r w:rsidRPr="00C614D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BodyText"/>
            </w:pPr>
            <w:r w:rsidRPr="00C614DB">
              <w:t>This unit involves the skills and knowledge required to apply quality procedures within work activities including app</w:t>
            </w:r>
            <w:r w:rsidRPr="00C614DB">
              <w:t>lying quality concepts to work, planning and trialing improvements in work processes and implementing improvements confirmed through the trials. Licensing, legislative, regulatory or certification requirements are applicable to this unit.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3" w:name="O_223728"/>
      <w:bookmarkEnd w:id="3"/>
      <w:r w:rsidRPr="00C614D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BodyText"/>
            </w:pPr>
            <w:r w:rsidRPr="00C614DB">
              <w:t>Work must be carried out in accordance with the relevant regulations and workplace quality standards.</w:t>
            </w:r>
          </w:p>
          <w:p w:rsidR="00000000" w:rsidRPr="00C614DB" w:rsidP="00C614DB">
            <w:pPr>
              <w:pStyle w:val="BodyText"/>
            </w:pPr>
            <w:r w:rsidRPr="00C614DB">
              <w:t>Work is performed under limited or minimum supervision, generally within a team environment. It in</w:t>
            </w:r>
            <w:r w:rsidRPr="00C614DB">
              <w:t>volves the application of established routine procedures to ensure the quality of products and services in the transport and distribution industry.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4" w:name="O_282423"/>
      <w:bookmarkEnd w:id="4"/>
      <w:r w:rsidRPr="00C614DB">
        <w:t>Licensing/Regulatory Information</w:t>
      </w:r>
    </w:p>
    <w:p w:rsidR="00000000" w:rsidRPr="00C614DB" w:rsidP="00C614DB">
      <w:pPr>
        <w:pStyle w:val="BodyText"/>
      </w:pPr>
      <w:r w:rsidRPr="00C614DB">
        <w:t>Refer to Unit Descriptor</w:t>
      </w:r>
    </w:p>
    <w:p w:rsidR="00000000" w:rsidRPr="00C614DB" w:rsidP="00C614DB">
      <w:pPr>
        <w:pStyle w:val="AllowPageBreak"/>
      </w:pPr>
    </w:p>
    <w:p w:rsidR="00000000" w:rsidRPr="00C614DB" w:rsidP="00C614DB">
      <w:pPr>
        <w:pStyle w:val="Heading1"/>
      </w:pPr>
      <w:bookmarkStart w:id="5" w:name="O_284873"/>
      <w:bookmarkEnd w:id="5"/>
      <w:r w:rsidRPr="00C614DB">
        <w:t>Pre-Requisit</w:t>
      </w:r>
      <w:r w:rsidRPr="00C614DB">
        <w:t>es</w:t>
      </w:r>
    </w:p>
    <w:p w:rsidR="00000000" w:rsidRPr="00C614DB" w:rsidP="00C614DB">
      <w:pPr>
        <w:pStyle w:val="BodyText"/>
      </w:pPr>
      <w:r w:rsidRPr="00C614DB">
        <w:t>Not Applicable</w:t>
      </w:r>
    </w:p>
    <w:p w:rsidR="00000000" w:rsidRPr="00C614DB" w:rsidP="00C614DB">
      <w:pPr>
        <w:pStyle w:val="AllowPageBreak"/>
      </w:pPr>
    </w:p>
    <w:p w:rsidR="00000000" w:rsidRPr="00C614DB" w:rsidP="00C614DB">
      <w:pPr>
        <w:pStyle w:val="Heading1"/>
      </w:pPr>
      <w:bookmarkStart w:id="6" w:name="O_223727"/>
      <w:bookmarkEnd w:id="6"/>
      <w:r w:rsidRPr="00C614D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BodyText"/>
            </w:pPr>
            <w:r w:rsidRPr="00C614DB">
              <w:t>This unit contains employability skills.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7" w:name="O_292209"/>
      <w:bookmarkEnd w:id="7"/>
      <w:r w:rsidRPr="00C614D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BodyText"/>
            </w:pPr>
            <w:r w:rsidRPr="00C614D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614DB" w:rsidP="00C614DB">
      <w:pPr>
        <w:pStyle w:val="BodyText"/>
      </w:pPr>
    </w:p>
    <w:p w:rsidR="00000000" w:rsidRPr="00C614DB" w:rsidP="00C614DB">
      <w:pPr>
        <w:pStyle w:val="AllowPageBreak"/>
      </w:pPr>
    </w:p>
    <w:p w:rsidR="00000000" w:rsidRPr="00C614DB" w:rsidP="00C614DB">
      <w:pPr>
        <w:pStyle w:val="Heading1"/>
      </w:pPr>
      <w:bookmarkStart w:id="8" w:name="O_238877"/>
      <w:bookmarkEnd w:id="8"/>
      <w:r w:rsidRPr="00C614D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"/>
            </w:pPr>
            <w:r w:rsidRPr="00C614D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"/>
              <w:rPr>
                <w:lang w:val="en-NZ"/>
              </w:rPr>
            </w:pPr>
            <w:r w:rsidRPr="00C614DB">
              <w:rPr>
                <w:rStyle w:val="SpecialBold"/>
              </w:rPr>
              <w:t>PERFORMANCE CRITERIA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"/>
              <w:rPr>
                <w:lang w:val="en-NZ"/>
              </w:rPr>
            </w:pPr>
            <w:r w:rsidRPr="00C614DB">
              <w:rPr>
                <w:rStyle w:val="SpecialBold"/>
              </w:rPr>
              <w:t>1</w:t>
            </w:r>
            <w:r w:rsidRPr="00C614DB">
              <w:tab/>
            </w:r>
            <w:r w:rsidRPr="00C614DB">
              <w:rPr>
                <w:rStyle w:val="SpecialBold"/>
              </w:rPr>
              <w:t>Apply quality concepts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"/>
            </w:pPr>
            <w:r w:rsidRPr="00C614DB">
              <w:t>1.1</w:t>
            </w:r>
            <w:r w:rsidRPr="00C614DB">
              <w:tab/>
              <w:t>Responsibility is taken for quality of own work when providing services or products to meet external and internal customer needs</w:t>
            </w:r>
          </w:p>
          <w:p w:rsidR="00000000" w:rsidRPr="00C614DB" w:rsidP="00C614DB">
            <w:pPr>
              <w:pStyle w:val="List"/>
            </w:pPr>
            <w:r w:rsidRPr="00C614DB">
              <w:t>1.2</w:t>
            </w:r>
            <w:r w:rsidRPr="00C614DB">
              <w:tab/>
            </w:r>
            <w:r w:rsidRPr="00C614DB">
              <w:t>Work is completed in accordance with workplace standards as defined in enterprise policies and procedures</w:t>
            </w:r>
          </w:p>
          <w:p w:rsidR="00000000" w:rsidP="00C614DB">
            <w:pPr>
              <w:pStyle w:val="List"/>
              <w:rPr>
                <w:lang w:val="en-NZ"/>
              </w:rPr>
            </w:pPr>
            <w:r w:rsidRPr="00C614DB">
              <w:t>1.3</w:t>
            </w:r>
            <w:r w:rsidRPr="00C614DB">
              <w:tab/>
              <w:t>Basic quality concepts are applied to work activities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"/>
              <w:rPr>
                <w:lang w:val="en-NZ"/>
              </w:rPr>
            </w:pPr>
            <w:r w:rsidRPr="00C614DB">
              <w:rPr>
                <w:rStyle w:val="SpecialBold"/>
              </w:rPr>
              <w:t>2</w:t>
            </w:r>
            <w:r w:rsidRPr="00C614DB">
              <w:tab/>
            </w:r>
            <w:r w:rsidRPr="00C614DB">
              <w:rPr>
                <w:rStyle w:val="SpecialBold"/>
              </w:rPr>
              <w:t>Trial improvements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"/>
            </w:pPr>
            <w:r w:rsidRPr="00C614DB">
              <w:t>2.1</w:t>
            </w:r>
            <w:r w:rsidRPr="00C614DB">
              <w:tab/>
              <w:t>Improvements to work processes are planned and trialled</w:t>
            </w:r>
          </w:p>
          <w:p w:rsidR="00000000" w:rsidP="00C614DB">
            <w:pPr>
              <w:pStyle w:val="List"/>
              <w:rPr>
                <w:lang w:val="en-NZ"/>
              </w:rPr>
            </w:pPr>
            <w:r w:rsidRPr="00C614DB">
              <w:t>2.2</w:t>
            </w:r>
            <w:r w:rsidRPr="00C614DB">
              <w:tab/>
              <w:t>Trials</w:t>
            </w:r>
            <w:r w:rsidRPr="00C614DB">
              <w:t xml:space="preserve"> of improvements to work processes are checked for improvement outcomes and compliance with workplace requirements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"/>
              <w:rPr>
                <w:lang w:val="en-NZ"/>
              </w:rPr>
            </w:pPr>
            <w:r w:rsidRPr="00C614DB">
              <w:rPr>
                <w:rStyle w:val="SpecialBold"/>
              </w:rPr>
              <w:t>3</w:t>
            </w:r>
            <w:r w:rsidRPr="00C614DB">
              <w:tab/>
            </w:r>
            <w:r w:rsidRPr="00C614DB">
              <w:rPr>
                <w:rStyle w:val="SpecialBold"/>
              </w:rPr>
              <w:t>Implement improvements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"/>
            </w:pPr>
            <w:r w:rsidRPr="00C614DB">
              <w:t>3.1</w:t>
            </w:r>
            <w:r w:rsidRPr="00C614DB">
              <w:tab/>
              <w:t>Improvement initiatives trialled and confirmed as successful are implemented in accordance with enterprise proc</w:t>
            </w:r>
            <w:r w:rsidRPr="00C614DB">
              <w:t>edures</w:t>
            </w:r>
          </w:p>
          <w:p w:rsidR="00000000" w:rsidRPr="00C614DB" w:rsidP="00C614DB">
            <w:pPr>
              <w:pStyle w:val="List"/>
            </w:pPr>
            <w:r w:rsidRPr="00C614DB">
              <w:t>3.2</w:t>
            </w:r>
            <w:r w:rsidRPr="00C614DB">
              <w:tab/>
              <w:t>Work is completed in accordance with workplace procedures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9" w:name="O_262668"/>
      <w:bookmarkEnd w:id="9"/>
      <w:r w:rsidRPr="00C614D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REQUIRED KNOWLEDGE AND SKILLS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This describes the essential knowledge and skills and their level required for this unit.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Required knowledge</w:t>
            </w:r>
            <w:r w:rsidRPr="00C614DB">
              <w:t>: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Workplace quality assurance and improvement principles and procedures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Relevant OH&amp;S procedures and guidelines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Housekeeping standards and procedures required in the workplace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Workplace or site layout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Focus of operation of work systems, equipment or management, site and organisational operating procedures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Typical quality-related problems that may arise in work operations and products, and related options for action and solutions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Impact of job on ent</w:t>
            </w:r>
            <w:r w:rsidRPr="00C614DB">
              <w:t>erprise and individual performance</w:t>
            </w:r>
          </w:p>
        </w:tc>
      </w:tr>
    </w:tbl>
    <w:p w:rsidR="00000000" w:rsidRPr="00C614DB" w:rsidP="00C614D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Required skills</w:t>
            </w:r>
            <w:r w:rsidRPr="00C614DB">
              <w:t>: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Communicate effectively with others when applying quality procedures and standards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Read and interpret instructions and information relevant to quality procedures and standards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Interpret and follow operational instructions and prioritise work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Complete documentation related to quality procedures and standards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Operate electronic communication equipment to required protocol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Work collaboratively with others when applying quality procedures and standards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Adapt appropriately to cultural differences in the workplace, including modes of behaviour and interactions with others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Promptly report and/or rectify any identified qualit</w:t>
            </w:r>
            <w:r w:rsidRPr="00C614DB">
              <w:t>y-related problems in accordance with workplace procedures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Monitor work activities in terms of quality procedures and standards and take appropriate action where required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Modify quality assurance activities depending on differing operational contingenc</w:t>
            </w:r>
            <w:r w:rsidRPr="00C614DB">
              <w:t>ies, risk situations and environments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Work systematically with required attention to detail without injury to self or others, or damage to goods or equipment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Identify and use equipment, processes and procedures required within the context of the job co</w:t>
            </w:r>
            <w:r w:rsidRPr="00C614DB">
              <w:t>ncerned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10" w:name="O_246861"/>
      <w:bookmarkEnd w:id="10"/>
      <w:r w:rsidRPr="00C614D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608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EVIDENCE GUIDE</w:t>
            </w:r>
          </w:p>
        </w:tc>
      </w:tr>
      <w:tr w:rsidTr="006608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 xml:space="preserve">The evidence guide provides advice on assessment and must be read in conjunction with the performance criteria, required knowledge and skills, </w:t>
            </w:r>
            <w:r w:rsidRPr="00C614DB">
              <w:t>the range statement and the assessment guidelines for this Training Package.</w:t>
            </w:r>
          </w:p>
        </w:tc>
      </w:tr>
      <w:tr w:rsidTr="006608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The evidence required to demonstrate competency in this unit must be relevant to an</w:t>
            </w:r>
            <w:r w:rsidRPr="00C614DB">
              <w:t>d satisfy all of the requirements of the elements and performance criteria of this unit and include demonstration of applying:</w:t>
            </w:r>
          </w:p>
          <w:p w:rsidR="00000000" w:rsidRPr="00C614DB" w:rsidP="00C614DB">
            <w:pPr>
              <w:pStyle w:val="ListBullet2"/>
            </w:pPr>
            <w:r w:rsidRPr="00C614DB">
              <w:t>the underpinning knowledge and skills</w:t>
            </w:r>
          </w:p>
          <w:p w:rsidR="00000000" w:rsidRPr="00C614DB" w:rsidP="00C614DB">
            <w:pPr>
              <w:pStyle w:val="ListBullet2"/>
            </w:pPr>
            <w:r w:rsidRPr="00C614DB">
              <w:t>relevant legislation and workplace procedures</w:t>
            </w:r>
          </w:p>
          <w:p w:rsidR="00000000" w:rsidP="00C614DB">
            <w:pPr>
              <w:pStyle w:val="ListBullet2"/>
              <w:rPr>
                <w:lang w:val="en-NZ"/>
              </w:rPr>
            </w:pPr>
            <w:r w:rsidRPr="00C614DB">
              <w:t>other relevant aspects of the range statement</w:t>
            </w:r>
          </w:p>
        </w:tc>
      </w:tr>
      <w:tr w:rsidTr="006608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Performance is demonstrated consistently over a period of time and in a suitable range of contexts</w:t>
            </w:r>
          </w:p>
          <w:p w:rsidR="00000000" w:rsidRPr="00C614DB" w:rsidP="00C614DB">
            <w:pPr>
              <w:pStyle w:val="ListBullet"/>
            </w:pPr>
            <w:r w:rsidRPr="00C614DB">
              <w:t>Resources for assessment include:</w:t>
            </w:r>
          </w:p>
          <w:p w:rsidR="00000000" w:rsidRPr="00C614DB" w:rsidP="00C614DB">
            <w:pPr>
              <w:pStyle w:val="ListBullet2"/>
            </w:pPr>
            <w:r w:rsidRPr="00C614DB">
              <w:t>a range of relevant exercises, case studies and/or other simulated practical and knowledge assessment, and/or</w:t>
            </w:r>
          </w:p>
          <w:p w:rsidR="00000000" w:rsidRPr="00C614DB" w:rsidP="00C614DB">
            <w:pPr>
              <w:pStyle w:val="ListBullet2"/>
            </w:pPr>
            <w:r w:rsidRPr="00C614DB">
              <w:t>access to an appropriate range of relevant operational situations in the workplace</w:t>
            </w:r>
          </w:p>
          <w:p w:rsidR="00000000" w:rsidRPr="00C614DB" w:rsidP="00C614DB">
            <w:pPr>
              <w:pStyle w:val="ListBullet"/>
            </w:pPr>
            <w:r w:rsidRPr="00C614DB">
              <w:t>In both real and simulated environments, access is required to</w:t>
            </w:r>
            <w:r w:rsidRPr="00C614DB">
              <w:t>:</w:t>
            </w:r>
          </w:p>
          <w:p w:rsidR="00000000" w:rsidRPr="00C614DB" w:rsidP="00C614DB">
            <w:pPr>
              <w:pStyle w:val="ListBullet2"/>
            </w:pPr>
            <w:r w:rsidRPr="00C614DB">
              <w:t>relevant and appropriate materials and equipment, and</w:t>
            </w:r>
          </w:p>
          <w:p w:rsidR="00000000" w:rsidP="00C614DB">
            <w:pPr>
              <w:pStyle w:val="ListBullet2"/>
              <w:rPr>
                <w:lang w:val="en-NZ"/>
              </w:rPr>
            </w:pPr>
            <w:r w:rsidRPr="00C614DB">
              <w:t>applicable documentation including workplace procedures, regulations, codes of practice and operation manuals</w:t>
            </w:r>
          </w:p>
        </w:tc>
      </w:tr>
      <w:tr w:rsidTr="0066085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Assessment of this unit must be undertaken by a registered training organisation</w:t>
            </w:r>
          </w:p>
          <w:p w:rsidR="00000000" w:rsidRPr="00C614DB" w:rsidP="00C614DB">
            <w:pPr>
              <w:pStyle w:val="ListBullet"/>
            </w:pPr>
            <w:r w:rsidRPr="00C614DB">
              <w:t>As a minimum, assessment of knowledge must be conducted through appropriate written/oral tests</w:t>
            </w:r>
          </w:p>
          <w:p w:rsidR="00000000" w:rsidRPr="00C614DB" w:rsidP="00C614DB">
            <w:pPr>
              <w:pStyle w:val="ListBullet"/>
            </w:pPr>
            <w:r w:rsidRPr="00C614DB">
              <w:t>Practical assessment must occur:</w:t>
            </w:r>
          </w:p>
          <w:p w:rsidR="00000000" w:rsidRPr="00C614DB" w:rsidP="00C614DB">
            <w:pPr>
              <w:pStyle w:val="ListBullet2"/>
            </w:pPr>
            <w:r w:rsidRPr="00C614DB">
              <w:t>through activities in an appropriately simulat</w:t>
            </w:r>
            <w:r w:rsidRPr="00C614DB">
              <w:t>ed environment at the registered training organisation, and/or</w:t>
            </w:r>
          </w:p>
          <w:p w:rsidR="00000000" w:rsidRPr="00C614DB" w:rsidP="00C614DB">
            <w:pPr>
              <w:pStyle w:val="ListBullet2"/>
            </w:pPr>
            <w:r w:rsidRPr="00C614DB">
              <w:t>in an appropriate range of situations in the workplace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11" w:name="O_254844"/>
      <w:bookmarkEnd w:id="11"/>
      <w:r w:rsidRPr="00C614D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RANGE STATEMENT</w:t>
            </w:r>
            <w:r w:rsidRPr="00C614DB">
              <w:t xml:space="preserve"> 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The range statement relates to the unit of competency as a whole. It allows for different work environments and situations that may affect performance.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The 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in a range of work environments</w:t>
            </w:r>
          </w:p>
          <w:p w:rsidR="00000000" w:rsidRPr="00C614DB" w:rsidP="00C614DB">
            <w:pPr>
              <w:pStyle w:val="ListBullet"/>
            </w:pPr>
            <w:r w:rsidRPr="00C614DB">
              <w:t>by day or night</w:t>
            </w:r>
          </w:p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in a range of typical weather conditions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internal or external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large, medium or small worksites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Work may be conducted in a range of work contexts and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restricted spaces</w:t>
            </w:r>
          </w:p>
          <w:p w:rsidR="00000000" w:rsidRPr="00C614DB" w:rsidP="00C614DB">
            <w:pPr>
              <w:pStyle w:val="ListBullet"/>
            </w:pPr>
            <w:r w:rsidRPr="00C614DB">
              <w:t>exposed conditions</w:t>
            </w:r>
          </w:p>
          <w:p w:rsidR="00000000" w:rsidRPr="00C614DB" w:rsidP="00C614DB">
            <w:pPr>
              <w:pStyle w:val="ListBullet"/>
            </w:pPr>
            <w:r w:rsidRPr="00C614DB">
              <w:t>controlled or open environments</w:t>
            </w:r>
          </w:p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exposure to chemicals, dangerous or hazardous substances and movements of equipment, goods and vehicles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other workplace personnel</w:t>
            </w:r>
          </w:p>
          <w:p w:rsidR="00000000" w:rsidRPr="00C614DB" w:rsidP="00C614DB">
            <w:pPr>
              <w:pStyle w:val="ListBullet"/>
            </w:pPr>
            <w:r w:rsidRPr="00C614DB">
              <w:t>management</w:t>
            </w:r>
          </w:p>
          <w:p w:rsidR="00000000" w:rsidRPr="00C614DB" w:rsidP="00C614DB">
            <w:pPr>
              <w:pStyle w:val="ListBullet"/>
            </w:pPr>
            <w:r w:rsidRPr="00C614DB">
              <w:t>union representatives</w:t>
            </w:r>
          </w:p>
          <w:p w:rsidR="00000000" w:rsidRPr="00C614DB" w:rsidP="00C614DB">
            <w:pPr>
              <w:pStyle w:val="ListBullet"/>
            </w:pPr>
            <w:r w:rsidRPr="00C614DB">
              <w:t>industrial relations pe</w:t>
            </w:r>
            <w:r w:rsidRPr="00C614DB">
              <w:t>rsonnel</w:t>
            </w:r>
          </w:p>
          <w:p w:rsidR="00000000" w:rsidRPr="00C614DB" w:rsidP="00C614DB">
            <w:pPr>
              <w:pStyle w:val="ListBullet"/>
            </w:pPr>
            <w:r w:rsidRPr="00C614DB">
              <w:t>OH&amp;S specialists</w:t>
            </w:r>
          </w:p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other professional or technical staff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phone</w:t>
            </w:r>
          </w:p>
          <w:p w:rsidR="00000000" w:rsidRPr="00C614DB" w:rsidP="00C614DB">
            <w:pPr>
              <w:pStyle w:val="ListBullet"/>
            </w:pPr>
            <w:r w:rsidRPr="00C614DB">
              <w:t>electronic data interchange (EDI)</w:t>
            </w:r>
          </w:p>
          <w:p w:rsidR="00000000" w:rsidRPr="00C614DB" w:rsidP="00C614DB">
            <w:pPr>
              <w:pStyle w:val="ListBullet"/>
            </w:pPr>
            <w:r w:rsidRPr="00C614DB">
              <w:t>fax</w:t>
            </w:r>
          </w:p>
          <w:p w:rsidR="00000000" w:rsidRPr="00C614DB" w:rsidP="00C614DB">
            <w:pPr>
              <w:pStyle w:val="ListBullet"/>
            </w:pPr>
            <w:r w:rsidRPr="00C614DB">
              <w:t>email</w:t>
            </w:r>
          </w:p>
          <w:p w:rsidR="00000000" w:rsidRPr="00C614DB" w:rsidP="00C614DB">
            <w:pPr>
              <w:pStyle w:val="ListBullet"/>
            </w:pPr>
            <w:r w:rsidRPr="00C614DB">
              <w:t>internet</w:t>
            </w:r>
          </w:p>
          <w:p w:rsidR="00000000" w:rsidRPr="00C614DB" w:rsidP="00C614DB">
            <w:pPr>
              <w:pStyle w:val="ListBullet"/>
            </w:pPr>
            <w:r w:rsidRPr="00C614DB">
              <w:t>radio</w:t>
            </w:r>
          </w:p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oral, aural or signed communications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company procedures</w:t>
            </w:r>
          </w:p>
          <w:p w:rsidR="00000000" w:rsidRPr="00C614DB" w:rsidP="00C614DB">
            <w:pPr>
              <w:pStyle w:val="ListBullet"/>
            </w:pPr>
            <w:r w:rsidRPr="00C614DB">
              <w:t>enterprise procedures</w:t>
            </w:r>
          </w:p>
          <w:p w:rsidR="00000000" w:rsidRPr="00C614DB" w:rsidP="00C614DB">
            <w:pPr>
              <w:pStyle w:val="ListBullet"/>
            </w:pPr>
            <w:r w:rsidRPr="00C614DB">
              <w:t>organisational procedures</w:t>
            </w:r>
          </w:p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established procedures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quality assurance procedures and standards</w:t>
            </w:r>
          </w:p>
          <w:p w:rsidR="00000000" w:rsidRPr="00C614DB" w:rsidP="00C614DB">
            <w:pPr>
              <w:pStyle w:val="ListBullet"/>
            </w:pPr>
            <w:r w:rsidRPr="00C614DB">
              <w:t>relevant codes of practice and regulatory requirements</w:t>
            </w:r>
          </w:p>
          <w:p w:rsidR="00000000" w:rsidRPr="00C614DB" w:rsidP="00C614DB">
            <w:pPr>
              <w:pStyle w:val="ListBullet"/>
            </w:pPr>
            <w:r w:rsidRPr="00C614DB">
              <w:t>relevant Australian standards and certification requirements</w:t>
            </w:r>
          </w:p>
          <w:p w:rsidR="00000000" w:rsidRPr="00C614DB" w:rsidP="00C614DB">
            <w:pPr>
              <w:pStyle w:val="ListBullet"/>
            </w:pPr>
            <w:r w:rsidRPr="00C614DB">
              <w:t>workplace procedures and policies</w:t>
            </w:r>
          </w:p>
          <w:p w:rsidR="00000000" w:rsidRPr="00C614DB" w:rsidP="00C614DB">
            <w:pPr>
              <w:pStyle w:val="ListBullet"/>
            </w:pPr>
            <w:r w:rsidRPr="00C614DB">
              <w:t>manufacturers instructions concerning the use of equipment and/</w:t>
            </w:r>
            <w:r w:rsidRPr="00C614DB">
              <w:t>or materials</w:t>
            </w:r>
          </w:p>
          <w:p w:rsidR="00000000" w:rsidRPr="00C614DB" w:rsidP="00C614DB">
            <w:pPr>
              <w:pStyle w:val="ListBullet"/>
            </w:pPr>
            <w:r w:rsidRPr="00C614DB">
              <w:t>supplier and/or client instructions</w:t>
            </w:r>
          </w:p>
          <w:p w:rsidR="00000000" w:rsidRPr="00C614DB" w:rsidP="00C614DB">
            <w:pPr>
              <w:pStyle w:val="ListBullet"/>
            </w:pPr>
            <w:r w:rsidRPr="00C614DB">
              <w:t>material safety data sheets</w:t>
            </w:r>
          </w:p>
          <w:p w:rsidR="00000000" w:rsidRPr="00C614DB" w:rsidP="00C614DB">
            <w:pPr>
              <w:pStyle w:val="ListBullet"/>
            </w:pPr>
            <w:r w:rsidRPr="00C614DB">
              <w:t>award, enterprise bargaining agreement, other industrial arrangements</w:t>
            </w:r>
          </w:p>
          <w:p w:rsidR="00000000" w:rsidRPr="00C614DB" w:rsidP="00C614DB">
            <w:pPr>
              <w:pStyle w:val="ListBullet"/>
            </w:pPr>
            <w:r w:rsidRPr="00C614DB">
              <w:t>standards and certification requirements</w:t>
            </w:r>
          </w:p>
          <w:p w:rsidR="00000000" w:rsidRPr="00C614DB" w:rsidP="00C614DB">
            <w:pPr>
              <w:pStyle w:val="ListBullet"/>
            </w:pPr>
            <w:r w:rsidRPr="00C614DB">
              <w:t>OH&amp;S policy and procedures</w:t>
            </w:r>
          </w:p>
          <w:p w:rsidR="00000000" w:rsidP="00C614DB">
            <w:pPr>
              <w:pStyle w:val="ListBullet"/>
              <w:rPr>
                <w:lang w:val="en-NZ"/>
              </w:rPr>
            </w:pPr>
            <w:r w:rsidRPr="00C614DB">
              <w:t>emergency procedures</w:t>
            </w:r>
          </w:p>
        </w:tc>
      </w:tr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t>Applicable regulati</w:t>
            </w:r>
            <w:r w:rsidRPr="00C614DB">
              <w:t>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ListBullet"/>
            </w:pPr>
            <w:r w:rsidRPr="00C614DB">
              <w:t>relevant codes of practice and regulatory requirements</w:t>
            </w:r>
          </w:p>
          <w:p w:rsidR="00000000" w:rsidRPr="00C614DB" w:rsidP="00C614DB">
            <w:pPr>
              <w:pStyle w:val="ListBullet"/>
            </w:pPr>
            <w:r w:rsidRPr="00C614DB">
              <w:t>relevant Australian standards and certification requirements</w:t>
            </w:r>
          </w:p>
          <w:p w:rsidR="00000000" w:rsidRPr="00C614DB" w:rsidP="00C614DB">
            <w:pPr>
              <w:pStyle w:val="ListBullet"/>
            </w:pPr>
            <w:r w:rsidRPr="00C614DB">
              <w:t>relevant state/territory OH&amp;S legislation</w:t>
            </w:r>
          </w:p>
          <w:p w:rsidR="00000000" w:rsidRPr="00C614DB" w:rsidP="00C614DB">
            <w:pPr>
              <w:pStyle w:val="ListBullet"/>
            </w:pPr>
            <w:r w:rsidRPr="00C614DB">
              <w:t>relevant state/territory environmental protection legislation</w:t>
            </w:r>
          </w:p>
          <w:p w:rsidR="00000000" w:rsidRPr="00C614DB" w:rsidP="00C614DB">
            <w:pPr>
              <w:pStyle w:val="ListBullet"/>
            </w:pPr>
            <w:r w:rsidRPr="00C614DB">
              <w:t>workplace relations regulations</w:t>
            </w:r>
          </w:p>
          <w:p w:rsidR="00000000" w:rsidRPr="00C614DB" w:rsidP="00C614DB">
            <w:pPr>
              <w:pStyle w:val="ListBullet"/>
            </w:pPr>
            <w:r w:rsidRPr="00C614DB">
              <w:t>workers compensation regulations</w:t>
            </w:r>
          </w:p>
          <w:p w:rsidR="00000000" w:rsidRPr="00C614DB" w:rsidP="00C614DB">
            <w:pPr>
              <w:pStyle w:val="ListBullet"/>
            </w:pPr>
            <w:r w:rsidRPr="00C614DB">
              <w:t>Dangerous Goods Code and regulations</w:t>
            </w:r>
          </w:p>
          <w:p w:rsidR="00000000" w:rsidRPr="00C614DB" w:rsidP="00C614DB">
            <w:pPr>
              <w:pStyle w:val="ListBullet"/>
            </w:pPr>
            <w:r w:rsidRPr="00C614DB">
              <w:t>water and road use and licence arrangements</w:t>
            </w:r>
          </w:p>
          <w:p w:rsidR="00000000" w:rsidRPr="00C614DB" w:rsidP="00C614DB">
            <w:pPr>
              <w:pStyle w:val="ListBullet"/>
            </w:pPr>
            <w:r w:rsidRPr="00C614DB">
              <w:t>relevant patent or copyright arrangements</w:t>
            </w:r>
          </w:p>
          <w:p w:rsidR="00000000" w:rsidRPr="00C614DB" w:rsidP="00C614DB">
            <w:pPr>
              <w:pStyle w:val="ListBullet"/>
            </w:pPr>
            <w:r w:rsidRPr="00C614DB">
              <w:t>dangerous goods and air freight regulations</w:t>
            </w:r>
          </w:p>
          <w:p w:rsidR="00000000" w:rsidRPr="00C614DB" w:rsidP="00C614DB">
            <w:pPr>
              <w:pStyle w:val="ListBullet"/>
            </w:pPr>
            <w:r w:rsidRPr="00C614DB">
              <w:t>relevant export/import/q</w:t>
            </w:r>
            <w:r w:rsidRPr="00C614DB">
              <w:t>uarantine/bond requirements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>
      <w:pPr>
        <w:pStyle w:val="Heading1"/>
      </w:pPr>
      <w:bookmarkStart w:id="12" w:name="O_295857"/>
      <w:bookmarkEnd w:id="12"/>
      <w:r w:rsidRPr="00C614DB">
        <w:t>Unit Sector(s)</w:t>
      </w:r>
    </w:p>
    <w:p w:rsidR="00000000" w:rsidRPr="00C614DB" w:rsidP="00C614DB">
      <w:pPr>
        <w:pStyle w:val="BodyText"/>
      </w:pPr>
      <w:r w:rsidRPr="00C614DB">
        <w:t>Not Applicable</w:t>
      </w:r>
    </w:p>
    <w:p w:rsidR="00000000" w:rsidRPr="00C614DB" w:rsidP="00C614DB">
      <w:pPr>
        <w:pStyle w:val="AllowPageBreak"/>
      </w:pPr>
    </w:p>
    <w:p w:rsidR="00000000" w:rsidRPr="00C614DB" w:rsidP="00C614DB">
      <w:pPr>
        <w:pStyle w:val="Heading1"/>
      </w:pPr>
      <w:bookmarkStart w:id="13" w:name="O_223729"/>
      <w:bookmarkEnd w:id="13"/>
      <w:r w:rsidRPr="00C614D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60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4DB">
            <w:pPr>
              <w:pStyle w:val="BodyText"/>
              <w:rPr>
                <w:lang w:val="en-NZ"/>
              </w:rPr>
            </w:pPr>
            <w:r w:rsidRPr="00C614DB">
              <w:rPr>
                <w:rStyle w:val="SpecialBold"/>
              </w:rPr>
              <w:t>Competency Field</w:t>
            </w:r>
            <w:r w:rsidRPr="00C614D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4DB" w:rsidP="00C614DB">
            <w:pPr>
              <w:pStyle w:val="BodyText"/>
            </w:pPr>
            <w:r w:rsidRPr="00C614DB">
              <w:t>J - Quality</w:t>
            </w:r>
          </w:p>
        </w:tc>
      </w:tr>
    </w:tbl>
    <w:p w:rsidR="00660858" w:rsidP="00C614DB">
      <w:pPr>
        <w:pStyle w:val="BodyText"/>
      </w:pPr>
    </w:p>
    <w:p w:rsidR="00660858" w:rsidP="00C614DB">
      <w:pPr>
        <w:pStyle w:val="BodyText"/>
      </w:pPr>
    </w:p>
    <w:p w:rsidR="00000000" w:rsidRPr="00C614DB" w:rsidP="00C614DB"/>
    <w:sectPr w:rsidSect="00C614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0858" w:rsidP="00660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8" w:rsidP="00C61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0858" w:rsidP="00C61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60858" w:rsidP="00C614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0858" w:rsidP="0066085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58" w:rsidP="00C61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TLIJ2001A Apply quality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60858" w:rsidP="00C614D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C0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0B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4EB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61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4DB"/>
  </w:style>
  <w:style w:type="character" w:customStyle="1" w:styleId="Heading1Char">
    <w:name w:val="Heading 1 Char"/>
    <w:basedOn w:val="DefaultParagraphFont"/>
    <w:link w:val="Heading1"/>
    <w:rsid w:val="00C61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4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4D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61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4D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614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4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4DB"/>
    <w:rPr>
      <w:b/>
      <w:spacing w:val="0"/>
    </w:rPr>
  </w:style>
  <w:style w:type="paragraph" w:styleId="ListBullet2">
    <w:name w:val="List Bullet 2"/>
    <w:basedOn w:val="List2"/>
    <w:rsid w:val="00C614D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61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614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61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4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614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614D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61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1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4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1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4D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61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4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4DB"/>
    <w:rPr>
      <w:i/>
    </w:rPr>
  </w:style>
  <w:style w:type="paragraph" w:styleId="Caption">
    <w:name w:val="caption"/>
    <w:basedOn w:val="BodyText"/>
    <w:next w:val="Normal"/>
    <w:qFormat/>
    <w:rsid w:val="00C61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4DB"/>
  </w:style>
  <w:style w:type="paragraph" w:styleId="TableofFigures">
    <w:name w:val="table of figures"/>
    <w:basedOn w:val="Normal"/>
    <w:next w:val="Normal"/>
    <w:semiHidden/>
    <w:rsid w:val="00C61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4DB"/>
    <w:pPr>
      <w:numPr>
        <w:numId w:val="11"/>
      </w:numPr>
    </w:pPr>
  </w:style>
  <w:style w:type="character" w:customStyle="1" w:styleId="WingdingSymbols">
    <w:name w:val="Wingding Symbols"/>
    <w:rsid w:val="00C614DB"/>
    <w:rPr>
      <w:rFonts w:ascii="Wingdings" w:hAnsi="Wingdings"/>
    </w:rPr>
  </w:style>
  <w:style w:type="paragraph" w:customStyle="1" w:styleId="TableHeading">
    <w:name w:val="Table Heading"/>
    <w:basedOn w:val="HeadingBase"/>
    <w:rsid w:val="00C61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4DB"/>
    <w:rPr>
      <w:color w:val="0033CC"/>
      <w:u w:val="none"/>
    </w:rPr>
  </w:style>
  <w:style w:type="paragraph" w:customStyle="1" w:styleId="BodyTextRight">
    <w:name w:val="Body Text Right"/>
    <w:basedOn w:val="BodyText"/>
    <w:rsid w:val="00C61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4D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614DB"/>
    <w:rPr>
      <w:sz w:val="32"/>
    </w:rPr>
  </w:style>
  <w:style w:type="paragraph" w:customStyle="1" w:styleId="HeadingProcedure">
    <w:name w:val="Heading Procedure"/>
    <w:basedOn w:val="HeadingBase"/>
    <w:next w:val="Normal"/>
    <w:rsid w:val="00C61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4DB"/>
    <w:pPr>
      <w:spacing w:before="60" w:after="60"/>
    </w:pPr>
  </w:style>
  <w:style w:type="paragraph" w:styleId="ListContinue">
    <w:name w:val="List Continue"/>
    <w:basedOn w:val="List"/>
    <w:rsid w:val="00C614DB"/>
    <w:pPr>
      <w:ind w:firstLine="0"/>
    </w:pPr>
  </w:style>
  <w:style w:type="paragraph" w:customStyle="1" w:styleId="ListNote">
    <w:name w:val="List Note"/>
    <w:basedOn w:val="List"/>
    <w:rsid w:val="00C61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4DB"/>
    <w:rPr>
      <w:rFonts w:ascii="Courier New" w:hAnsi="Courier New"/>
    </w:rPr>
  </w:style>
  <w:style w:type="paragraph" w:customStyle="1" w:styleId="NoteBullet">
    <w:name w:val="Note Bullet"/>
    <w:basedOn w:val="Note"/>
    <w:rsid w:val="00C61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4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1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4D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614DB"/>
    <w:rPr>
      <w:b/>
      <w:smallCaps/>
    </w:rPr>
  </w:style>
  <w:style w:type="paragraph" w:customStyle="1" w:styleId="TableListNumber">
    <w:name w:val="Table List Number"/>
    <w:basedOn w:val="ListNumber"/>
    <w:rsid w:val="00C61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4DB"/>
    <w:pPr>
      <w:numPr>
        <w:numId w:val="9"/>
      </w:numPr>
    </w:pPr>
  </w:style>
  <w:style w:type="paragraph" w:customStyle="1" w:styleId="ListAlpha2">
    <w:name w:val="List Alpha 2"/>
    <w:basedOn w:val="List2"/>
    <w:rsid w:val="00C614DB"/>
    <w:pPr>
      <w:numPr>
        <w:numId w:val="8"/>
      </w:numPr>
    </w:pPr>
  </w:style>
  <w:style w:type="paragraph" w:styleId="List2">
    <w:name w:val="List 2"/>
    <w:basedOn w:val="BodyText"/>
    <w:rsid w:val="00C61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4D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4DB"/>
    <w:pPr>
      <w:numPr>
        <w:numId w:val="3"/>
      </w:numPr>
    </w:pPr>
  </w:style>
  <w:style w:type="paragraph" w:styleId="ListBullet5">
    <w:name w:val="List Bullet 5"/>
    <w:basedOn w:val="List5"/>
    <w:rsid w:val="00C614DB"/>
    <w:pPr>
      <w:numPr>
        <w:numId w:val="4"/>
      </w:numPr>
    </w:pPr>
  </w:style>
  <w:style w:type="paragraph" w:styleId="ListContinue2">
    <w:name w:val="List Continue 2"/>
    <w:basedOn w:val="List2"/>
    <w:rsid w:val="00C614DB"/>
    <w:pPr>
      <w:ind w:firstLine="0"/>
    </w:pPr>
  </w:style>
  <w:style w:type="paragraph" w:styleId="ListContinue3">
    <w:name w:val="List Continue 3"/>
    <w:basedOn w:val="List3"/>
    <w:rsid w:val="00C614DB"/>
    <w:pPr>
      <w:ind w:left="1021" w:firstLine="0"/>
    </w:pPr>
  </w:style>
  <w:style w:type="paragraph" w:styleId="ListContinue4">
    <w:name w:val="List Continue 4"/>
    <w:basedOn w:val="List4"/>
    <w:rsid w:val="00C614DB"/>
    <w:pPr>
      <w:ind w:firstLine="0"/>
    </w:pPr>
  </w:style>
  <w:style w:type="paragraph" w:styleId="ListContinue5">
    <w:name w:val="List Continue 5"/>
    <w:basedOn w:val="List5"/>
    <w:rsid w:val="00C614DB"/>
    <w:pPr>
      <w:ind w:firstLine="0"/>
    </w:pPr>
  </w:style>
  <w:style w:type="paragraph" w:styleId="ListNumber3">
    <w:name w:val="List Number 3"/>
    <w:basedOn w:val="List3"/>
    <w:rsid w:val="00C614DB"/>
    <w:pPr>
      <w:numPr>
        <w:numId w:val="5"/>
      </w:numPr>
    </w:pPr>
  </w:style>
  <w:style w:type="paragraph" w:styleId="ListNumber4">
    <w:name w:val="List Number 4"/>
    <w:basedOn w:val="List4"/>
    <w:rsid w:val="00C614DB"/>
    <w:pPr>
      <w:numPr>
        <w:numId w:val="6"/>
      </w:numPr>
    </w:pPr>
  </w:style>
  <w:style w:type="paragraph" w:styleId="ListNumber5">
    <w:name w:val="List Number 5"/>
    <w:basedOn w:val="List5"/>
    <w:rsid w:val="00C614DB"/>
    <w:pPr>
      <w:numPr>
        <w:numId w:val="7"/>
      </w:numPr>
    </w:pPr>
  </w:style>
  <w:style w:type="paragraph" w:styleId="BlockText">
    <w:name w:val="Block Text"/>
    <w:basedOn w:val="Normal"/>
    <w:rsid w:val="00C61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4DB"/>
    <w:rPr>
      <w:sz w:val="16"/>
      <w:vertAlign w:val="superscript"/>
    </w:rPr>
  </w:style>
  <w:style w:type="character" w:customStyle="1" w:styleId="Symbols">
    <w:name w:val="Symbols"/>
    <w:basedOn w:val="DefaultParagraphFont"/>
    <w:rsid w:val="00C614DB"/>
    <w:rPr>
      <w:rFonts w:ascii="Symbol" w:hAnsi="Symbol"/>
    </w:rPr>
  </w:style>
  <w:style w:type="character" w:customStyle="1" w:styleId="MenuOptions">
    <w:name w:val="Menu Options"/>
    <w:basedOn w:val="DefaultParagraphFont"/>
    <w:rsid w:val="00C61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4DB"/>
    <w:rPr>
      <w:b/>
    </w:rPr>
  </w:style>
  <w:style w:type="character" w:customStyle="1" w:styleId="Underlined">
    <w:name w:val="Underlined"/>
    <w:basedOn w:val="DefaultParagraphFont"/>
    <w:rsid w:val="00C614DB"/>
    <w:rPr>
      <w:u w:val="single"/>
    </w:rPr>
  </w:style>
  <w:style w:type="paragraph" w:customStyle="1" w:styleId="TableBodyTextRight">
    <w:name w:val="Table Body Text Right"/>
    <w:basedOn w:val="TableBodyText"/>
    <w:rsid w:val="00C61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4DB"/>
    <w:rPr>
      <w:sz w:val="18"/>
    </w:rPr>
  </w:style>
  <w:style w:type="paragraph" w:customStyle="1" w:styleId="BodySmallRight">
    <w:name w:val="Body Small Right"/>
    <w:basedOn w:val="BodyTextRight"/>
    <w:rsid w:val="00C614DB"/>
    <w:rPr>
      <w:sz w:val="18"/>
      <w:szCs w:val="18"/>
    </w:rPr>
  </w:style>
  <w:style w:type="paragraph" w:customStyle="1" w:styleId="MarginEdition">
    <w:name w:val="Margin Edition"/>
    <w:basedOn w:val="MarginNote"/>
    <w:rsid w:val="00C61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4DB"/>
    <w:rPr>
      <w:sz w:val="2"/>
      <w:szCs w:val="2"/>
    </w:rPr>
  </w:style>
  <w:style w:type="character" w:customStyle="1" w:styleId="Small">
    <w:name w:val="Small"/>
    <w:basedOn w:val="DefaultParagraphFont"/>
    <w:rsid w:val="00C614DB"/>
    <w:rPr>
      <w:sz w:val="16"/>
    </w:rPr>
  </w:style>
  <w:style w:type="paragraph" w:customStyle="1" w:styleId="WideTable">
    <w:name w:val="Wide Table"/>
    <w:basedOn w:val="Normal"/>
    <w:rsid w:val="00C61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4DB"/>
  </w:style>
  <w:style w:type="paragraph" w:styleId="Quote">
    <w:name w:val="Quote"/>
    <w:basedOn w:val="Heading1"/>
    <w:link w:val="QuoteChar"/>
    <w:qFormat/>
    <w:rsid w:val="00C61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4DB"/>
    <w:pPr>
      <w:pageBreakBefore/>
    </w:pPr>
  </w:style>
  <w:style w:type="paragraph" w:customStyle="1" w:styleId="Border">
    <w:name w:val="Border"/>
    <w:basedOn w:val="Normal"/>
    <w:qFormat/>
    <w:rsid w:val="00C61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4D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61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4DB"/>
    <w:rPr>
      <w:u w:val="single"/>
    </w:rPr>
  </w:style>
  <w:style w:type="character" w:customStyle="1" w:styleId="BoldandItalics">
    <w:name w:val="Bold and Italics"/>
    <w:qFormat/>
    <w:rsid w:val="00C614DB"/>
    <w:rPr>
      <w:b/>
      <w:i/>
      <w:u w:val="none"/>
    </w:rPr>
  </w:style>
  <w:style w:type="paragraph" w:styleId="BalloonText">
    <w:name w:val="Balloon Text"/>
    <w:basedOn w:val="Normal"/>
    <w:link w:val="BalloonTextChar"/>
    <w:rsid w:val="00C61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4D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614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4D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7021</Characters>
  <Application>Microsoft Office Word</Application>
  <DocSecurity>0</DocSecurity>
  <Lines>233</Lines>
  <Paragraphs>146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TLIJ2001A Apply quality procedures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2012-05-27T03:53:00Z</dcterms:created>
  <dcterms:modified xsi:type="dcterms:W3CDTF">2012-05-27T03:53:00Z</dcterms:modified>
</cp:coreProperties>
</file>