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10A0" w:rsidP="008E10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TLII4008A Monitor transport activities at interchanges</w:t>
      </w:r>
      <w:r>
        <w:fldChar w:fldCharType="end"/>
      </w:r>
    </w:p>
    <w:p w:rsidR="008E10A0" w:rsidP="008E10A0">
      <w:pPr>
        <w:pStyle w:val="Version"/>
        <w:sectPr w:rsidSect="006716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160B" w:rsidP="0067160B">
      <w:pPr>
        <w:pStyle w:val="SuperHeading"/>
      </w:pPr>
      <w:r w:rsidRPr="0067160B">
        <w:t>TLII4008A Monitor transport activities at interchanges</w:t>
      </w:r>
    </w:p>
    <w:p w:rsidR="00000000" w:rsidRPr="0067160B" w:rsidP="0067160B">
      <w:pPr>
        <w:pStyle w:val="Heading1"/>
      </w:pPr>
      <w:bookmarkStart w:id="1" w:name="O_274159"/>
      <w:bookmarkEnd w:id="1"/>
      <w:r w:rsidRPr="0067160B">
        <w:t>Modification History</w:t>
      </w:r>
    </w:p>
    <w:p w:rsidR="00000000" w:rsidRPr="0067160B" w:rsidP="0067160B">
      <w:pPr>
        <w:pStyle w:val="BodyText"/>
      </w:pPr>
      <w:r w:rsidRPr="0067160B">
        <w:t>Not Applicable</w:t>
      </w:r>
    </w:p>
    <w:p w:rsidR="00000000" w:rsidRPr="0067160B" w:rsidP="0067160B">
      <w:pPr>
        <w:pStyle w:val="AllowPageBreak"/>
      </w:pPr>
    </w:p>
    <w:p w:rsidR="00000000" w:rsidRPr="0067160B" w:rsidP="0067160B">
      <w:pPr>
        <w:pStyle w:val="Heading1"/>
      </w:pPr>
      <w:bookmarkStart w:id="2" w:name="O_223710"/>
      <w:bookmarkEnd w:id="2"/>
      <w:r w:rsidRPr="0067160B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BodyText"/>
              <w:rPr>
                <w:lang w:val="en-NZ"/>
              </w:rPr>
            </w:pPr>
            <w:r w:rsidRPr="0067160B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60B" w:rsidP="0067160B">
            <w:pPr>
              <w:pStyle w:val="BodyText"/>
            </w:pPr>
            <w:r w:rsidRPr="0067160B">
              <w:t>This unit involves the skills and knowledge required to monitor transport activities</w:t>
            </w:r>
            <w:r w:rsidRPr="0067160B">
              <w:t xml:space="preserve"> at interchanges including monitoring transport and passenger movements, identifying and attending to coordination problems, and informing customers of irregularities. Licensing, legislative, regulatory or certification requirements are applicable to this </w:t>
            </w:r>
            <w:r w:rsidRPr="0067160B">
              <w:t>unit.</w:t>
            </w:r>
          </w:p>
        </w:tc>
      </w:tr>
    </w:tbl>
    <w:p w:rsidR="008E10A0" w:rsidP="0067160B">
      <w:pPr>
        <w:pStyle w:val="BodyText"/>
      </w:pPr>
    </w:p>
    <w:p w:rsidR="008E10A0" w:rsidP="0067160B">
      <w:pPr>
        <w:pStyle w:val="BodyText"/>
      </w:pPr>
    </w:p>
    <w:p w:rsidR="00000000" w:rsidRPr="0067160B" w:rsidP="0067160B">
      <w:pPr>
        <w:pStyle w:val="Heading1"/>
      </w:pPr>
      <w:bookmarkStart w:id="3" w:name="O_223712"/>
      <w:bookmarkEnd w:id="3"/>
      <w:r w:rsidRPr="0067160B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BodyText"/>
              <w:rPr>
                <w:lang w:val="en-NZ"/>
              </w:rPr>
            </w:pPr>
            <w:r w:rsidRPr="0067160B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60B" w:rsidP="0067160B">
            <w:pPr>
              <w:pStyle w:val="BodyText"/>
            </w:pPr>
            <w:r w:rsidRPr="0067160B">
              <w:t>Work must be carried out in accordance with relevant workplace procedures.</w:t>
            </w:r>
          </w:p>
          <w:p w:rsidR="00000000" w:rsidRPr="0067160B" w:rsidP="0067160B">
            <w:pPr>
              <w:pStyle w:val="BodyText"/>
            </w:pPr>
            <w:r w:rsidRPr="0067160B">
              <w:t>Work is performed under some supervision, generally within a team environment.</w:t>
            </w:r>
          </w:p>
          <w:p w:rsidR="00000000" w:rsidRPr="0067160B" w:rsidP="0067160B">
            <w:pPr>
              <w:pStyle w:val="BodyText"/>
            </w:pPr>
            <w:r w:rsidRPr="0067160B">
              <w:t>Work involves the application of routine procedures and regulatory requirements to the monitoring of transport activities at interchanges.</w:t>
            </w:r>
          </w:p>
        </w:tc>
      </w:tr>
    </w:tbl>
    <w:p w:rsidR="008E10A0" w:rsidP="0067160B">
      <w:pPr>
        <w:pStyle w:val="BodyText"/>
      </w:pPr>
    </w:p>
    <w:p w:rsidR="008E10A0" w:rsidP="0067160B">
      <w:pPr>
        <w:pStyle w:val="BodyText"/>
      </w:pPr>
    </w:p>
    <w:p w:rsidR="00000000" w:rsidRPr="0067160B" w:rsidP="0067160B">
      <w:pPr>
        <w:pStyle w:val="Heading1"/>
      </w:pPr>
      <w:bookmarkStart w:id="4" w:name="O_282419"/>
      <w:bookmarkEnd w:id="4"/>
      <w:r w:rsidRPr="0067160B">
        <w:t>Licensing/Regulatory Information</w:t>
      </w:r>
    </w:p>
    <w:p w:rsidR="00000000" w:rsidRPr="0067160B" w:rsidP="0067160B">
      <w:pPr>
        <w:pStyle w:val="BodyText"/>
      </w:pPr>
      <w:r w:rsidRPr="0067160B">
        <w:t>Refer to Unit Descriptor</w:t>
      </w:r>
    </w:p>
    <w:p w:rsidR="00000000" w:rsidRPr="0067160B" w:rsidP="0067160B">
      <w:pPr>
        <w:pStyle w:val="AllowPageBreak"/>
      </w:pPr>
    </w:p>
    <w:p w:rsidR="00000000" w:rsidRPr="0067160B" w:rsidP="0067160B">
      <w:pPr>
        <w:pStyle w:val="Heading1"/>
      </w:pPr>
      <w:bookmarkStart w:id="5" w:name="O_284869"/>
      <w:bookmarkEnd w:id="5"/>
      <w:r w:rsidRPr="0067160B">
        <w:t>Pre-Requisites</w:t>
      </w:r>
    </w:p>
    <w:p w:rsidR="00000000" w:rsidRPr="0067160B" w:rsidP="0067160B">
      <w:pPr>
        <w:pStyle w:val="BodyText"/>
      </w:pPr>
      <w:r w:rsidRPr="0067160B">
        <w:t>Not Applicable</w:t>
      </w:r>
    </w:p>
    <w:p w:rsidR="00000000" w:rsidRPr="0067160B" w:rsidP="0067160B">
      <w:pPr>
        <w:pStyle w:val="AllowPageBreak"/>
      </w:pPr>
    </w:p>
    <w:p w:rsidR="00000000" w:rsidRPr="0067160B" w:rsidP="0067160B">
      <w:pPr>
        <w:pStyle w:val="Heading1"/>
      </w:pPr>
      <w:bookmarkStart w:id="6" w:name="O_223711"/>
      <w:bookmarkEnd w:id="6"/>
      <w:r w:rsidRPr="0067160B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BodyText"/>
              <w:rPr>
                <w:lang w:val="en-NZ"/>
              </w:rPr>
            </w:pPr>
            <w:r w:rsidRPr="0067160B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60B" w:rsidP="0067160B">
            <w:pPr>
              <w:pStyle w:val="BodyText"/>
            </w:pPr>
            <w:r w:rsidRPr="0067160B">
              <w:t>This unit contains employability skills.</w:t>
            </w:r>
          </w:p>
        </w:tc>
      </w:tr>
    </w:tbl>
    <w:p w:rsidR="008E10A0" w:rsidP="0067160B">
      <w:pPr>
        <w:pStyle w:val="BodyText"/>
      </w:pPr>
    </w:p>
    <w:p w:rsidR="008E10A0" w:rsidP="0067160B">
      <w:pPr>
        <w:pStyle w:val="BodyText"/>
      </w:pPr>
    </w:p>
    <w:p w:rsidR="00000000" w:rsidRPr="0067160B" w:rsidP="0067160B">
      <w:pPr>
        <w:pStyle w:val="Heading1"/>
      </w:pPr>
      <w:bookmarkStart w:id="7" w:name="O_292205"/>
      <w:bookmarkEnd w:id="7"/>
      <w:r w:rsidRPr="0067160B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BodyText"/>
              <w:rPr>
                <w:lang w:val="en-NZ"/>
              </w:rPr>
            </w:pPr>
            <w:r w:rsidRPr="0067160B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60B" w:rsidP="0067160B">
            <w:pPr>
              <w:pStyle w:val="BodyText"/>
            </w:pPr>
            <w:r w:rsidRPr="0067160B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67160B" w:rsidP="0067160B">
      <w:pPr>
        <w:pStyle w:val="BodyText"/>
      </w:pPr>
    </w:p>
    <w:p w:rsidR="00000000" w:rsidRPr="0067160B" w:rsidP="0067160B">
      <w:pPr>
        <w:pStyle w:val="AllowPageBreak"/>
      </w:pPr>
    </w:p>
    <w:p w:rsidR="00000000" w:rsidRPr="0067160B" w:rsidP="0067160B">
      <w:pPr>
        <w:pStyle w:val="Heading1"/>
      </w:pPr>
      <w:bookmarkStart w:id="8" w:name="O_238873"/>
      <w:bookmarkEnd w:id="8"/>
      <w:r w:rsidRPr="0067160B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60B" w:rsidP="0067160B">
            <w:pPr>
              <w:pStyle w:val="List"/>
            </w:pPr>
            <w:r w:rsidRPr="0067160B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List"/>
              <w:rPr>
                <w:lang w:val="en-NZ"/>
              </w:rPr>
            </w:pPr>
            <w:r w:rsidRPr="0067160B">
              <w:rPr>
                <w:rStyle w:val="SpecialBold"/>
              </w:rPr>
              <w:t>PERFORMANCE CRITERIA</w:t>
            </w:r>
          </w:p>
        </w:tc>
      </w:tr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List"/>
              <w:rPr>
                <w:lang w:val="en-NZ"/>
              </w:rPr>
            </w:pPr>
            <w:r w:rsidRPr="0067160B">
              <w:rPr>
                <w:rStyle w:val="SpecialBold"/>
              </w:rPr>
              <w:t>1</w:t>
            </w:r>
            <w:r w:rsidRPr="0067160B">
              <w:tab/>
            </w:r>
            <w:r w:rsidRPr="0067160B">
              <w:rPr>
                <w:rStyle w:val="SpecialBold"/>
              </w:rPr>
              <w:t>Monitor transport and passenger movements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60B" w:rsidP="0067160B">
            <w:pPr>
              <w:pStyle w:val="List"/>
            </w:pPr>
            <w:r w:rsidRPr="0067160B">
              <w:t>1.1</w:t>
            </w:r>
            <w:r w:rsidRPr="0067160B">
              <w:tab/>
              <w:t>Passenger and vehicle movements are monitored and recorded following workplace procedures</w:t>
            </w:r>
          </w:p>
          <w:p w:rsidR="00000000" w:rsidRPr="0067160B" w:rsidP="0067160B">
            <w:pPr>
              <w:pStyle w:val="List"/>
            </w:pPr>
            <w:r w:rsidRPr="0067160B">
              <w:t>1.2</w:t>
            </w:r>
            <w:r w:rsidRPr="0067160B">
              <w:tab/>
            </w:r>
            <w:r w:rsidRPr="0067160B">
              <w:t>Passenger and vehicle movement irregularities are identified and recorded and possible solutions are provided</w:t>
            </w:r>
          </w:p>
          <w:p w:rsidR="00000000" w:rsidRPr="0067160B" w:rsidP="0067160B">
            <w:pPr>
              <w:pStyle w:val="List"/>
            </w:pPr>
            <w:r w:rsidRPr="0067160B">
              <w:t>1.3</w:t>
            </w:r>
            <w:r w:rsidRPr="0067160B">
              <w:tab/>
              <w:t>Timetables are monitored to identify variations and recommend where action is required</w:t>
            </w:r>
          </w:p>
          <w:p w:rsidR="00000000" w:rsidP="0067160B">
            <w:pPr>
              <w:pStyle w:val="List"/>
              <w:rPr>
                <w:lang w:val="en-NZ"/>
              </w:rPr>
            </w:pPr>
            <w:r w:rsidRPr="0067160B">
              <w:t>1.4</w:t>
            </w:r>
            <w:r w:rsidRPr="0067160B">
              <w:tab/>
              <w:t>Documentation is completed in accordance with workp</w:t>
            </w:r>
            <w:r w:rsidRPr="0067160B">
              <w:t>lace requirements to maintain transport movement records</w:t>
            </w:r>
          </w:p>
        </w:tc>
      </w:tr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List"/>
              <w:rPr>
                <w:lang w:val="en-NZ"/>
              </w:rPr>
            </w:pPr>
            <w:r w:rsidRPr="0067160B">
              <w:rPr>
                <w:rStyle w:val="SpecialBold"/>
              </w:rPr>
              <w:t>2</w:t>
            </w:r>
            <w:r w:rsidRPr="0067160B">
              <w:tab/>
            </w:r>
            <w:r w:rsidRPr="0067160B">
              <w:rPr>
                <w:rStyle w:val="SpecialBold"/>
              </w:rPr>
              <w:t>Identify coordination problems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60B" w:rsidP="0067160B">
            <w:pPr>
              <w:pStyle w:val="List"/>
            </w:pPr>
            <w:r w:rsidRPr="0067160B">
              <w:t>2.1</w:t>
            </w:r>
            <w:r w:rsidRPr="0067160B">
              <w:tab/>
              <w:t>Problems with services coordination are reported promptly and possible solutions are submitted to the relevant authority</w:t>
            </w:r>
          </w:p>
          <w:p w:rsidR="00000000" w:rsidP="0067160B">
            <w:pPr>
              <w:pStyle w:val="List"/>
              <w:rPr>
                <w:lang w:val="en-NZ"/>
              </w:rPr>
            </w:pPr>
            <w:r w:rsidRPr="0067160B">
              <w:t>2.2</w:t>
            </w:r>
            <w:r w:rsidRPr="0067160B">
              <w:tab/>
              <w:t>Irregularities with internal systems</w:t>
            </w:r>
            <w:r w:rsidRPr="0067160B">
              <w:t xml:space="preserve"> are reported promptly according to organisation procedures</w:t>
            </w:r>
          </w:p>
        </w:tc>
      </w:tr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List"/>
              <w:rPr>
                <w:lang w:val="en-NZ"/>
              </w:rPr>
            </w:pPr>
            <w:r w:rsidRPr="0067160B">
              <w:rPr>
                <w:rStyle w:val="SpecialBold"/>
              </w:rPr>
              <w:t>3</w:t>
            </w:r>
            <w:r w:rsidRPr="0067160B">
              <w:tab/>
            </w:r>
            <w:r w:rsidRPr="0067160B">
              <w:rPr>
                <w:rStyle w:val="SpecialBold"/>
              </w:rPr>
              <w:t>Inform customers of irregularities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60B" w:rsidP="0067160B">
            <w:pPr>
              <w:pStyle w:val="List"/>
            </w:pPr>
            <w:r w:rsidRPr="0067160B">
              <w:t>3.1</w:t>
            </w:r>
            <w:r w:rsidRPr="0067160B">
              <w:tab/>
              <w:t>Communications systems and equipment are operated in accordance with workplace policies and procedures to make necessary announcements</w:t>
            </w:r>
          </w:p>
          <w:p w:rsidR="00000000" w:rsidRPr="0067160B" w:rsidP="0067160B">
            <w:pPr>
              <w:pStyle w:val="List"/>
            </w:pPr>
            <w:r w:rsidRPr="0067160B">
              <w:t>3.2</w:t>
            </w:r>
            <w:r w:rsidRPr="0067160B">
              <w:tab/>
              <w:t xml:space="preserve">Passengers are </w:t>
            </w:r>
            <w:r w:rsidRPr="0067160B">
              <w:t>informed of irregularities and service changes promptly, clearly and courteously</w:t>
            </w:r>
          </w:p>
          <w:p w:rsidR="00000000" w:rsidRPr="0067160B" w:rsidP="0067160B">
            <w:pPr>
              <w:pStyle w:val="List"/>
            </w:pPr>
            <w:r w:rsidRPr="0067160B">
              <w:t>3.3</w:t>
            </w:r>
            <w:r w:rsidRPr="0067160B">
              <w:tab/>
              <w:t>Transport service adjustments are conveyed to transport system staff</w:t>
            </w:r>
          </w:p>
        </w:tc>
      </w:tr>
    </w:tbl>
    <w:p w:rsidR="008E10A0" w:rsidP="0067160B">
      <w:pPr>
        <w:pStyle w:val="BodyText"/>
      </w:pPr>
    </w:p>
    <w:p w:rsidR="008E10A0" w:rsidP="0067160B">
      <w:pPr>
        <w:pStyle w:val="BodyText"/>
      </w:pPr>
    </w:p>
    <w:p w:rsidR="00000000" w:rsidRPr="0067160B" w:rsidP="0067160B">
      <w:pPr>
        <w:pStyle w:val="Heading1"/>
      </w:pPr>
      <w:bookmarkStart w:id="9" w:name="O_262664"/>
      <w:bookmarkEnd w:id="9"/>
      <w:r w:rsidRPr="0067160B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BodyText"/>
              <w:rPr>
                <w:lang w:val="en-NZ"/>
              </w:rPr>
            </w:pPr>
            <w:r w:rsidRPr="0067160B">
              <w:rPr>
                <w:rStyle w:val="SpecialBold"/>
              </w:rPr>
              <w:t>REQUIRED KNOWLEDGE AND SKILLS</w:t>
            </w:r>
          </w:p>
        </w:tc>
      </w:tr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BodyText"/>
              <w:rPr>
                <w:lang w:val="en-NZ"/>
              </w:rPr>
            </w:pPr>
            <w:r w:rsidRPr="0067160B">
              <w:t>This describes the essential knowledge and skills and their level required for this unit.</w:t>
            </w:r>
          </w:p>
        </w:tc>
      </w:tr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BodyText"/>
              <w:rPr>
                <w:lang w:val="en-NZ"/>
              </w:rPr>
            </w:pPr>
            <w:r w:rsidRPr="0067160B">
              <w:rPr>
                <w:rStyle w:val="SpecialBold"/>
              </w:rPr>
              <w:t>Required knowledge</w:t>
            </w:r>
            <w:r w:rsidRPr="0067160B">
              <w:t>:</w:t>
            </w:r>
          </w:p>
        </w:tc>
      </w:tr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ListBullet"/>
              <w:rPr>
                <w:lang w:val="en-NZ"/>
              </w:rPr>
            </w:pPr>
            <w:r w:rsidRPr="0067160B">
              <w:t>Relevant state and territory regulations and requirements pertaining to revenue protection</w:t>
            </w:r>
          </w:p>
        </w:tc>
      </w:tr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ListBullet"/>
              <w:rPr>
                <w:lang w:val="en-NZ"/>
              </w:rPr>
            </w:pPr>
            <w:r w:rsidRPr="0067160B">
              <w:t>Relevant OH&amp;S and environme</w:t>
            </w:r>
            <w:r w:rsidRPr="0067160B">
              <w:t>ntal protection procedures and guidelines</w:t>
            </w:r>
          </w:p>
        </w:tc>
      </w:tr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ListBullet"/>
              <w:rPr>
                <w:lang w:val="en-NZ"/>
              </w:rPr>
            </w:pPr>
            <w:r w:rsidRPr="0067160B">
              <w:t>Risks and hazards when monitoring transport activities at interchanges and related precautions to control the risk</w:t>
            </w:r>
          </w:p>
        </w:tc>
      </w:tr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ListBullet"/>
              <w:rPr>
                <w:lang w:val="en-NZ"/>
              </w:rPr>
            </w:pPr>
            <w:r w:rsidRPr="0067160B">
              <w:t>Organisation's transport services</w:t>
            </w:r>
          </w:p>
        </w:tc>
      </w:tr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ListBullet"/>
              <w:rPr>
                <w:lang w:val="en-NZ"/>
              </w:rPr>
            </w:pPr>
            <w:r w:rsidRPr="0067160B">
              <w:t>Complementary transport services</w:t>
            </w:r>
          </w:p>
        </w:tc>
      </w:tr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ListBullet"/>
              <w:rPr>
                <w:lang w:val="en-NZ"/>
              </w:rPr>
            </w:pPr>
            <w:r w:rsidRPr="0067160B">
              <w:t>Fare structures</w:t>
            </w:r>
          </w:p>
        </w:tc>
      </w:tr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ListBullet"/>
              <w:rPr>
                <w:lang w:val="en-NZ"/>
              </w:rPr>
            </w:pPr>
            <w:r w:rsidRPr="0067160B">
              <w:t>Conces</w:t>
            </w:r>
            <w:r w:rsidRPr="0067160B">
              <w:t>sional privileges</w:t>
            </w:r>
          </w:p>
        </w:tc>
      </w:tr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ListBullet"/>
              <w:rPr>
                <w:lang w:val="en-NZ"/>
              </w:rPr>
            </w:pPr>
            <w:r w:rsidRPr="0067160B">
              <w:t>Timetables</w:t>
            </w:r>
          </w:p>
        </w:tc>
      </w:tr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ListBullet"/>
              <w:rPr>
                <w:lang w:val="en-NZ"/>
              </w:rPr>
            </w:pPr>
            <w:r w:rsidRPr="0067160B">
              <w:t>Organisational policies and procedures</w:t>
            </w:r>
          </w:p>
        </w:tc>
      </w:tr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ListBullet"/>
              <w:rPr>
                <w:lang w:val="en-NZ"/>
              </w:rPr>
            </w:pPr>
            <w:r w:rsidRPr="0067160B">
              <w:t>Customer service requirements</w:t>
            </w:r>
          </w:p>
        </w:tc>
      </w:tr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60B" w:rsidP="0067160B">
            <w:pPr>
              <w:pStyle w:val="ListBullet"/>
            </w:pPr>
            <w:r w:rsidRPr="0067160B">
              <w:t xml:space="preserve">Typical problems that can occur monitoring transport activities at interchanges </w:t>
            </w:r>
            <w:r w:rsidRPr="0067160B">
              <w:t>and related appropriate action that can be taken to prevent or solve them</w:t>
            </w:r>
          </w:p>
        </w:tc>
      </w:tr>
    </w:tbl>
    <w:p w:rsidR="00000000" w:rsidRPr="0067160B" w:rsidP="0067160B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BodyText"/>
              <w:rPr>
                <w:lang w:val="en-NZ"/>
              </w:rPr>
            </w:pPr>
            <w:r w:rsidRPr="0067160B">
              <w:rPr>
                <w:rStyle w:val="SpecialBold"/>
              </w:rPr>
              <w:t>Required skills</w:t>
            </w:r>
            <w:r w:rsidRPr="0067160B">
              <w:t>:</w:t>
            </w:r>
          </w:p>
        </w:tc>
      </w:tr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ListBullet"/>
              <w:rPr>
                <w:lang w:val="en-NZ"/>
              </w:rPr>
            </w:pPr>
            <w:r w:rsidRPr="0067160B">
              <w:t>Communicate effectively with others when monitoring transport activities at interchanges</w:t>
            </w:r>
          </w:p>
        </w:tc>
      </w:tr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ListBullet"/>
              <w:rPr>
                <w:lang w:val="en-NZ"/>
              </w:rPr>
            </w:pPr>
            <w:r w:rsidRPr="0067160B">
              <w:t>Handle and resolve conflict situations</w:t>
            </w:r>
          </w:p>
        </w:tc>
      </w:tr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ListBullet"/>
              <w:rPr>
                <w:lang w:val="en-NZ"/>
              </w:rPr>
            </w:pPr>
            <w:r w:rsidRPr="0067160B">
              <w:t>Read and interpret instructions, procedures, information and signs relevant to the monitoring of transport activities at interchanges</w:t>
            </w:r>
          </w:p>
        </w:tc>
      </w:tr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ListBullet"/>
              <w:rPr>
                <w:lang w:val="en-NZ"/>
              </w:rPr>
            </w:pPr>
            <w:r w:rsidRPr="0067160B">
              <w:t>Interpret and follow operational instructions and prioritise work</w:t>
            </w:r>
          </w:p>
        </w:tc>
      </w:tr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ListBullet"/>
              <w:rPr>
                <w:lang w:val="en-NZ"/>
              </w:rPr>
            </w:pPr>
            <w:r w:rsidRPr="0067160B">
              <w:t xml:space="preserve">Complete documentation related to the monitoring of </w:t>
            </w:r>
            <w:r w:rsidRPr="0067160B">
              <w:t>transport activities at interchanges</w:t>
            </w:r>
          </w:p>
        </w:tc>
      </w:tr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ListBullet"/>
              <w:rPr>
                <w:lang w:val="en-NZ"/>
              </w:rPr>
            </w:pPr>
            <w:r w:rsidRPr="0067160B">
              <w:t>Operate electronic communication equipment to required protocol, including radio systems</w:t>
            </w:r>
          </w:p>
        </w:tc>
      </w:tr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ListBullet"/>
              <w:rPr>
                <w:lang w:val="en-NZ"/>
              </w:rPr>
            </w:pPr>
            <w:r w:rsidRPr="0067160B">
              <w:t>Calculate fares</w:t>
            </w:r>
          </w:p>
        </w:tc>
      </w:tr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ListBullet"/>
              <w:rPr>
                <w:lang w:val="en-NZ"/>
              </w:rPr>
            </w:pPr>
            <w:r w:rsidRPr="0067160B">
              <w:t>Work collaboratively with others when monitoring transport activities at interchanges</w:t>
            </w:r>
          </w:p>
        </w:tc>
      </w:tr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ListBullet"/>
              <w:rPr>
                <w:lang w:val="en-NZ"/>
              </w:rPr>
            </w:pPr>
            <w:r w:rsidRPr="0067160B">
              <w:t>Adapt appropriately to cultural differences in the workplace, including modes of behaviour and interactions with others</w:t>
            </w:r>
          </w:p>
        </w:tc>
      </w:tr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ListBullet"/>
              <w:rPr>
                <w:lang w:val="en-NZ"/>
              </w:rPr>
            </w:pPr>
            <w:r w:rsidRPr="0067160B">
              <w:t>Promptly report and/or rectify any identified problems that may arise when monitoring transport activities at interchanges in accordan</w:t>
            </w:r>
            <w:r w:rsidRPr="0067160B">
              <w:t>ce with regulatory requirements and workplace procedures</w:t>
            </w:r>
          </w:p>
        </w:tc>
      </w:tr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ListBullet"/>
              <w:rPr>
                <w:lang w:val="en-NZ"/>
              </w:rPr>
            </w:pPr>
            <w:r w:rsidRPr="0067160B">
              <w:t>Implement contingency plans for unanticipated situations that may occur when monitoring transport activities at interchanges</w:t>
            </w:r>
          </w:p>
        </w:tc>
      </w:tr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ListBullet"/>
              <w:rPr>
                <w:lang w:val="en-NZ"/>
              </w:rPr>
            </w:pPr>
            <w:r w:rsidRPr="0067160B">
              <w:t>Apply precautions and required action to minimise, control or eliminat</w:t>
            </w:r>
            <w:r w:rsidRPr="0067160B">
              <w:t>e hazards that may exist during the monitoring of transport activities at interchanges</w:t>
            </w:r>
          </w:p>
        </w:tc>
      </w:tr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ListBullet"/>
              <w:rPr>
                <w:lang w:val="en-NZ"/>
              </w:rPr>
            </w:pPr>
            <w:r w:rsidRPr="0067160B">
              <w:t>Organise staff deployment</w:t>
            </w:r>
          </w:p>
        </w:tc>
      </w:tr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ListBullet"/>
              <w:rPr>
                <w:lang w:val="en-NZ"/>
              </w:rPr>
            </w:pPr>
            <w:r w:rsidRPr="0067160B">
              <w:t>Manage stress when monitoring transport activities at interchanges</w:t>
            </w:r>
          </w:p>
        </w:tc>
      </w:tr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ListBullet"/>
              <w:rPr>
                <w:lang w:val="en-NZ"/>
              </w:rPr>
            </w:pPr>
            <w:r w:rsidRPr="0067160B">
              <w:t>Monitor work activities in terms of planned schedule</w:t>
            </w:r>
          </w:p>
        </w:tc>
      </w:tr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ListBullet"/>
              <w:rPr>
                <w:lang w:val="en-NZ"/>
              </w:rPr>
            </w:pPr>
            <w:r w:rsidRPr="0067160B">
              <w:t>Modify activities depending on differing operational contingencies, risk situations and environments</w:t>
            </w:r>
          </w:p>
        </w:tc>
      </w:tr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ListBullet"/>
              <w:rPr>
                <w:lang w:val="en-NZ"/>
              </w:rPr>
            </w:pPr>
            <w:r w:rsidRPr="0067160B">
              <w:t>Work systematically with required attention to detail without injury to self or others, or damage to goods or equipment</w:t>
            </w:r>
          </w:p>
        </w:tc>
      </w:tr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ListBullet"/>
              <w:rPr>
                <w:lang w:val="en-NZ"/>
              </w:rPr>
            </w:pPr>
            <w:r w:rsidRPr="0067160B">
              <w:t>Manage barrier operation</w:t>
            </w:r>
          </w:p>
        </w:tc>
      </w:tr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ListBullet"/>
              <w:rPr>
                <w:lang w:val="en-NZ"/>
              </w:rPr>
            </w:pPr>
            <w:r w:rsidRPr="0067160B">
              <w:t>Vali</w:t>
            </w:r>
            <w:r w:rsidRPr="0067160B">
              <w:t>date tickets</w:t>
            </w:r>
          </w:p>
        </w:tc>
      </w:tr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ListBullet"/>
              <w:rPr>
                <w:lang w:val="en-NZ"/>
              </w:rPr>
            </w:pPr>
            <w:r w:rsidRPr="0067160B">
              <w:t>Use basic mechanical skills required when monitoring transport activities at interchanges</w:t>
            </w:r>
          </w:p>
        </w:tc>
      </w:tr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ListBullet"/>
              <w:rPr>
                <w:lang w:val="en-NZ"/>
              </w:rPr>
            </w:pPr>
            <w:r w:rsidRPr="0067160B">
              <w:t>Operate and adapt to differences in equipment in accordance with standard operating procedures</w:t>
            </w:r>
          </w:p>
        </w:tc>
      </w:tr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60B" w:rsidP="0067160B">
            <w:pPr>
              <w:pStyle w:val="ListBullet"/>
            </w:pPr>
            <w:r w:rsidRPr="0067160B">
              <w:t>Select and use required personal protective equipmen</w:t>
            </w:r>
            <w:r w:rsidRPr="0067160B">
              <w:t>t conforming to industry and OH&amp;S standards</w:t>
            </w:r>
          </w:p>
        </w:tc>
      </w:tr>
    </w:tbl>
    <w:p w:rsidR="008E10A0" w:rsidP="0067160B">
      <w:pPr>
        <w:pStyle w:val="BodyText"/>
      </w:pPr>
    </w:p>
    <w:p w:rsidR="008E10A0" w:rsidP="0067160B">
      <w:pPr>
        <w:pStyle w:val="BodyText"/>
      </w:pPr>
    </w:p>
    <w:p w:rsidR="00000000" w:rsidRPr="0067160B" w:rsidP="0067160B">
      <w:pPr>
        <w:pStyle w:val="Heading1"/>
      </w:pPr>
      <w:bookmarkStart w:id="10" w:name="O_246857"/>
      <w:bookmarkEnd w:id="10"/>
      <w:r w:rsidRPr="0067160B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8E10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BodyText"/>
              <w:rPr>
                <w:lang w:val="en-NZ"/>
              </w:rPr>
            </w:pPr>
            <w:r w:rsidRPr="0067160B">
              <w:rPr>
                <w:rStyle w:val="SpecialBold"/>
              </w:rPr>
              <w:t>EVIDENCE GUIDE</w:t>
            </w:r>
          </w:p>
        </w:tc>
      </w:tr>
      <w:tr w:rsidTr="008E10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BodyText"/>
              <w:rPr>
                <w:lang w:val="en-NZ"/>
              </w:rPr>
            </w:pPr>
            <w:r w:rsidRPr="0067160B">
              <w:t xml:space="preserve">The evidence guide provides advice on assessment and must be read in conjunction with the performance criteria, required knowledge and skills, </w:t>
            </w:r>
            <w:r w:rsidRPr="0067160B">
              <w:t>the range statement and the assessment guidelines for this Training Package.</w:t>
            </w:r>
          </w:p>
        </w:tc>
      </w:tr>
      <w:tr w:rsidTr="008E10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BodyText"/>
              <w:rPr>
                <w:lang w:val="en-NZ"/>
              </w:rPr>
            </w:pPr>
            <w:r w:rsidRPr="0067160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60B" w:rsidP="0067160B">
            <w:pPr>
              <w:pStyle w:val="ListBullet"/>
            </w:pPr>
            <w:r w:rsidRPr="0067160B">
              <w:t>The evidence required to demonstrate competency in this unit must be relevant to an</w:t>
            </w:r>
            <w:r w:rsidRPr="0067160B">
              <w:t>d satisfy all of the requirements of the elements and performance criteria of this unit and include demonstration of applying:</w:t>
            </w:r>
          </w:p>
          <w:p w:rsidR="00000000" w:rsidRPr="0067160B" w:rsidP="0067160B">
            <w:pPr>
              <w:pStyle w:val="ListBullet2"/>
            </w:pPr>
            <w:r w:rsidRPr="0067160B">
              <w:t>the underpinning knowledge and skills</w:t>
            </w:r>
          </w:p>
          <w:p w:rsidR="00000000" w:rsidRPr="0067160B" w:rsidP="0067160B">
            <w:pPr>
              <w:pStyle w:val="ListBullet2"/>
            </w:pPr>
            <w:r w:rsidRPr="0067160B">
              <w:t>relevant legislation and workplace procedures</w:t>
            </w:r>
          </w:p>
          <w:p w:rsidR="00000000" w:rsidP="0067160B">
            <w:pPr>
              <w:pStyle w:val="ListBullet2"/>
              <w:rPr>
                <w:lang w:val="en-NZ"/>
              </w:rPr>
            </w:pPr>
            <w:r w:rsidRPr="0067160B">
              <w:t>other relevant aspects of the range statement</w:t>
            </w:r>
          </w:p>
        </w:tc>
      </w:tr>
      <w:tr w:rsidTr="008E10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BodyText"/>
              <w:rPr>
                <w:lang w:val="en-NZ"/>
              </w:rPr>
            </w:pPr>
            <w:r w:rsidRPr="0067160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60B" w:rsidP="0067160B">
            <w:pPr>
              <w:pStyle w:val="ListBullet"/>
            </w:pPr>
            <w:r w:rsidRPr="0067160B">
              <w:t>Performance is demonstrated consistently over a period of time and in a suitable range of contexts</w:t>
            </w:r>
          </w:p>
          <w:p w:rsidR="00000000" w:rsidRPr="0067160B" w:rsidP="0067160B">
            <w:pPr>
              <w:pStyle w:val="ListBullet"/>
            </w:pPr>
            <w:r w:rsidRPr="0067160B">
              <w:t>Resources for assessment include:</w:t>
            </w:r>
          </w:p>
          <w:p w:rsidR="00000000" w:rsidRPr="0067160B" w:rsidP="0067160B">
            <w:pPr>
              <w:pStyle w:val="ListBullet2"/>
            </w:pPr>
            <w:r w:rsidRPr="0067160B">
              <w:t>a range of relevant exercises, case studies and/or other simulated practical and knowledge assessment, and/or</w:t>
            </w:r>
          </w:p>
          <w:p w:rsidR="00000000" w:rsidRPr="0067160B" w:rsidP="0067160B">
            <w:pPr>
              <w:pStyle w:val="ListBullet2"/>
            </w:pPr>
            <w:r w:rsidRPr="0067160B">
              <w:t>access to an appropriate range of relevant operational situations in the workplace</w:t>
            </w:r>
          </w:p>
          <w:p w:rsidR="00000000" w:rsidRPr="0067160B" w:rsidP="0067160B">
            <w:pPr>
              <w:pStyle w:val="ListBullet"/>
            </w:pPr>
            <w:r w:rsidRPr="0067160B">
              <w:t>In both real and simulated environments, access is required to</w:t>
            </w:r>
            <w:r w:rsidRPr="0067160B">
              <w:t>:</w:t>
            </w:r>
          </w:p>
          <w:p w:rsidR="00000000" w:rsidRPr="0067160B" w:rsidP="0067160B">
            <w:pPr>
              <w:pStyle w:val="ListBullet2"/>
            </w:pPr>
            <w:r w:rsidRPr="0067160B">
              <w:t>relevant and appropriate materials and equipment, and</w:t>
            </w:r>
          </w:p>
          <w:p w:rsidR="00000000" w:rsidP="0067160B">
            <w:pPr>
              <w:pStyle w:val="ListBullet2"/>
              <w:rPr>
                <w:lang w:val="en-NZ"/>
              </w:rPr>
            </w:pPr>
            <w:r w:rsidRPr="0067160B">
              <w:t>applicable documentation including workplace procedures, regulations, codes of practice and operation manuals</w:t>
            </w:r>
          </w:p>
        </w:tc>
      </w:tr>
      <w:tr w:rsidTr="008E10A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BodyText"/>
              <w:rPr>
                <w:lang w:val="en-NZ"/>
              </w:rPr>
            </w:pPr>
            <w:r w:rsidRPr="0067160B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60B" w:rsidP="0067160B">
            <w:pPr>
              <w:pStyle w:val="ListBullet"/>
            </w:pPr>
            <w:r w:rsidRPr="0067160B">
              <w:t>Assessment of this unit must be undertaken by a registered training organisation</w:t>
            </w:r>
          </w:p>
          <w:p w:rsidR="00000000" w:rsidRPr="0067160B" w:rsidP="0067160B">
            <w:pPr>
              <w:pStyle w:val="ListBullet"/>
            </w:pPr>
            <w:r w:rsidRPr="0067160B">
              <w:t>As a minimum, assessment of knowledge must be conducted through appropriate written/oral tests</w:t>
            </w:r>
          </w:p>
          <w:p w:rsidR="00000000" w:rsidRPr="0067160B" w:rsidP="0067160B">
            <w:pPr>
              <w:pStyle w:val="ListBullet"/>
            </w:pPr>
            <w:r w:rsidRPr="0067160B">
              <w:t>Practical assessment must occur:</w:t>
            </w:r>
          </w:p>
          <w:p w:rsidR="00000000" w:rsidRPr="0067160B" w:rsidP="0067160B">
            <w:pPr>
              <w:pStyle w:val="ListBullet2"/>
            </w:pPr>
            <w:r w:rsidRPr="0067160B">
              <w:t>through activities in an appropriately simulat</w:t>
            </w:r>
            <w:r w:rsidRPr="0067160B">
              <w:t>ed environment at the registered training organisation, and/or</w:t>
            </w:r>
          </w:p>
          <w:p w:rsidR="00000000" w:rsidRPr="0067160B" w:rsidP="0067160B">
            <w:pPr>
              <w:pStyle w:val="ListBullet2"/>
            </w:pPr>
            <w:r w:rsidRPr="0067160B">
              <w:t>in an appropriate range of situations in the workplace</w:t>
            </w:r>
          </w:p>
        </w:tc>
      </w:tr>
    </w:tbl>
    <w:p w:rsidR="008E10A0" w:rsidP="0067160B">
      <w:pPr>
        <w:pStyle w:val="BodyText"/>
      </w:pPr>
    </w:p>
    <w:p w:rsidR="008E10A0" w:rsidP="0067160B">
      <w:pPr>
        <w:pStyle w:val="BodyText"/>
      </w:pPr>
    </w:p>
    <w:p w:rsidR="00000000" w:rsidRPr="0067160B" w:rsidP="0067160B">
      <w:pPr>
        <w:pStyle w:val="Heading1"/>
      </w:pPr>
      <w:bookmarkStart w:id="11" w:name="O_254840"/>
      <w:bookmarkEnd w:id="11"/>
      <w:r w:rsidRPr="0067160B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BodyText"/>
              <w:rPr>
                <w:lang w:val="en-NZ"/>
              </w:rPr>
            </w:pPr>
            <w:r w:rsidRPr="0067160B">
              <w:rPr>
                <w:rStyle w:val="SpecialBold"/>
              </w:rPr>
              <w:t>RANGE STATEMENT</w:t>
            </w:r>
            <w:r w:rsidRPr="0067160B">
              <w:t xml:space="preserve"> </w:t>
            </w:r>
          </w:p>
        </w:tc>
      </w:tr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BodyText"/>
              <w:rPr>
                <w:lang w:val="en-NZ"/>
              </w:rPr>
            </w:pPr>
            <w:r w:rsidRPr="0067160B">
              <w:t>The range statement relates to the unit of competency as a whole. It allows for different work environments and situations that may affect performance.</w:t>
            </w:r>
          </w:p>
        </w:tc>
      </w:tr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BodyText"/>
              <w:rPr>
                <w:lang w:val="en-NZ"/>
              </w:rPr>
            </w:pPr>
            <w:r w:rsidRPr="0067160B">
              <w:t>Operations may be conducted: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60B" w:rsidP="0067160B">
            <w:pPr>
              <w:pStyle w:val="ListBullet"/>
            </w:pPr>
            <w:r w:rsidRPr="0067160B">
              <w:t>in a range of work environments and weather conditions</w:t>
            </w:r>
          </w:p>
          <w:p w:rsidR="00000000" w:rsidP="0067160B">
            <w:pPr>
              <w:pStyle w:val="ListBullet"/>
              <w:rPr>
                <w:lang w:val="en-NZ"/>
              </w:rPr>
            </w:pPr>
            <w:r w:rsidRPr="0067160B">
              <w:t>by day or night</w:t>
            </w:r>
          </w:p>
        </w:tc>
      </w:tr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BodyText"/>
              <w:rPr>
                <w:lang w:val="en-NZ"/>
              </w:rPr>
            </w:pPr>
            <w:r w:rsidRPr="0067160B">
              <w:t>Interchange operation embraces facilities used by: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ListBullet"/>
              <w:rPr>
                <w:lang w:val="en-NZ"/>
              </w:rPr>
            </w:pPr>
            <w:r w:rsidRPr="0067160B">
              <w:t>the organisation for the transfer of customers from one type of transport service to another or between services</w:t>
            </w:r>
          </w:p>
        </w:tc>
      </w:tr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BodyText"/>
              <w:rPr>
                <w:lang w:val="en-NZ"/>
              </w:rPr>
            </w:pPr>
            <w:r w:rsidRPr="0067160B">
              <w:t>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60B" w:rsidP="0067160B">
            <w:pPr>
              <w:pStyle w:val="ListBullet"/>
            </w:pPr>
            <w:r w:rsidRPr="0067160B">
              <w:t>communication equipment</w:t>
            </w:r>
          </w:p>
          <w:p w:rsidR="00000000" w:rsidRPr="0067160B" w:rsidP="0067160B">
            <w:pPr>
              <w:pStyle w:val="ListBullet"/>
            </w:pPr>
            <w:r w:rsidRPr="0067160B">
              <w:t>video/audio equipment</w:t>
            </w:r>
          </w:p>
          <w:p w:rsidR="00000000" w:rsidRPr="0067160B" w:rsidP="0067160B">
            <w:pPr>
              <w:pStyle w:val="ListBullet"/>
            </w:pPr>
            <w:r w:rsidRPr="0067160B">
              <w:t>computer and related office equipment</w:t>
            </w:r>
          </w:p>
          <w:p w:rsidR="00000000" w:rsidP="0067160B">
            <w:pPr>
              <w:pStyle w:val="ListBullet"/>
              <w:rPr>
                <w:lang w:val="en-NZ"/>
              </w:rPr>
            </w:pPr>
            <w:r w:rsidRPr="0067160B">
              <w:t>timetables and service information</w:t>
            </w:r>
          </w:p>
        </w:tc>
      </w:tr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BodyText"/>
              <w:rPr>
                <w:lang w:val="en-NZ"/>
              </w:rPr>
            </w:pPr>
            <w:r w:rsidRPr="0067160B">
              <w:t>Timetable variation refers to: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ListBullet"/>
              <w:rPr>
                <w:lang w:val="en-NZ"/>
              </w:rPr>
            </w:pPr>
            <w:r w:rsidRPr="0067160B">
              <w:t>services falling outside the boundaries used by the transport system in monitoring the compliance to scheduled services</w:t>
            </w:r>
          </w:p>
        </w:tc>
      </w:tr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BodyText"/>
              <w:rPr>
                <w:lang w:val="en-NZ"/>
              </w:rPr>
            </w:pPr>
            <w:r w:rsidRPr="0067160B">
              <w:t>Communications systems used c</w:t>
            </w:r>
            <w:r w:rsidRPr="0067160B">
              <w:t>an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60B" w:rsidP="0067160B">
            <w:pPr>
              <w:pStyle w:val="ListBullet"/>
            </w:pPr>
            <w:r w:rsidRPr="0067160B">
              <w:t>public address system</w:t>
            </w:r>
          </w:p>
          <w:p w:rsidR="00000000" w:rsidRPr="0067160B" w:rsidP="0067160B">
            <w:pPr>
              <w:pStyle w:val="ListBullet"/>
            </w:pPr>
            <w:r w:rsidRPr="0067160B">
              <w:t>telephone</w:t>
            </w:r>
          </w:p>
          <w:p w:rsidR="00000000" w:rsidP="0067160B">
            <w:pPr>
              <w:pStyle w:val="ListBullet"/>
              <w:rPr>
                <w:lang w:val="en-NZ"/>
              </w:rPr>
            </w:pPr>
            <w:r w:rsidRPr="0067160B">
              <w:t>two-way radio</w:t>
            </w:r>
          </w:p>
        </w:tc>
      </w:tr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BodyText"/>
              <w:rPr>
                <w:lang w:val="en-NZ"/>
              </w:rPr>
            </w:pPr>
            <w:r w:rsidRPr="0067160B">
              <w:t>Internal systems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60B" w:rsidP="0067160B">
            <w:pPr>
              <w:pStyle w:val="ListBullet"/>
            </w:pPr>
            <w:r w:rsidRPr="0067160B">
              <w:t>timetables</w:t>
            </w:r>
          </w:p>
          <w:p w:rsidR="00000000" w:rsidRPr="0067160B" w:rsidP="0067160B">
            <w:pPr>
              <w:pStyle w:val="ListBullet"/>
            </w:pPr>
            <w:r w:rsidRPr="0067160B">
              <w:t>electronic equipment</w:t>
            </w:r>
          </w:p>
          <w:p w:rsidR="00000000" w:rsidP="0067160B">
            <w:pPr>
              <w:pStyle w:val="ListBullet"/>
              <w:rPr>
                <w:lang w:val="en-NZ"/>
              </w:rPr>
            </w:pPr>
            <w:r w:rsidRPr="0067160B">
              <w:t>communications equipment</w:t>
            </w:r>
          </w:p>
        </w:tc>
      </w:tr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BodyText"/>
              <w:rPr>
                <w:lang w:val="en-NZ"/>
              </w:rPr>
            </w:pPr>
            <w:r w:rsidRPr="0067160B">
              <w:t>Depending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60B" w:rsidP="0067160B">
            <w:pPr>
              <w:pStyle w:val="ListBullet"/>
            </w:pPr>
            <w:r w:rsidRPr="0067160B">
              <w:t>company procedures</w:t>
            </w:r>
          </w:p>
          <w:p w:rsidR="00000000" w:rsidRPr="0067160B" w:rsidP="0067160B">
            <w:pPr>
              <w:pStyle w:val="ListBullet"/>
            </w:pPr>
            <w:r w:rsidRPr="0067160B">
              <w:t>enterprise procedures</w:t>
            </w:r>
          </w:p>
          <w:p w:rsidR="00000000" w:rsidRPr="0067160B" w:rsidP="0067160B">
            <w:pPr>
              <w:pStyle w:val="ListBullet"/>
            </w:pPr>
            <w:r w:rsidRPr="0067160B">
              <w:t>organisational procedures</w:t>
            </w:r>
          </w:p>
          <w:p w:rsidR="00000000" w:rsidP="0067160B">
            <w:pPr>
              <w:pStyle w:val="ListBullet"/>
              <w:rPr>
                <w:lang w:val="en-NZ"/>
              </w:rPr>
            </w:pPr>
            <w:r w:rsidRPr="0067160B">
              <w:t>established procedures</w:t>
            </w:r>
          </w:p>
        </w:tc>
      </w:tr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BodyText"/>
              <w:rPr>
                <w:lang w:val="en-NZ"/>
              </w:rPr>
            </w:pPr>
            <w:r w:rsidRPr="0067160B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60B" w:rsidP="0067160B">
            <w:pPr>
              <w:pStyle w:val="ListBullet"/>
            </w:pPr>
            <w:r w:rsidRPr="0067160B">
              <w:t>workplace poli</w:t>
            </w:r>
            <w:r w:rsidRPr="0067160B">
              <w:t>cies, standards and procedures</w:t>
            </w:r>
          </w:p>
          <w:p w:rsidR="00000000" w:rsidRPr="0067160B" w:rsidP="0067160B">
            <w:pPr>
              <w:pStyle w:val="ListBullet"/>
            </w:pPr>
            <w:r w:rsidRPr="0067160B">
              <w:t>information from observation of passenger and vehicle movement</w:t>
            </w:r>
          </w:p>
          <w:p w:rsidR="00000000" w:rsidRPr="0067160B" w:rsidP="0067160B">
            <w:pPr>
              <w:pStyle w:val="ListBullet"/>
            </w:pPr>
            <w:r w:rsidRPr="0067160B">
              <w:t>transport timetables</w:t>
            </w:r>
          </w:p>
          <w:p w:rsidR="00000000" w:rsidRPr="0067160B" w:rsidP="0067160B">
            <w:pPr>
              <w:pStyle w:val="ListBullet"/>
            </w:pPr>
            <w:r w:rsidRPr="0067160B">
              <w:t>transport service information</w:t>
            </w:r>
          </w:p>
          <w:p w:rsidR="00000000" w:rsidRPr="0067160B" w:rsidP="0067160B">
            <w:pPr>
              <w:pStyle w:val="ListBullet"/>
            </w:pPr>
            <w:r w:rsidRPr="0067160B">
              <w:t>communication with other personnel</w:t>
            </w:r>
          </w:p>
          <w:p w:rsidR="00000000" w:rsidRPr="0067160B" w:rsidP="0067160B">
            <w:pPr>
              <w:pStyle w:val="ListBullet"/>
            </w:pPr>
            <w:r w:rsidRPr="0067160B">
              <w:t>relevant regulations concerning transport operations</w:t>
            </w:r>
          </w:p>
          <w:p w:rsidR="00000000" w:rsidRPr="0067160B" w:rsidP="0067160B">
            <w:pPr>
              <w:pStyle w:val="ListBullet"/>
            </w:pPr>
            <w:r w:rsidRPr="0067160B">
              <w:t>competency standards and training materials</w:t>
            </w:r>
          </w:p>
          <w:p w:rsidR="00000000" w:rsidRPr="0067160B" w:rsidP="0067160B">
            <w:pPr>
              <w:pStyle w:val="ListBullet"/>
            </w:pPr>
            <w:r w:rsidRPr="0067160B">
              <w:t>quality assurance procedures</w:t>
            </w:r>
          </w:p>
          <w:p w:rsidR="00000000" w:rsidP="0067160B">
            <w:pPr>
              <w:pStyle w:val="ListBullet"/>
              <w:rPr>
                <w:lang w:val="en-NZ"/>
              </w:rPr>
            </w:pPr>
            <w:r w:rsidRPr="0067160B">
              <w:t>security and emergency procedures</w:t>
            </w:r>
          </w:p>
        </w:tc>
      </w:tr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BodyText"/>
              <w:rPr>
                <w:lang w:val="en-NZ"/>
              </w:rPr>
            </w:pPr>
            <w:r w:rsidRPr="0067160B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60B" w:rsidP="0067160B">
            <w:pPr>
              <w:pStyle w:val="ListBullet"/>
            </w:pPr>
            <w:r w:rsidRPr="0067160B">
              <w:t>relevant state/territory regulations and legislation concerned with revenue protection within t</w:t>
            </w:r>
            <w:r w:rsidRPr="0067160B">
              <w:t>ransport systems</w:t>
            </w:r>
          </w:p>
          <w:p w:rsidR="00000000" w:rsidRPr="0067160B" w:rsidP="0067160B">
            <w:pPr>
              <w:pStyle w:val="ListBullet"/>
            </w:pPr>
            <w:r w:rsidRPr="0067160B">
              <w:t>relevant state/territory OH&amp;S regulations and legislation</w:t>
            </w:r>
          </w:p>
          <w:p w:rsidR="00000000" w:rsidRPr="0067160B" w:rsidP="0067160B">
            <w:pPr>
              <w:pStyle w:val="ListBullet"/>
            </w:pPr>
            <w:r w:rsidRPr="0067160B">
              <w:t>relevant state/territory environmental protection legislation</w:t>
            </w:r>
          </w:p>
        </w:tc>
      </w:tr>
    </w:tbl>
    <w:p w:rsidR="008E10A0" w:rsidP="0067160B">
      <w:pPr>
        <w:pStyle w:val="BodyText"/>
      </w:pPr>
    </w:p>
    <w:p w:rsidR="008E10A0" w:rsidP="0067160B">
      <w:pPr>
        <w:pStyle w:val="BodyText"/>
      </w:pPr>
    </w:p>
    <w:p w:rsidR="00000000" w:rsidRPr="0067160B" w:rsidP="0067160B">
      <w:pPr>
        <w:pStyle w:val="Heading1"/>
      </w:pPr>
      <w:bookmarkStart w:id="12" w:name="O_295853"/>
      <w:bookmarkEnd w:id="12"/>
      <w:r w:rsidRPr="0067160B">
        <w:t>Unit Sector(s)</w:t>
      </w:r>
    </w:p>
    <w:p w:rsidR="00000000" w:rsidRPr="0067160B" w:rsidP="0067160B">
      <w:pPr>
        <w:pStyle w:val="BodyText"/>
      </w:pPr>
      <w:r w:rsidRPr="0067160B">
        <w:t>Not Applicable</w:t>
      </w:r>
    </w:p>
    <w:p w:rsidR="00000000" w:rsidRPr="0067160B" w:rsidP="0067160B">
      <w:pPr>
        <w:pStyle w:val="AllowPageBreak"/>
      </w:pPr>
    </w:p>
    <w:p w:rsidR="00000000" w:rsidRPr="0067160B" w:rsidP="0067160B">
      <w:pPr>
        <w:pStyle w:val="Heading1"/>
      </w:pPr>
      <w:bookmarkStart w:id="13" w:name="O_223713"/>
      <w:bookmarkEnd w:id="13"/>
      <w:r w:rsidRPr="0067160B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8E10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60B">
            <w:pPr>
              <w:pStyle w:val="BodyText"/>
              <w:rPr>
                <w:lang w:val="en-NZ"/>
              </w:rPr>
            </w:pPr>
            <w:r w:rsidRPr="0067160B">
              <w:rPr>
                <w:rStyle w:val="SpecialBold"/>
              </w:rPr>
              <w:t>Competency Field</w:t>
            </w:r>
            <w:r w:rsidRPr="0067160B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60B" w:rsidP="0067160B">
            <w:pPr>
              <w:pStyle w:val="BodyText"/>
            </w:pPr>
            <w:r w:rsidRPr="0067160B">
              <w:t>I - Customer Service</w:t>
            </w:r>
          </w:p>
        </w:tc>
      </w:tr>
    </w:tbl>
    <w:p w:rsidR="008E10A0" w:rsidP="0067160B">
      <w:pPr>
        <w:pStyle w:val="BodyText"/>
      </w:pPr>
    </w:p>
    <w:p w:rsidR="008E10A0" w:rsidP="0067160B">
      <w:pPr>
        <w:pStyle w:val="BodyText"/>
      </w:pPr>
    </w:p>
    <w:p w:rsidR="00000000" w:rsidRPr="0067160B" w:rsidP="0067160B"/>
    <w:sectPr w:rsidSect="006716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6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E10A0" w:rsidP="008E10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6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0A0" w:rsidP="006716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8E10A0" w:rsidP="006716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8E10A0" w:rsidP="0067160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6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E10A0" w:rsidP="008E10A0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6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0A0" w:rsidP="006716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TLII4008A Monitor transport activities at interchanges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E10A0" w:rsidP="0067160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106B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FCB4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40EC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6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716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16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16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16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16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16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16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16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16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16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160B"/>
  </w:style>
  <w:style w:type="character" w:customStyle="1" w:styleId="Heading1Char">
    <w:name w:val="Heading 1 Char"/>
    <w:link w:val="Heading1"/>
    <w:rsid w:val="006716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160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67160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716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67160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6716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160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67160B"/>
    <w:rPr>
      <w:b/>
      <w:spacing w:val="0"/>
    </w:rPr>
  </w:style>
  <w:style w:type="paragraph" w:styleId="ListBullet2">
    <w:name w:val="List Bullet 2"/>
    <w:basedOn w:val="List2"/>
    <w:rsid w:val="0067160B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6716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6716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7160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716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6716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6716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6716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6716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6716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160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7160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7160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716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16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16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16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16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716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6716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160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716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16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16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16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16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160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716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16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16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16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16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67160B"/>
    <w:rPr>
      <w:i/>
    </w:rPr>
  </w:style>
  <w:style w:type="paragraph" w:styleId="Caption">
    <w:name w:val="caption"/>
    <w:basedOn w:val="BodyText"/>
    <w:next w:val="Normal"/>
    <w:qFormat/>
    <w:rsid w:val="006716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16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16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160B"/>
  </w:style>
  <w:style w:type="paragraph" w:styleId="TableofFigures">
    <w:name w:val="table of figures"/>
    <w:basedOn w:val="Normal"/>
    <w:next w:val="Normal"/>
    <w:semiHidden/>
    <w:rsid w:val="006716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160B"/>
    <w:pPr>
      <w:numPr>
        <w:numId w:val="11"/>
      </w:numPr>
    </w:pPr>
  </w:style>
  <w:style w:type="character" w:customStyle="1" w:styleId="WingdingSymbols">
    <w:name w:val="Wingding Symbols"/>
    <w:rsid w:val="0067160B"/>
    <w:rPr>
      <w:rFonts w:ascii="Wingdings" w:hAnsi="Wingdings"/>
    </w:rPr>
  </w:style>
  <w:style w:type="paragraph" w:customStyle="1" w:styleId="TableHeading">
    <w:name w:val="Table Heading"/>
    <w:basedOn w:val="HeadingBase"/>
    <w:rsid w:val="006716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160B"/>
    <w:rPr>
      <w:color w:val="0033CC"/>
      <w:u w:val="none"/>
    </w:rPr>
  </w:style>
  <w:style w:type="paragraph" w:customStyle="1" w:styleId="BodyTextRight">
    <w:name w:val="Body Text Right"/>
    <w:basedOn w:val="BodyText"/>
    <w:rsid w:val="006716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16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16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16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16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67160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7160B"/>
    <w:rPr>
      <w:sz w:val="32"/>
    </w:rPr>
  </w:style>
  <w:style w:type="paragraph" w:customStyle="1" w:styleId="HeadingProcedure">
    <w:name w:val="Heading Procedure"/>
    <w:basedOn w:val="HeadingBase"/>
    <w:next w:val="Normal"/>
    <w:rsid w:val="006716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160B"/>
    <w:pPr>
      <w:spacing w:before="60" w:after="60"/>
    </w:pPr>
  </w:style>
  <w:style w:type="paragraph" w:styleId="ListContinue">
    <w:name w:val="List Continue"/>
    <w:basedOn w:val="List"/>
    <w:rsid w:val="0067160B"/>
    <w:pPr>
      <w:ind w:firstLine="0"/>
    </w:pPr>
  </w:style>
  <w:style w:type="paragraph" w:customStyle="1" w:styleId="ListNote">
    <w:name w:val="List Note"/>
    <w:basedOn w:val="List"/>
    <w:rsid w:val="006716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16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16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67160B"/>
    <w:rPr>
      <w:rFonts w:ascii="Courier New" w:hAnsi="Courier New"/>
    </w:rPr>
  </w:style>
  <w:style w:type="paragraph" w:customStyle="1" w:styleId="NoteBullet">
    <w:name w:val="Note Bullet"/>
    <w:basedOn w:val="Note"/>
    <w:rsid w:val="006716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16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16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16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160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716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160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67160B"/>
    <w:rPr>
      <w:b/>
      <w:smallCaps/>
    </w:rPr>
  </w:style>
  <w:style w:type="paragraph" w:customStyle="1" w:styleId="TableListNumber">
    <w:name w:val="Table List Number"/>
    <w:basedOn w:val="ListNumber"/>
    <w:rsid w:val="006716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16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160B"/>
    <w:pPr>
      <w:numPr>
        <w:numId w:val="9"/>
      </w:numPr>
    </w:pPr>
  </w:style>
  <w:style w:type="paragraph" w:customStyle="1" w:styleId="ListAlpha2">
    <w:name w:val="List Alpha 2"/>
    <w:basedOn w:val="List2"/>
    <w:rsid w:val="0067160B"/>
    <w:pPr>
      <w:numPr>
        <w:numId w:val="8"/>
      </w:numPr>
    </w:pPr>
  </w:style>
  <w:style w:type="paragraph" w:styleId="List2">
    <w:name w:val="List 2"/>
    <w:basedOn w:val="BodyText"/>
    <w:rsid w:val="006716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16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16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16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160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160B"/>
    <w:pPr>
      <w:numPr>
        <w:numId w:val="3"/>
      </w:numPr>
    </w:pPr>
  </w:style>
  <w:style w:type="paragraph" w:styleId="ListBullet5">
    <w:name w:val="List Bullet 5"/>
    <w:basedOn w:val="List5"/>
    <w:rsid w:val="0067160B"/>
    <w:pPr>
      <w:numPr>
        <w:numId w:val="4"/>
      </w:numPr>
    </w:pPr>
  </w:style>
  <w:style w:type="paragraph" w:styleId="ListContinue2">
    <w:name w:val="List Continue 2"/>
    <w:basedOn w:val="List2"/>
    <w:rsid w:val="0067160B"/>
    <w:pPr>
      <w:ind w:firstLine="0"/>
    </w:pPr>
  </w:style>
  <w:style w:type="paragraph" w:styleId="ListContinue3">
    <w:name w:val="List Continue 3"/>
    <w:basedOn w:val="List3"/>
    <w:rsid w:val="0067160B"/>
    <w:pPr>
      <w:ind w:left="1021" w:firstLine="0"/>
    </w:pPr>
  </w:style>
  <w:style w:type="paragraph" w:styleId="ListContinue4">
    <w:name w:val="List Continue 4"/>
    <w:basedOn w:val="List4"/>
    <w:rsid w:val="0067160B"/>
    <w:pPr>
      <w:ind w:firstLine="0"/>
    </w:pPr>
  </w:style>
  <w:style w:type="paragraph" w:styleId="ListContinue5">
    <w:name w:val="List Continue 5"/>
    <w:basedOn w:val="List5"/>
    <w:rsid w:val="0067160B"/>
    <w:pPr>
      <w:ind w:firstLine="0"/>
    </w:pPr>
  </w:style>
  <w:style w:type="paragraph" w:styleId="ListNumber3">
    <w:name w:val="List Number 3"/>
    <w:basedOn w:val="List3"/>
    <w:rsid w:val="0067160B"/>
    <w:pPr>
      <w:numPr>
        <w:numId w:val="5"/>
      </w:numPr>
    </w:pPr>
  </w:style>
  <w:style w:type="paragraph" w:styleId="ListNumber4">
    <w:name w:val="List Number 4"/>
    <w:basedOn w:val="List4"/>
    <w:rsid w:val="0067160B"/>
    <w:pPr>
      <w:numPr>
        <w:numId w:val="6"/>
      </w:numPr>
    </w:pPr>
  </w:style>
  <w:style w:type="paragraph" w:styleId="ListNumber5">
    <w:name w:val="List Number 5"/>
    <w:basedOn w:val="List5"/>
    <w:rsid w:val="0067160B"/>
    <w:pPr>
      <w:numPr>
        <w:numId w:val="7"/>
      </w:numPr>
    </w:pPr>
  </w:style>
  <w:style w:type="paragraph" w:styleId="BlockText">
    <w:name w:val="Block Text"/>
    <w:basedOn w:val="Normal"/>
    <w:rsid w:val="0067160B"/>
    <w:pPr>
      <w:spacing w:after="120"/>
      <w:ind w:left="1440" w:right="1440"/>
    </w:pPr>
  </w:style>
  <w:style w:type="character" w:customStyle="1" w:styleId="Subscript">
    <w:name w:val="Subscript"/>
    <w:rsid w:val="0067160B"/>
    <w:rPr>
      <w:sz w:val="16"/>
      <w:vertAlign w:val="subscript"/>
    </w:rPr>
  </w:style>
  <w:style w:type="character" w:customStyle="1" w:styleId="Superscript">
    <w:name w:val="Superscript"/>
    <w:rsid w:val="0067160B"/>
    <w:rPr>
      <w:sz w:val="16"/>
      <w:vertAlign w:val="superscript"/>
    </w:rPr>
  </w:style>
  <w:style w:type="character" w:customStyle="1" w:styleId="Symbols">
    <w:name w:val="Symbols"/>
    <w:rsid w:val="0067160B"/>
    <w:rPr>
      <w:rFonts w:ascii="Symbol" w:hAnsi="Symbol"/>
    </w:rPr>
  </w:style>
  <w:style w:type="character" w:customStyle="1" w:styleId="MenuOptions">
    <w:name w:val="Menu Options"/>
    <w:rsid w:val="0067160B"/>
    <w:rPr>
      <w:rFonts w:ascii="Arial Narrow" w:hAnsi="Arial Narrow"/>
      <w:smallCaps/>
    </w:rPr>
  </w:style>
  <w:style w:type="character" w:customStyle="1" w:styleId="Buttons">
    <w:name w:val="Buttons"/>
    <w:rsid w:val="0067160B"/>
    <w:rPr>
      <w:b/>
    </w:rPr>
  </w:style>
  <w:style w:type="character" w:customStyle="1" w:styleId="Underlined">
    <w:name w:val="Underlined"/>
    <w:rsid w:val="0067160B"/>
    <w:rPr>
      <w:u w:val="single"/>
    </w:rPr>
  </w:style>
  <w:style w:type="paragraph" w:customStyle="1" w:styleId="TableBodyTextRight">
    <w:name w:val="Table Body Text Right"/>
    <w:basedOn w:val="TableBodyText"/>
    <w:rsid w:val="006716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160B"/>
    <w:rPr>
      <w:sz w:val="18"/>
    </w:rPr>
  </w:style>
  <w:style w:type="paragraph" w:customStyle="1" w:styleId="BodySmallRight">
    <w:name w:val="Body Small Right"/>
    <w:basedOn w:val="BodyTextRight"/>
    <w:rsid w:val="0067160B"/>
    <w:rPr>
      <w:sz w:val="18"/>
      <w:szCs w:val="18"/>
    </w:rPr>
  </w:style>
  <w:style w:type="paragraph" w:customStyle="1" w:styleId="MarginEdition">
    <w:name w:val="Margin Edition"/>
    <w:basedOn w:val="MarginNote"/>
    <w:rsid w:val="006716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160B"/>
    <w:rPr>
      <w:sz w:val="2"/>
      <w:szCs w:val="2"/>
    </w:rPr>
  </w:style>
  <w:style w:type="character" w:customStyle="1" w:styleId="Small">
    <w:name w:val="Small"/>
    <w:rsid w:val="0067160B"/>
    <w:rPr>
      <w:sz w:val="16"/>
    </w:rPr>
  </w:style>
  <w:style w:type="paragraph" w:customStyle="1" w:styleId="WideTable">
    <w:name w:val="Wide Table"/>
    <w:basedOn w:val="Normal"/>
    <w:rsid w:val="0067160B"/>
    <w:pPr>
      <w:ind w:left="-1418"/>
    </w:pPr>
    <w:rPr>
      <w:sz w:val="2"/>
      <w:szCs w:val="2"/>
    </w:rPr>
  </w:style>
  <w:style w:type="character" w:styleId="PageNumber">
    <w:name w:val="page number"/>
    <w:rsid w:val="0067160B"/>
  </w:style>
  <w:style w:type="paragraph" w:styleId="Quote">
    <w:name w:val="Quote"/>
    <w:basedOn w:val="Heading1"/>
    <w:link w:val="QuoteChar"/>
    <w:qFormat/>
    <w:rsid w:val="0067160B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6716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160B"/>
    <w:pPr>
      <w:pageBreakBefore/>
    </w:pPr>
  </w:style>
  <w:style w:type="paragraph" w:customStyle="1" w:styleId="Border">
    <w:name w:val="Border"/>
    <w:basedOn w:val="Normal"/>
    <w:qFormat/>
    <w:rsid w:val="006716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6716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16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67160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67160B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6716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16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16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16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67160B"/>
    <w:rPr>
      <w:u w:val="single"/>
    </w:rPr>
  </w:style>
  <w:style w:type="character" w:customStyle="1" w:styleId="BoldandItalics">
    <w:name w:val="Bold and Italics"/>
    <w:qFormat/>
    <w:rsid w:val="0067160B"/>
    <w:rPr>
      <w:b/>
      <w:i/>
      <w:u w:val="none"/>
    </w:rPr>
  </w:style>
  <w:style w:type="paragraph" w:styleId="BalloonText">
    <w:name w:val="Balloon Text"/>
    <w:basedOn w:val="Normal"/>
    <w:link w:val="BalloonTextChar"/>
    <w:rsid w:val="006716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7160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7160B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67160B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1127</Words>
  <Characters>7671</Characters>
  <Application>Microsoft Office Word</Application>
  <DocSecurity>0</DocSecurity>
  <Lines>243</Lines>
  <Paragraphs>145</Paragraphs>
  <ScaleCrop>false</ScaleCrop>
  <Company>Author-it Software Corporation Ltd.</Company>
  <LinksUpToDate>false</LinksUpToDate>
  <CharactersWithSpaces>8733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TLII4008A Monitor transport activities at interchanges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Andrew Campey</cp:lastModifiedBy>
  <cp:revision>3</cp:revision>
  <dcterms:created xsi:type="dcterms:W3CDTF">2012-05-27T03:52:00Z</dcterms:created>
  <dcterms:modified xsi:type="dcterms:W3CDTF">2012-05-27T03:52:00Z</dcterms:modified>
</cp:coreProperties>
</file>