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71F" w:rsidP="00F237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TLIH3002A Plan and navigate routes</w:t>
      </w:r>
      <w:r>
        <w:fldChar w:fldCharType="end"/>
      </w:r>
    </w:p>
    <w:p w:rsidR="00F2371F" w:rsidP="00F2371F">
      <w:pPr>
        <w:pStyle w:val="Version"/>
        <w:sectPr w:rsidSect="00B742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42C6" w:rsidP="00B742C6">
      <w:pPr>
        <w:pStyle w:val="SuperHeading"/>
      </w:pPr>
      <w:r w:rsidRPr="00B742C6">
        <w:t>TLIH3002A Plan and navigate routes</w:t>
      </w:r>
    </w:p>
    <w:p w:rsidR="00000000" w:rsidRPr="00B742C6" w:rsidP="00B742C6">
      <w:pPr>
        <w:pStyle w:val="Heading1"/>
      </w:pPr>
      <w:bookmarkStart w:id="1" w:name="O_274144"/>
      <w:bookmarkEnd w:id="1"/>
      <w:r w:rsidRPr="00B742C6">
        <w:t>Modification History</w:t>
      </w:r>
    </w:p>
    <w:p w:rsidR="00000000" w:rsidRPr="00B742C6" w:rsidP="00B742C6">
      <w:pPr>
        <w:pStyle w:val="BodyText"/>
      </w:pPr>
      <w:r w:rsidRPr="00B742C6">
        <w:t>Not Applicable</w:t>
      </w:r>
    </w:p>
    <w:p w:rsidR="00000000" w:rsidRPr="00B742C6" w:rsidP="00B742C6">
      <w:pPr>
        <w:pStyle w:val="AllowPageBreak"/>
      </w:pPr>
    </w:p>
    <w:p w:rsidR="00000000" w:rsidRPr="00B742C6" w:rsidP="00B742C6">
      <w:pPr>
        <w:pStyle w:val="Heading1"/>
      </w:pPr>
      <w:bookmarkStart w:id="2" w:name="O_223650"/>
      <w:bookmarkEnd w:id="2"/>
      <w:r w:rsidRPr="00B742C6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2C6" w:rsidP="00B742C6">
            <w:pPr>
              <w:pStyle w:val="BodyText"/>
            </w:pPr>
            <w:r w:rsidRPr="00B742C6">
              <w:t>This unit involves the skills and knowledge required to plan and navigate routes as part of transport operations. It</w:t>
            </w:r>
            <w:r w:rsidRPr="00B742C6">
              <w:t xml:space="preserve"> includes interpreting information from a road map, street directory or a GPS (Global Positioning System) device; planning the most appropriate route taking into account pertinent factors; and completing required trip documentation in accordance with opera</w:t>
            </w:r>
            <w:r w:rsidRPr="00B742C6">
              <w:t>tional requirements. Licensing, legislative, regulatory or certification requirements may be applicable to this unit.</w:t>
            </w:r>
          </w:p>
        </w:tc>
      </w:tr>
    </w:tbl>
    <w:p w:rsidR="00F2371F" w:rsidP="00B742C6">
      <w:pPr>
        <w:pStyle w:val="BodyText"/>
      </w:pPr>
    </w:p>
    <w:p w:rsidR="00F2371F" w:rsidP="00B742C6">
      <w:pPr>
        <w:pStyle w:val="BodyText"/>
      </w:pPr>
    </w:p>
    <w:p w:rsidR="00000000" w:rsidRPr="00B742C6" w:rsidP="00B742C6">
      <w:pPr>
        <w:pStyle w:val="Heading1"/>
      </w:pPr>
      <w:bookmarkStart w:id="3" w:name="O_223652"/>
      <w:bookmarkEnd w:id="3"/>
      <w:r w:rsidRPr="00B742C6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2C6" w:rsidP="00B742C6">
            <w:pPr>
              <w:pStyle w:val="BodyText"/>
            </w:pPr>
            <w:r w:rsidRPr="00B742C6">
              <w:t>Work must be carried out in compliance with the regulations of the relevant state/territory roads and traffic authorities.</w:t>
            </w:r>
          </w:p>
          <w:p w:rsidR="00000000" w:rsidRPr="00B742C6" w:rsidP="00B742C6">
            <w:pPr>
              <w:pStyle w:val="BodyText"/>
            </w:pPr>
            <w:r w:rsidRPr="00B742C6">
              <w:t>Work is performed under general or limited supervision. It involves the application of map reading principles and procedures to the p</w:t>
            </w:r>
            <w:r w:rsidRPr="00B742C6">
              <w:t>lanning and navigation of routes as part of transport operations route.</w:t>
            </w:r>
          </w:p>
        </w:tc>
      </w:tr>
    </w:tbl>
    <w:p w:rsidR="00F2371F" w:rsidP="00B742C6">
      <w:pPr>
        <w:pStyle w:val="BodyText"/>
      </w:pPr>
    </w:p>
    <w:p w:rsidR="00F2371F" w:rsidP="00B742C6">
      <w:pPr>
        <w:pStyle w:val="BodyText"/>
      </w:pPr>
    </w:p>
    <w:p w:rsidR="00000000" w:rsidRPr="00B742C6" w:rsidP="00B742C6">
      <w:pPr>
        <w:pStyle w:val="Heading1"/>
      </w:pPr>
      <w:bookmarkStart w:id="4" w:name="O_282404"/>
      <w:bookmarkEnd w:id="4"/>
      <w:r w:rsidRPr="00B742C6">
        <w:t>Licensing/Regulatory Information</w:t>
      </w:r>
    </w:p>
    <w:p w:rsidR="00000000" w:rsidRPr="00B742C6" w:rsidP="00B742C6">
      <w:pPr>
        <w:pStyle w:val="BodyText"/>
      </w:pPr>
      <w:r w:rsidRPr="00B742C6">
        <w:t>Refer to Unit Descriptor</w:t>
      </w:r>
    </w:p>
    <w:p w:rsidR="00000000" w:rsidRPr="00B742C6" w:rsidP="00B742C6">
      <w:pPr>
        <w:pStyle w:val="AllowPageBreak"/>
      </w:pPr>
    </w:p>
    <w:p w:rsidR="00000000" w:rsidRPr="00B742C6" w:rsidP="00B742C6">
      <w:pPr>
        <w:pStyle w:val="Heading1"/>
      </w:pPr>
      <w:bookmarkStart w:id="5" w:name="O_284854"/>
      <w:bookmarkEnd w:id="5"/>
      <w:r w:rsidRPr="00B742C6">
        <w:t>Pre-Requisites</w:t>
      </w:r>
    </w:p>
    <w:p w:rsidR="00000000" w:rsidRPr="00B742C6" w:rsidP="00B742C6">
      <w:pPr>
        <w:pStyle w:val="BodyText"/>
      </w:pPr>
      <w:r w:rsidRPr="00B742C6">
        <w:t>Not Applicable</w:t>
      </w:r>
    </w:p>
    <w:p w:rsidR="00000000" w:rsidRPr="00B742C6" w:rsidP="00B742C6">
      <w:pPr>
        <w:pStyle w:val="AllowPageBreak"/>
      </w:pPr>
    </w:p>
    <w:p w:rsidR="00000000" w:rsidRPr="00B742C6" w:rsidP="00B742C6">
      <w:pPr>
        <w:pStyle w:val="Heading1"/>
      </w:pPr>
      <w:bookmarkStart w:id="6" w:name="O_223651"/>
      <w:bookmarkEnd w:id="6"/>
      <w:r w:rsidRPr="00B742C6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2C6" w:rsidP="00B742C6">
            <w:pPr>
              <w:pStyle w:val="BodyText"/>
            </w:pPr>
            <w:r w:rsidRPr="00B742C6">
              <w:t>This unit contains employability skills.</w:t>
            </w:r>
          </w:p>
        </w:tc>
      </w:tr>
    </w:tbl>
    <w:p w:rsidR="00F2371F" w:rsidP="00B742C6">
      <w:pPr>
        <w:pStyle w:val="BodyText"/>
      </w:pPr>
    </w:p>
    <w:p w:rsidR="00F2371F" w:rsidP="00B742C6">
      <w:pPr>
        <w:pStyle w:val="BodyText"/>
      </w:pPr>
    </w:p>
    <w:p w:rsidR="00000000" w:rsidRPr="00B742C6" w:rsidP="00B742C6">
      <w:pPr>
        <w:pStyle w:val="Heading1"/>
      </w:pPr>
      <w:bookmarkStart w:id="7" w:name="O_292190"/>
      <w:bookmarkEnd w:id="7"/>
      <w:r w:rsidRPr="00B742C6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2C6" w:rsidP="00B742C6">
            <w:pPr>
              <w:pStyle w:val="BodyText"/>
            </w:pPr>
            <w:r w:rsidRPr="00B742C6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B742C6" w:rsidP="00B742C6">
      <w:pPr>
        <w:pStyle w:val="BodyText"/>
      </w:pPr>
    </w:p>
    <w:p w:rsidR="00000000" w:rsidRPr="00B742C6" w:rsidP="00B742C6">
      <w:pPr>
        <w:pStyle w:val="AllowPageBreak"/>
      </w:pPr>
    </w:p>
    <w:p w:rsidR="00000000" w:rsidRPr="00B742C6" w:rsidP="00B742C6">
      <w:pPr>
        <w:pStyle w:val="Heading1"/>
      </w:pPr>
      <w:bookmarkStart w:id="8" w:name="O_238858"/>
      <w:bookmarkEnd w:id="8"/>
      <w:r w:rsidRPr="00B742C6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2C6" w:rsidP="00B742C6">
            <w:pPr>
              <w:pStyle w:val="List"/>
            </w:pPr>
            <w:r w:rsidRPr="00B742C6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"/>
              <w:rPr>
                <w:lang w:val="en-NZ"/>
              </w:rPr>
            </w:pPr>
            <w:r w:rsidRPr="00B742C6">
              <w:rPr>
                <w:rStyle w:val="SpecialBold"/>
              </w:rPr>
              <w:t>PERFORMANCE CRITERI</w:t>
            </w:r>
            <w:r w:rsidRPr="00B742C6">
              <w:rPr>
                <w:rStyle w:val="SpecialBold"/>
              </w:rPr>
              <w:t>A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"/>
              <w:rPr>
                <w:lang w:val="en-NZ"/>
              </w:rPr>
            </w:pPr>
            <w:r w:rsidRPr="00B742C6">
              <w:rPr>
                <w:rStyle w:val="SpecialBold"/>
              </w:rPr>
              <w:t>1</w:t>
            </w:r>
            <w:r w:rsidRPr="00B742C6">
              <w:tab/>
            </w:r>
            <w:r w:rsidRPr="00B742C6">
              <w:rPr>
                <w:rStyle w:val="SpecialBold"/>
              </w:rPr>
              <w:t>Interpret street maps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2C6" w:rsidP="00B742C6">
            <w:pPr>
              <w:pStyle w:val="List"/>
            </w:pPr>
            <w:r w:rsidRPr="00B742C6">
              <w:t>1.1</w:t>
            </w:r>
            <w:r w:rsidRPr="00B742C6">
              <w:tab/>
              <w:t>Symbols in a street directory/road map/GPS are recognised and interpreted</w:t>
            </w:r>
          </w:p>
          <w:p w:rsidR="00000000" w:rsidP="00B742C6">
            <w:pPr>
              <w:pStyle w:val="List"/>
              <w:rPr>
                <w:lang w:val="en-NZ"/>
              </w:rPr>
            </w:pPr>
            <w:r w:rsidRPr="00B742C6">
              <w:t>1.2</w:t>
            </w:r>
            <w:r w:rsidRPr="00B742C6">
              <w:tab/>
              <w:t>Places are identified in a directory index and the information is used to locate the places on the appropriate map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"/>
              <w:rPr>
                <w:lang w:val="en-NZ"/>
              </w:rPr>
            </w:pPr>
            <w:r w:rsidRPr="00B742C6">
              <w:rPr>
                <w:rStyle w:val="SpecialBold"/>
              </w:rPr>
              <w:t>2</w:t>
            </w:r>
            <w:r w:rsidRPr="00B742C6">
              <w:tab/>
            </w:r>
            <w:r w:rsidRPr="00B742C6">
              <w:rPr>
                <w:rStyle w:val="SpecialBold"/>
              </w:rPr>
              <w:t>Plan routes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2C6" w:rsidP="00B742C6">
            <w:pPr>
              <w:pStyle w:val="List"/>
            </w:pPr>
            <w:r w:rsidRPr="00B742C6">
              <w:t>2.1</w:t>
            </w:r>
            <w:r w:rsidRPr="00B742C6">
              <w:tab/>
            </w:r>
            <w:r w:rsidRPr="00B742C6">
              <w:t>Given a location and a destination, the most direct and alternative routes between two points are identified using a street directory/road map/GPS</w:t>
            </w:r>
          </w:p>
          <w:p w:rsidR="00000000" w:rsidRPr="00B742C6" w:rsidP="00B742C6">
            <w:pPr>
              <w:pStyle w:val="List"/>
            </w:pPr>
            <w:r w:rsidRPr="00B742C6">
              <w:t>2.2</w:t>
            </w:r>
            <w:r w:rsidRPr="00B742C6">
              <w:tab/>
              <w:t>Where necessary, information on height, width and load limits of road infrastructure and other restrictio</w:t>
            </w:r>
            <w:r w:rsidRPr="00B742C6">
              <w:t>ns on thoroughfares is accessed and interpreted and taken into account when planning a route for a journey</w:t>
            </w:r>
          </w:p>
          <w:p w:rsidR="00000000" w:rsidP="00B742C6">
            <w:pPr>
              <w:pStyle w:val="List"/>
              <w:rPr>
                <w:lang w:val="en-NZ"/>
              </w:rPr>
            </w:pPr>
            <w:r w:rsidRPr="00B742C6">
              <w:t>2.3</w:t>
            </w:r>
            <w:r w:rsidRPr="00B742C6">
              <w:tab/>
              <w:t xml:space="preserve">A suitable route is selected to ensure the most efficient, safe, secure and legal transport operation, taking into account relevant criteria for </w:t>
            </w:r>
            <w:r w:rsidRPr="00B742C6">
              <w:t>the transport operation concerned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"/>
              <w:rPr>
                <w:lang w:val="en-NZ"/>
              </w:rPr>
            </w:pPr>
            <w:r w:rsidRPr="00B742C6">
              <w:rPr>
                <w:rStyle w:val="SpecialBold"/>
              </w:rPr>
              <w:t>3</w:t>
            </w:r>
            <w:r w:rsidRPr="00B742C6">
              <w:tab/>
            </w:r>
            <w:r w:rsidRPr="00B742C6">
              <w:rPr>
                <w:rStyle w:val="SpecialBold"/>
              </w:rPr>
              <w:t>Follow planned route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2C6" w:rsidP="00B742C6">
            <w:pPr>
              <w:pStyle w:val="List"/>
            </w:pPr>
            <w:r w:rsidRPr="00B742C6">
              <w:t>3.1</w:t>
            </w:r>
            <w:r w:rsidRPr="00B742C6">
              <w:tab/>
              <w:t>Planned route is correctly followed with the aid of a street directory, road map and/or GPS system</w:t>
            </w:r>
          </w:p>
          <w:p w:rsidR="00000000" w:rsidRPr="00B742C6" w:rsidP="00B742C6">
            <w:pPr>
              <w:pStyle w:val="List"/>
            </w:pPr>
            <w:r w:rsidRPr="00B742C6">
              <w:t>3.2</w:t>
            </w:r>
            <w:r w:rsidRPr="00B742C6">
              <w:tab/>
              <w:t>Where relevant, geographic regions, tourism features and other places of interest are ident</w:t>
            </w:r>
            <w:r w:rsidRPr="00B742C6">
              <w:t>ified</w:t>
            </w:r>
          </w:p>
          <w:p w:rsidR="00000000" w:rsidRPr="00B742C6" w:rsidP="00B742C6">
            <w:pPr>
              <w:pStyle w:val="List"/>
            </w:pPr>
            <w:r w:rsidRPr="00B742C6">
              <w:t>3.3</w:t>
            </w:r>
            <w:r w:rsidRPr="00B742C6">
              <w:tab/>
              <w:t>Required route documentation is completed in accordance with purpose of transportation and enterprise requirements</w:t>
            </w:r>
          </w:p>
          <w:p w:rsidR="00000000" w:rsidRPr="00B742C6" w:rsidP="00B742C6">
            <w:pPr>
              <w:pStyle w:val="List"/>
            </w:pPr>
            <w:r w:rsidRPr="00B742C6">
              <w:t>3.4</w:t>
            </w:r>
            <w:r w:rsidRPr="00B742C6">
              <w:tab/>
              <w:t>Parking procedures are observed in accordance with enterprise procedures and relevant legislative requirements</w:t>
            </w:r>
          </w:p>
        </w:tc>
      </w:tr>
    </w:tbl>
    <w:p w:rsidR="00F2371F" w:rsidP="00B742C6">
      <w:pPr>
        <w:pStyle w:val="BodyText"/>
      </w:pPr>
    </w:p>
    <w:p w:rsidR="00F2371F" w:rsidP="00B742C6">
      <w:pPr>
        <w:pStyle w:val="BodyText"/>
      </w:pPr>
    </w:p>
    <w:p w:rsidR="00000000" w:rsidRPr="00B742C6" w:rsidP="00B742C6">
      <w:pPr>
        <w:pStyle w:val="Heading1"/>
      </w:pPr>
      <w:bookmarkStart w:id="9" w:name="O_262649"/>
      <w:bookmarkEnd w:id="9"/>
      <w:r w:rsidRPr="00B742C6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rPr>
                <w:rStyle w:val="SpecialBold"/>
              </w:rPr>
              <w:t>REQUIRED KNOWLEDGE AND SKILLS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t>This describes the essential knowledge and skills and their level required for this unit.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rPr>
                <w:rStyle w:val="SpecialBold"/>
              </w:rPr>
              <w:t>Required knowledge</w:t>
            </w:r>
            <w:r w:rsidRPr="00B742C6">
              <w:t>: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Relevant state and territory permit and licence regulations and requiremen</w:t>
            </w:r>
            <w:r w:rsidRPr="00B742C6">
              <w:t>ts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Operational procedures for planning and navigating transport routes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Features and contents of maps and street directories and techniques for their use in transport navigation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Basic GPS operation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Road conditions for various routes, including sections undergoing road works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Physical hazards such as height, width and mass limitations of bridges, tunnels and other critical physical structures along a possible route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Known traffic conditions at vario</w:t>
            </w:r>
            <w:r w:rsidRPr="00B742C6">
              <w:t>us times of the day along specific routes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Security hazards on long routes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Current information on accidents or emergencies that might close or restrict traffic on particular routes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Location of service stations and rest stops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2C6" w:rsidP="00B742C6">
            <w:pPr>
              <w:pStyle w:val="ListBullet"/>
            </w:pPr>
            <w:r w:rsidRPr="00B742C6">
              <w:t>Workplace requirements for recording and documenting route information</w:t>
            </w:r>
          </w:p>
        </w:tc>
      </w:tr>
    </w:tbl>
    <w:p w:rsidR="00000000" w:rsidRPr="00B742C6" w:rsidP="00B742C6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rPr>
                <w:rStyle w:val="SpecialBold"/>
              </w:rPr>
              <w:t>Required skills</w:t>
            </w:r>
            <w:r w:rsidRPr="00B742C6">
              <w:t>: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Communicate effectively with others when planning and navigating routes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 xml:space="preserve">Read and interpret instructions, procedures, information and signs relevant to the </w:t>
            </w:r>
            <w:r w:rsidRPr="00B742C6">
              <w:t>planning and navigation of routes including: identification of town and suburb locations, identification of roads and intersections, reading and interpretation of map symbols, and estimation of route distances using map information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Access and interpret i</w:t>
            </w:r>
            <w:r w:rsidRPr="00B742C6">
              <w:t>nformation required when planning and navigating transport routes and developing contingency routes (including road restrictions, traffic conditions, service stations/rest stops, etc.)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Interpret and follow operational instructions and prioritise work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C</w:t>
            </w:r>
            <w:r w:rsidRPr="00B742C6">
              <w:t>omplete documentation related to the planning and navigation of routes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Operate electronic communication equipment to required protocol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Where applicable, work collaboratively with others when planning routes (such as fleet managers, sales team etc.)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A</w:t>
            </w:r>
            <w:r w:rsidRPr="00B742C6">
              <w:t>dapt appropriately to cultural differences in the workplace, including modes of behaviour and interactions with others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 xml:space="preserve">Promptly report and/or rectify any identified problems that may arise when planning and navigating routes in accordance with workplace </w:t>
            </w:r>
            <w:r w:rsidRPr="00B742C6">
              <w:t>procedures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Plan for alternative routes in the event of contingencies such as road works, emergencies or delays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Implement contingency arrangements for unanticipated situations that may be identified when planning and navigating routes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Apply precauti</w:t>
            </w:r>
            <w:r w:rsidRPr="00B742C6">
              <w:t>ons and required action to minimise, control or eliminate hazards that may be identified during the planning and navigation of routes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Plan for transport routes to meet workplace requirements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Monitor work activities in terms of planned schedule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Modify</w:t>
            </w:r>
            <w:r w:rsidRPr="00B742C6">
              <w:t xml:space="preserve"> route planning activities depending on differing operational contingencies, risk situations and environments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Apply an understanding of fatigue management knowledge and techniques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 xml:space="preserve">Work systematically with required attention to detail without injury to </w:t>
            </w:r>
            <w:r w:rsidRPr="00B742C6">
              <w:t>self or others, or damage to goods or equipment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Adapt to changes in vehicle navigation technology, maps and street directories as they relate to route planning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 xml:space="preserve">Operate and adapt to differences in vehicles, loads and equipment in accordance </w:t>
            </w:r>
            <w:r w:rsidRPr="00B742C6">
              <w:t>with standard operating procedures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Select and use relevant route planning and navigation technology including GPS devices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2C6" w:rsidP="00B742C6">
            <w:pPr>
              <w:pStyle w:val="ListBullet"/>
            </w:pPr>
            <w:r w:rsidRPr="00B742C6">
              <w:t>Adapt to changes and difference in vehicle navigation technology, maps and street directories as they relate to route planning</w:t>
            </w:r>
          </w:p>
        </w:tc>
      </w:tr>
    </w:tbl>
    <w:p w:rsidR="00F2371F" w:rsidP="00B742C6">
      <w:pPr>
        <w:pStyle w:val="BodyText"/>
      </w:pPr>
    </w:p>
    <w:p w:rsidR="00F2371F" w:rsidP="00B742C6">
      <w:pPr>
        <w:pStyle w:val="BodyText"/>
      </w:pPr>
    </w:p>
    <w:p w:rsidR="00000000" w:rsidRPr="00B742C6" w:rsidP="00B742C6">
      <w:pPr>
        <w:pStyle w:val="Heading1"/>
      </w:pPr>
      <w:bookmarkStart w:id="10" w:name="O_246842"/>
      <w:bookmarkEnd w:id="10"/>
      <w:r w:rsidRPr="00B742C6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F237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rPr>
                <w:rStyle w:val="SpecialBold"/>
              </w:rPr>
              <w:t>EVIDENCE GUIDE</w:t>
            </w:r>
          </w:p>
        </w:tc>
      </w:tr>
      <w:tr w:rsidTr="00F237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t xml:space="preserve">The evidence guide provides advice on assessment and must be read in conjunction with the performance criteria, required knowledge and skills, </w:t>
            </w:r>
            <w:r w:rsidRPr="00B742C6">
              <w:t>the range statement and the assessment guidelines for this Training Package.</w:t>
            </w:r>
          </w:p>
        </w:tc>
      </w:tr>
      <w:tr w:rsidTr="00F237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2C6" w:rsidP="00B742C6">
            <w:pPr>
              <w:pStyle w:val="ListBullet"/>
            </w:pPr>
            <w:r w:rsidRPr="00B742C6">
              <w:t>The evidence required to demonstrate competency in this unit must be relevant to an</w:t>
            </w:r>
            <w:r w:rsidRPr="00B742C6">
              <w:t>d satisfy all of the requirements of the elements and performance criteria of this unit and include demonstration of:</w:t>
            </w:r>
          </w:p>
          <w:p w:rsidR="00000000" w:rsidRPr="00B742C6" w:rsidP="00B742C6">
            <w:pPr>
              <w:pStyle w:val="ListBullet2"/>
            </w:pPr>
            <w:r w:rsidRPr="00B742C6">
              <w:t>applying the underpinning knowledge and skills</w:t>
            </w:r>
          </w:p>
          <w:p w:rsidR="00000000" w:rsidRPr="00B742C6" w:rsidP="00B742C6">
            <w:pPr>
              <w:pStyle w:val="ListBullet2"/>
            </w:pPr>
            <w:r w:rsidRPr="00B742C6">
              <w:t>interpreting information to allow effective route planning</w:t>
            </w:r>
          </w:p>
          <w:p w:rsidR="00000000" w:rsidRPr="00B742C6" w:rsidP="00B742C6">
            <w:pPr>
              <w:pStyle w:val="ListBullet2"/>
            </w:pPr>
            <w:r w:rsidRPr="00B742C6">
              <w:t>planning and navigating a route practically</w:t>
            </w:r>
          </w:p>
          <w:p w:rsidR="00000000" w:rsidP="00B742C6">
            <w:pPr>
              <w:pStyle w:val="ListBullet2"/>
              <w:rPr>
                <w:lang w:val="en-NZ"/>
              </w:rPr>
            </w:pPr>
            <w:r w:rsidRPr="00B742C6">
              <w:t>applying relevant legislation and workplace procedures</w:t>
            </w:r>
          </w:p>
        </w:tc>
      </w:tr>
      <w:tr w:rsidTr="00F237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2C6" w:rsidP="00B742C6">
            <w:pPr>
              <w:pStyle w:val="ListBullet"/>
            </w:pPr>
            <w:r w:rsidRPr="00B742C6">
              <w:t>Performance is demonstrated consistently over a period of time and in a suitable range of contexts</w:t>
            </w:r>
          </w:p>
          <w:p w:rsidR="00000000" w:rsidRPr="00B742C6" w:rsidP="00B742C6">
            <w:pPr>
              <w:pStyle w:val="ListBullet"/>
            </w:pPr>
            <w:r w:rsidRPr="00B742C6">
              <w:t>Resources for assessment include:</w:t>
            </w:r>
          </w:p>
          <w:p w:rsidR="00000000" w:rsidRPr="00B742C6" w:rsidP="00B742C6">
            <w:pPr>
              <w:pStyle w:val="ListBullet2"/>
            </w:pPr>
            <w:r w:rsidRPr="00B742C6">
              <w:t>a range of relevant exercises, case studies and/or other simulated practical and knowledge assessment, and/or</w:t>
            </w:r>
          </w:p>
          <w:p w:rsidR="00000000" w:rsidRPr="00B742C6" w:rsidP="00B742C6">
            <w:pPr>
              <w:pStyle w:val="ListBullet2"/>
            </w:pPr>
            <w:r w:rsidRPr="00B742C6">
              <w:t>access to an appropriate range of relevant operational situations in the workplace</w:t>
            </w:r>
          </w:p>
          <w:p w:rsidR="00000000" w:rsidRPr="00B742C6" w:rsidP="00B742C6">
            <w:pPr>
              <w:pStyle w:val="ListBullet"/>
            </w:pPr>
            <w:r w:rsidRPr="00B742C6">
              <w:t xml:space="preserve">In both real and simulated </w:t>
            </w:r>
            <w:r w:rsidRPr="00B742C6">
              <w:t>environments, access is required to:</w:t>
            </w:r>
          </w:p>
          <w:p w:rsidR="00000000" w:rsidRPr="00B742C6" w:rsidP="00B742C6">
            <w:pPr>
              <w:pStyle w:val="ListBullet2"/>
            </w:pPr>
            <w:r w:rsidRPr="00B742C6">
              <w:t>relevant and appropriate materials and equipment, and</w:t>
            </w:r>
          </w:p>
          <w:p w:rsidR="00000000" w:rsidP="00B742C6">
            <w:pPr>
              <w:pStyle w:val="ListBullet2"/>
              <w:rPr>
                <w:lang w:val="en-NZ"/>
              </w:rPr>
            </w:pPr>
            <w:r w:rsidRPr="00B742C6">
              <w:t>applicable documentation including workplace procedures, regulations, codes of practice and operation manuals</w:t>
            </w:r>
          </w:p>
        </w:tc>
      </w:tr>
      <w:tr w:rsidTr="00F237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2C6" w:rsidP="00B742C6">
            <w:pPr>
              <w:pStyle w:val="ListBullet"/>
            </w:pPr>
            <w:r w:rsidRPr="00B742C6">
              <w:t>As a minimum, assessment of knowledge must be conducted through appropriate assessments using written/practical/oral assessments</w:t>
            </w:r>
          </w:p>
          <w:p w:rsidR="00000000" w:rsidRPr="00B742C6" w:rsidP="00B742C6">
            <w:pPr>
              <w:pStyle w:val="ListBullet"/>
            </w:pPr>
            <w:r w:rsidRPr="00B742C6">
              <w:t>Practical assessment must occur:</w:t>
            </w:r>
          </w:p>
          <w:p w:rsidR="00000000" w:rsidRPr="00B742C6" w:rsidP="00B742C6">
            <w:pPr>
              <w:pStyle w:val="ListBullet2"/>
            </w:pPr>
            <w:r w:rsidRPr="00B742C6">
              <w:t>through activities in an appropriately simulated environment, and/or</w:t>
            </w:r>
          </w:p>
          <w:p w:rsidR="00000000" w:rsidRPr="00B742C6" w:rsidP="00B742C6">
            <w:pPr>
              <w:pStyle w:val="ListBullet2"/>
            </w:pPr>
            <w:r w:rsidRPr="00B742C6">
              <w:t xml:space="preserve">in an appropriate range </w:t>
            </w:r>
            <w:r w:rsidRPr="00B742C6">
              <w:t>of situations in the workplace</w:t>
            </w:r>
          </w:p>
          <w:p w:rsidR="00000000" w:rsidRPr="00B742C6" w:rsidP="00B742C6">
            <w:pPr>
              <w:pStyle w:val="ListBullet"/>
            </w:pPr>
            <w:r w:rsidRPr="00B742C6">
              <w:t>A simulator/online assessment is not suitable for the final assessment of this unit of competency</w:t>
            </w:r>
          </w:p>
        </w:tc>
      </w:tr>
    </w:tbl>
    <w:p w:rsidR="00F2371F" w:rsidP="00B742C6">
      <w:pPr>
        <w:pStyle w:val="BodyText"/>
      </w:pPr>
    </w:p>
    <w:p w:rsidR="00F2371F" w:rsidP="00B742C6">
      <w:pPr>
        <w:pStyle w:val="BodyText"/>
      </w:pPr>
    </w:p>
    <w:p w:rsidR="00000000" w:rsidRPr="00B742C6" w:rsidP="00B742C6">
      <w:pPr>
        <w:pStyle w:val="Heading1"/>
      </w:pPr>
      <w:bookmarkStart w:id="11" w:name="O_254825"/>
      <w:bookmarkEnd w:id="11"/>
      <w:r w:rsidRPr="00B742C6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rPr>
                <w:rStyle w:val="SpecialBold"/>
              </w:rPr>
              <w:t>RANGE STATEMENT</w:t>
            </w:r>
            <w:r w:rsidRPr="00B742C6">
              <w:t xml:space="preserve"> 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t>The range statement relates to the unit of competency as a whole. It allows for different work environments and situations that may affect performance.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t>This unit covers: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 xml:space="preserve">work of transport and distribution personnel involved in passenger services and/or </w:t>
            </w:r>
            <w:r w:rsidRPr="00B742C6">
              <w:t>the delivery of a range of possible goods and materials including valuables, secured products and documents and materials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t>Operations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2C6" w:rsidP="00B742C6">
            <w:pPr>
              <w:pStyle w:val="ListBullet"/>
            </w:pPr>
            <w:r w:rsidRPr="00B742C6">
              <w:t>in a range of work environments and weather conditions</w:t>
            </w:r>
          </w:p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by day or night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 xml:space="preserve">internal or </w:t>
            </w:r>
            <w:r w:rsidRPr="00B742C6">
              <w:t>external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t>Routes will be planned in accordance with: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workplace guidelines with the development, where required, of alternative routes to accommodate contingency situations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t>Resources used in route planning and navigation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2C6" w:rsidP="00B742C6">
            <w:pPr>
              <w:pStyle w:val="ListBullet"/>
            </w:pPr>
            <w:r w:rsidRPr="00B742C6">
              <w:t>maps</w:t>
            </w:r>
          </w:p>
          <w:p w:rsidR="00000000" w:rsidRPr="00B742C6" w:rsidP="00B742C6">
            <w:pPr>
              <w:pStyle w:val="ListBullet"/>
            </w:pPr>
            <w:r w:rsidRPr="00B742C6">
              <w:t>map models/sketches</w:t>
            </w:r>
          </w:p>
          <w:p w:rsidR="00000000" w:rsidRPr="00B742C6" w:rsidP="00B742C6">
            <w:pPr>
              <w:pStyle w:val="ListBullet"/>
            </w:pPr>
            <w:r w:rsidRPr="00B742C6">
              <w:t>street directories</w:t>
            </w:r>
          </w:p>
          <w:p w:rsidR="00000000" w:rsidRPr="00B742C6" w:rsidP="00B742C6">
            <w:pPr>
              <w:pStyle w:val="ListBullet"/>
            </w:pPr>
            <w:r w:rsidRPr="00B742C6">
              <w:t>mapping websites</w:t>
            </w:r>
          </w:p>
          <w:p w:rsidR="00000000" w:rsidRPr="00B742C6" w:rsidP="00B742C6">
            <w:pPr>
              <w:pStyle w:val="ListBullet"/>
            </w:pPr>
            <w:r w:rsidRPr="00B742C6">
              <w:t>Global Positioning System (GPS) systems</w:t>
            </w:r>
          </w:p>
          <w:p w:rsidR="00000000" w:rsidRPr="00B742C6" w:rsidP="00B742C6">
            <w:pPr>
              <w:pStyle w:val="ListBullet"/>
            </w:pPr>
            <w:r w:rsidRPr="00B742C6">
              <w:t>booklets and other information on road restrictions, traffic patterns, etc.</w:t>
            </w:r>
          </w:p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broadcast information concerning traffic conditions, accidents, emergencies, weather</w:t>
            </w:r>
            <w:r w:rsidRPr="00B742C6">
              <w:t>, flooding, etc.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t>Transport areas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2C6" w:rsidP="00B742C6">
            <w:pPr>
              <w:pStyle w:val="ListBullet"/>
            </w:pPr>
            <w:r w:rsidRPr="00B742C6">
              <w:t>metropolitan areas</w:t>
            </w:r>
          </w:p>
          <w:p w:rsidR="00000000" w:rsidRPr="00B742C6" w:rsidP="00B742C6">
            <w:pPr>
              <w:pStyle w:val="ListBullet"/>
            </w:pPr>
            <w:r w:rsidRPr="00B742C6">
              <w:t>country and regional areas</w:t>
            </w:r>
          </w:p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interstate locations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t>Route criteria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2C6" w:rsidP="00B742C6">
            <w:pPr>
              <w:pStyle w:val="ListBullet"/>
            </w:pPr>
            <w:r w:rsidRPr="00B742C6">
              <w:t>potential hazards</w:t>
            </w:r>
          </w:p>
          <w:p w:rsidR="00000000" w:rsidRPr="00B742C6" w:rsidP="00B742C6">
            <w:pPr>
              <w:pStyle w:val="ListBullet"/>
            </w:pPr>
            <w:r w:rsidRPr="00B742C6">
              <w:t>potential road conditions</w:t>
            </w:r>
          </w:p>
          <w:p w:rsidR="00000000" w:rsidRPr="00B742C6" w:rsidP="00B742C6">
            <w:pPr>
              <w:pStyle w:val="ListBullet"/>
            </w:pPr>
            <w:r w:rsidRPr="00B742C6">
              <w:t>traffic conditions and flow</w:t>
            </w:r>
          </w:p>
          <w:p w:rsidR="00000000" w:rsidRPr="00B742C6" w:rsidP="00B742C6">
            <w:pPr>
              <w:pStyle w:val="ListBullet"/>
            </w:pPr>
            <w:r w:rsidRPr="00B742C6">
              <w:t>workplace operating procedures and requirements</w:t>
            </w:r>
          </w:p>
          <w:p w:rsidR="00000000" w:rsidRPr="00B742C6" w:rsidP="00B742C6">
            <w:pPr>
              <w:pStyle w:val="ListBullet"/>
            </w:pPr>
            <w:r w:rsidRPr="00B742C6">
              <w:t>the class of vehicle involved</w:t>
            </w:r>
          </w:p>
          <w:p w:rsidR="00000000" w:rsidRPr="00B742C6" w:rsidP="00B742C6">
            <w:pPr>
              <w:pStyle w:val="ListBullet"/>
            </w:pPr>
            <w:r w:rsidRPr="00B742C6">
              <w:t>the type of load being carried</w:t>
            </w:r>
          </w:p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the availability of rest stops along the way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t>Potential hazards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2C6" w:rsidP="00B742C6">
            <w:pPr>
              <w:pStyle w:val="ListBullet"/>
            </w:pPr>
            <w:r w:rsidRPr="00B742C6">
              <w:t>height, width and mass limitations of bridges, tunnels and other crit</w:t>
            </w:r>
            <w:r w:rsidRPr="00B742C6">
              <w:t>ical physical structures along a possible route</w:t>
            </w:r>
          </w:p>
          <w:p w:rsidR="00000000" w:rsidRPr="00B742C6" w:rsidP="00B742C6">
            <w:pPr>
              <w:pStyle w:val="ListBullet"/>
            </w:pPr>
            <w:r w:rsidRPr="00B742C6">
              <w:t>accidents and emergencies</w:t>
            </w:r>
          </w:p>
          <w:p w:rsidR="00000000" w:rsidRPr="00B742C6" w:rsidP="00B742C6">
            <w:pPr>
              <w:pStyle w:val="ListBullet"/>
            </w:pPr>
            <w:r w:rsidRPr="00B742C6">
              <w:t>extreme weather conditions</w:t>
            </w:r>
          </w:p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security risks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t>Depending on the type of transport service being provided, 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2C6" w:rsidP="00B742C6">
            <w:pPr>
              <w:pStyle w:val="ListBullet"/>
            </w:pPr>
            <w:r w:rsidRPr="00B742C6">
              <w:t>clients</w:t>
            </w:r>
          </w:p>
          <w:p w:rsidR="00000000" w:rsidRPr="00B742C6" w:rsidP="00B742C6">
            <w:pPr>
              <w:pStyle w:val="ListBullet"/>
            </w:pPr>
            <w:r w:rsidRPr="00B742C6">
              <w:t>other employees and supervisors</w:t>
            </w:r>
          </w:p>
          <w:p w:rsidR="00000000" w:rsidRPr="00B742C6" w:rsidP="00B742C6">
            <w:pPr>
              <w:pStyle w:val="ListBullet"/>
            </w:pPr>
            <w:r w:rsidRPr="00B742C6">
              <w:t>management</w:t>
            </w:r>
          </w:p>
          <w:p w:rsidR="00000000" w:rsidRPr="00B742C6" w:rsidP="00B742C6">
            <w:pPr>
              <w:pStyle w:val="ListBullet"/>
            </w:pPr>
            <w:r w:rsidRPr="00B742C6">
              <w:t>other professional or technical staff</w:t>
            </w:r>
          </w:p>
          <w:p w:rsidR="00000000" w:rsidRPr="00B742C6" w:rsidP="00B742C6">
            <w:pPr>
              <w:pStyle w:val="ListBullet"/>
            </w:pPr>
            <w:r w:rsidRPr="00B742C6">
              <w:t>private security personnel</w:t>
            </w:r>
          </w:p>
          <w:p w:rsidR="00000000" w:rsidRPr="00B742C6" w:rsidP="00B742C6">
            <w:pPr>
              <w:pStyle w:val="ListBullet"/>
            </w:pPr>
            <w:r w:rsidRPr="00B742C6">
              <w:t>public sector security personnel</w:t>
            </w:r>
          </w:p>
          <w:p w:rsidR="00000000" w:rsidRPr="00B742C6" w:rsidP="00B742C6">
            <w:pPr>
              <w:pStyle w:val="ListBullet"/>
            </w:pPr>
            <w:r w:rsidRPr="00B742C6">
              <w:t>police and other emergency services</w:t>
            </w:r>
          </w:p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security consultants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2C6" w:rsidP="00B742C6">
            <w:pPr>
              <w:pStyle w:val="ListBullet"/>
            </w:pPr>
            <w:r w:rsidRPr="00B742C6">
              <w:t>mobile and fixed phones</w:t>
            </w:r>
          </w:p>
          <w:p w:rsidR="00000000" w:rsidRPr="00B742C6" w:rsidP="00B742C6">
            <w:pPr>
              <w:pStyle w:val="ListBullet"/>
            </w:pPr>
            <w:r w:rsidRPr="00B742C6">
              <w:t>radio</w:t>
            </w:r>
          </w:p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oral, aural or signed communications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2C6" w:rsidP="00B742C6">
            <w:pPr>
              <w:pStyle w:val="ListBullet"/>
            </w:pPr>
            <w:r w:rsidRPr="00B742C6">
              <w:t>standard operating procedures</w:t>
            </w:r>
          </w:p>
          <w:p w:rsidR="00000000" w:rsidRPr="00B742C6" w:rsidP="00B742C6">
            <w:pPr>
              <w:pStyle w:val="ListBullet"/>
            </w:pPr>
            <w:r w:rsidRPr="00B742C6">
              <w:t>company procedures</w:t>
            </w:r>
          </w:p>
          <w:p w:rsidR="00000000" w:rsidRPr="00B742C6" w:rsidP="00B742C6">
            <w:pPr>
              <w:pStyle w:val="ListBullet"/>
            </w:pPr>
            <w:r w:rsidRPr="00B742C6">
              <w:t>enterprise procedures</w:t>
            </w:r>
          </w:p>
          <w:p w:rsidR="00000000" w:rsidRPr="00B742C6" w:rsidP="00B742C6">
            <w:pPr>
              <w:pStyle w:val="ListBullet"/>
            </w:pPr>
            <w:r w:rsidRPr="00B742C6">
              <w:t>organisational procedures</w:t>
            </w:r>
          </w:p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establ</w:t>
            </w:r>
            <w:r w:rsidRPr="00B742C6">
              <w:t>ished procedures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2C6" w:rsidP="00B742C6">
            <w:pPr>
              <w:pStyle w:val="ListBullet"/>
            </w:pPr>
            <w:r w:rsidRPr="00B742C6">
              <w:t>workplace procedures and policies</w:t>
            </w:r>
          </w:p>
          <w:p w:rsidR="00000000" w:rsidRPr="00B742C6" w:rsidP="00B742C6">
            <w:pPr>
              <w:pStyle w:val="ListBullet"/>
            </w:pPr>
            <w:r w:rsidRPr="00B742C6">
              <w:t>route specifications</w:t>
            </w:r>
          </w:p>
          <w:p w:rsidR="00000000" w:rsidRPr="00B742C6" w:rsidP="00B742C6">
            <w:pPr>
              <w:pStyle w:val="ListBullet"/>
            </w:pPr>
            <w:r w:rsidRPr="00B742C6">
              <w:t>mapping websites</w:t>
            </w:r>
          </w:p>
          <w:p w:rsidR="00000000" w:rsidRPr="00B742C6" w:rsidP="00B742C6">
            <w:pPr>
              <w:pStyle w:val="ListBullet"/>
            </w:pPr>
            <w:r w:rsidRPr="00B742C6">
              <w:t>maps and street directories</w:t>
            </w:r>
          </w:p>
          <w:p w:rsidR="00000000" w:rsidRPr="00B742C6" w:rsidP="00B742C6">
            <w:pPr>
              <w:pStyle w:val="ListBullet"/>
            </w:pPr>
            <w:r w:rsidRPr="00B742C6">
              <w:t>published information on route hazards such as height, width and mass limitations of bridges, tunnels and other critical physical structures along a possible route</w:t>
            </w:r>
          </w:p>
          <w:p w:rsidR="00000000" w:rsidRPr="00B742C6" w:rsidP="00B742C6">
            <w:pPr>
              <w:pStyle w:val="ListBullet"/>
            </w:pPr>
            <w:r w:rsidRPr="00B742C6">
              <w:t>instructions for the use of in-vehicle GPS systems</w:t>
            </w:r>
          </w:p>
          <w:p w:rsidR="00000000" w:rsidRPr="00B742C6" w:rsidP="00B742C6">
            <w:pPr>
              <w:pStyle w:val="ListBullet"/>
            </w:pPr>
            <w:r w:rsidRPr="00B742C6">
              <w:t>competency standards and training materia</w:t>
            </w:r>
            <w:r w:rsidRPr="00B742C6">
              <w:t>ls</w:t>
            </w:r>
          </w:p>
          <w:p w:rsidR="00000000" w:rsidRPr="00B742C6" w:rsidP="00B742C6">
            <w:pPr>
              <w:pStyle w:val="ListBullet"/>
            </w:pPr>
            <w:r w:rsidRPr="00B742C6">
              <w:t>supplier and/or client route documentation</w:t>
            </w:r>
          </w:p>
          <w:p w:rsidR="00000000" w:rsidRPr="00B742C6" w:rsidP="00B742C6">
            <w:pPr>
              <w:pStyle w:val="ListBullet"/>
            </w:pPr>
            <w:r w:rsidRPr="00B742C6">
              <w:t>quality assurance procedures</w:t>
            </w:r>
          </w:p>
          <w:p w:rsidR="00000000" w:rsidP="00B742C6">
            <w:pPr>
              <w:pStyle w:val="ListBullet"/>
              <w:rPr>
                <w:lang w:val="en-NZ"/>
              </w:rPr>
            </w:pPr>
            <w:r w:rsidRPr="00B742C6">
              <w:t>emergency procedures</w:t>
            </w:r>
          </w:p>
        </w:tc>
      </w:tr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2C6" w:rsidP="00B742C6">
            <w:pPr>
              <w:pStyle w:val="ListBullet"/>
            </w:pPr>
            <w:r w:rsidRPr="00B742C6">
              <w:t>relevant state/territory road rules and traffic acts</w:t>
            </w:r>
          </w:p>
          <w:p w:rsidR="00000000" w:rsidRPr="00B742C6" w:rsidP="00B742C6">
            <w:pPr>
              <w:pStyle w:val="ListBullet"/>
            </w:pPr>
            <w:r w:rsidRPr="00B742C6">
              <w:t>regulations and codes related to the transport of dan</w:t>
            </w:r>
            <w:r w:rsidRPr="00B742C6">
              <w:t>gerous goods, explosives and hazardous materials</w:t>
            </w:r>
          </w:p>
        </w:tc>
      </w:tr>
    </w:tbl>
    <w:p w:rsidR="00F2371F" w:rsidP="00B742C6">
      <w:pPr>
        <w:pStyle w:val="BodyText"/>
      </w:pPr>
    </w:p>
    <w:p w:rsidR="00F2371F" w:rsidP="00B742C6">
      <w:pPr>
        <w:pStyle w:val="BodyText"/>
      </w:pPr>
    </w:p>
    <w:p w:rsidR="00000000" w:rsidRPr="00B742C6" w:rsidP="00B742C6">
      <w:pPr>
        <w:pStyle w:val="Heading1"/>
      </w:pPr>
      <w:bookmarkStart w:id="12" w:name="O_295838"/>
      <w:bookmarkEnd w:id="12"/>
      <w:r w:rsidRPr="00B742C6">
        <w:t>Unit Sector(s)</w:t>
      </w:r>
    </w:p>
    <w:p w:rsidR="00000000" w:rsidRPr="00B742C6" w:rsidP="00B742C6">
      <w:pPr>
        <w:pStyle w:val="BodyText"/>
      </w:pPr>
      <w:r w:rsidRPr="00B742C6">
        <w:t>Not Applicable</w:t>
      </w:r>
    </w:p>
    <w:p w:rsidR="00000000" w:rsidRPr="00B742C6" w:rsidP="00B742C6">
      <w:pPr>
        <w:pStyle w:val="AllowPageBreak"/>
      </w:pPr>
    </w:p>
    <w:p w:rsidR="00000000" w:rsidRPr="00B742C6" w:rsidP="00B742C6">
      <w:pPr>
        <w:pStyle w:val="Heading1"/>
      </w:pPr>
      <w:bookmarkStart w:id="13" w:name="O_223653"/>
      <w:bookmarkEnd w:id="13"/>
      <w:r w:rsidRPr="00B742C6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2371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2C6">
            <w:pPr>
              <w:pStyle w:val="BodyText"/>
              <w:rPr>
                <w:lang w:val="en-NZ"/>
              </w:rPr>
            </w:pPr>
            <w:r w:rsidRPr="00B742C6">
              <w:rPr>
                <w:rStyle w:val="SpecialBold"/>
              </w:rPr>
              <w:t>Competency Field</w:t>
            </w:r>
            <w:r w:rsidRPr="00B742C6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2C6" w:rsidP="00B742C6">
            <w:pPr>
              <w:pStyle w:val="BodyText"/>
            </w:pPr>
            <w:r w:rsidRPr="00B742C6">
              <w:t>H - Route Planning and Navigation</w:t>
            </w:r>
          </w:p>
        </w:tc>
      </w:tr>
    </w:tbl>
    <w:p w:rsidR="00F2371F" w:rsidP="00B742C6">
      <w:pPr>
        <w:pStyle w:val="BodyText"/>
      </w:pPr>
    </w:p>
    <w:p w:rsidR="00F2371F" w:rsidP="00B742C6">
      <w:pPr>
        <w:pStyle w:val="BodyText"/>
      </w:pPr>
    </w:p>
    <w:p w:rsidR="00000000" w:rsidRPr="00B742C6" w:rsidP="00B742C6"/>
    <w:sectPr w:rsidSect="00B742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2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2371F" w:rsidP="00F237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2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71F" w:rsidP="00B742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2371F" w:rsidP="00B742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2371F" w:rsidP="00B742C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2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2371F" w:rsidP="00F2371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2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71F" w:rsidP="00B742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TLIH3002A Plan and navigate routes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2371F" w:rsidP="00B742C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30B5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0E34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72E8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2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742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42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42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42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42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42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42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42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42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42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42C6"/>
  </w:style>
  <w:style w:type="character" w:customStyle="1" w:styleId="Heading1Char">
    <w:name w:val="Heading 1 Char"/>
    <w:basedOn w:val="DefaultParagraphFont"/>
    <w:link w:val="Heading1"/>
    <w:rsid w:val="00B742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42C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42C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742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42C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742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42C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42C6"/>
    <w:rPr>
      <w:b/>
      <w:spacing w:val="0"/>
    </w:rPr>
  </w:style>
  <w:style w:type="paragraph" w:styleId="ListBullet2">
    <w:name w:val="List Bullet 2"/>
    <w:basedOn w:val="List2"/>
    <w:rsid w:val="00B742C6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B742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42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742C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742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42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42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42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42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42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42C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742C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742C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742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42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42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42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42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742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42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42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42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42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42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42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42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42C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742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42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42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42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42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42C6"/>
    <w:rPr>
      <w:i/>
    </w:rPr>
  </w:style>
  <w:style w:type="paragraph" w:styleId="Caption">
    <w:name w:val="caption"/>
    <w:basedOn w:val="BodyText"/>
    <w:next w:val="Normal"/>
    <w:qFormat/>
    <w:rsid w:val="00B742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42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42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42C6"/>
  </w:style>
  <w:style w:type="paragraph" w:styleId="TableofFigures">
    <w:name w:val="table of figures"/>
    <w:basedOn w:val="Normal"/>
    <w:next w:val="Normal"/>
    <w:semiHidden/>
    <w:rsid w:val="00B742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42C6"/>
    <w:pPr>
      <w:numPr>
        <w:numId w:val="11"/>
      </w:numPr>
    </w:pPr>
  </w:style>
  <w:style w:type="character" w:customStyle="1" w:styleId="WingdingSymbols">
    <w:name w:val="Wingding Symbols"/>
    <w:rsid w:val="00B742C6"/>
    <w:rPr>
      <w:rFonts w:ascii="Wingdings" w:hAnsi="Wingdings"/>
    </w:rPr>
  </w:style>
  <w:style w:type="paragraph" w:customStyle="1" w:styleId="TableHeading">
    <w:name w:val="Table Heading"/>
    <w:basedOn w:val="HeadingBase"/>
    <w:rsid w:val="00B742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42C6"/>
    <w:rPr>
      <w:color w:val="0033CC"/>
      <w:u w:val="none"/>
    </w:rPr>
  </w:style>
  <w:style w:type="paragraph" w:customStyle="1" w:styleId="BodyTextRight">
    <w:name w:val="Body Text Right"/>
    <w:basedOn w:val="BodyText"/>
    <w:rsid w:val="00B742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42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42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42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42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42C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742C6"/>
    <w:rPr>
      <w:sz w:val="32"/>
    </w:rPr>
  </w:style>
  <w:style w:type="paragraph" w:customStyle="1" w:styleId="HeadingProcedure">
    <w:name w:val="Heading Procedure"/>
    <w:basedOn w:val="HeadingBase"/>
    <w:next w:val="Normal"/>
    <w:rsid w:val="00B742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42C6"/>
    <w:pPr>
      <w:spacing w:before="60" w:after="60"/>
    </w:pPr>
  </w:style>
  <w:style w:type="paragraph" w:styleId="ListContinue">
    <w:name w:val="List Continue"/>
    <w:basedOn w:val="List"/>
    <w:rsid w:val="00B742C6"/>
    <w:pPr>
      <w:ind w:firstLine="0"/>
    </w:pPr>
  </w:style>
  <w:style w:type="paragraph" w:customStyle="1" w:styleId="ListNote">
    <w:name w:val="List Note"/>
    <w:basedOn w:val="List"/>
    <w:rsid w:val="00B742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42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42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42C6"/>
    <w:rPr>
      <w:rFonts w:ascii="Courier New" w:hAnsi="Courier New"/>
    </w:rPr>
  </w:style>
  <w:style w:type="paragraph" w:customStyle="1" w:styleId="NoteBullet">
    <w:name w:val="Note Bullet"/>
    <w:basedOn w:val="Note"/>
    <w:rsid w:val="00B742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42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42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42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42C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742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42C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742C6"/>
    <w:rPr>
      <w:b/>
      <w:smallCaps/>
    </w:rPr>
  </w:style>
  <w:style w:type="paragraph" w:customStyle="1" w:styleId="TableListNumber">
    <w:name w:val="Table List Number"/>
    <w:basedOn w:val="ListNumber"/>
    <w:rsid w:val="00B742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42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42C6"/>
    <w:pPr>
      <w:numPr>
        <w:numId w:val="9"/>
      </w:numPr>
    </w:pPr>
  </w:style>
  <w:style w:type="paragraph" w:customStyle="1" w:styleId="ListAlpha2">
    <w:name w:val="List Alpha 2"/>
    <w:basedOn w:val="List2"/>
    <w:rsid w:val="00B742C6"/>
    <w:pPr>
      <w:numPr>
        <w:numId w:val="8"/>
      </w:numPr>
    </w:pPr>
  </w:style>
  <w:style w:type="paragraph" w:styleId="List2">
    <w:name w:val="List 2"/>
    <w:basedOn w:val="BodyText"/>
    <w:rsid w:val="00B742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42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42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42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42C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42C6"/>
    <w:pPr>
      <w:numPr>
        <w:numId w:val="3"/>
      </w:numPr>
    </w:pPr>
  </w:style>
  <w:style w:type="paragraph" w:styleId="ListBullet5">
    <w:name w:val="List Bullet 5"/>
    <w:basedOn w:val="List5"/>
    <w:rsid w:val="00B742C6"/>
    <w:pPr>
      <w:numPr>
        <w:numId w:val="4"/>
      </w:numPr>
    </w:pPr>
  </w:style>
  <w:style w:type="paragraph" w:styleId="ListContinue2">
    <w:name w:val="List Continue 2"/>
    <w:basedOn w:val="List2"/>
    <w:rsid w:val="00B742C6"/>
    <w:pPr>
      <w:ind w:firstLine="0"/>
    </w:pPr>
  </w:style>
  <w:style w:type="paragraph" w:styleId="ListContinue3">
    <w:name w:val="List Continue 3"/>
    <w:basedOn w:val="List3"/>
    <w:rsid w:val="00B742C6"/>
    <w:pPr>
      <w:ind w:left="1021" w:firstLine="0"/>
    </w:pPr>
  </w:style>
  <w:style w:type="paragraph" w:styleId="ListContinue4">
    <w:name w:val="List Continue 4"/>
    <w:basedOn w:val="List4"/>
    <w:rsid w:val="00B742C6"/>
    <w:pPr>
      <w:ind w:firstLine="0"/>
    </w:pPr>
  </w:style>
  <w:style w:type="paragraph" w:styleId="ListContinue5">
    <w:name w:val="List Continue 5"/>
    <w:basedOn w:val="List5"/>
    <w:rsid w:val="00B742C6"/>
    <w:pPr>
      <w:ind w:firstLine="0"/>
    </w:pPr>
  </w:style>
  <w:style w:type="paragraph" w:styleId="ListNumber3">
    <w:name w:val="List Number 3"/>
    <w:basedOn w:val="List3"/>
    <w:rsid w:val="00B742C6"/>
    <w:pPr>
      <w:numPr>
        <w:numId w:val="5"/>
      </w:numPr>
    </w:pPr>
  </w:style>
  <w:style w:type="paragraph" w:styleId="ListNumber4">
    <w:name w:val="List Number 4"/>
    <w:basedOn w:val="List4"/>
    <w:rsid w:val="00B742C6"/>
    <w:pPr>
      <w:numPr>
        <w:numId w:val="6"/>
      </w:numPr>
    </w:pPr>
  </w:style>
  <w:style w:type="paragraph" w:styleId="ListNumber5">
    <w:name w:val="List Number 5"/>
    <w:basedOn w:val="List5"/>
    <w:rsid w:val="00B742C6"/>
    <w:pPr>
      <w:numPr>
        <w:numId w:val="7"/>
      </w:numPr>
    </w:pPr>
  </w:style>
  <w:style w:type="paragraph" w:styleId="BlockText">
    <w:name w:val="Block Text"/>
    <w:basedOn w:val="Normal"/>
    <w:rsid w:val="00B742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42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42C6"/>
    <w:rPr>
      <w:sz w:val="16"/>
      <w:vertAlign w:val="superscript"/>
    </w:rPr>
  </w:style>
  <w:style w:type="character" w:customStyle="1" w:styleId="Symbols">
    <w:name w:val="Symbols"/>
    <w:basedOn w:val="DefaultParagraphFont"/>
    <w:rsid w:val="00B742C6"/>
    <w:rPr>
      <w:rFonts w:ascii="Symbol" w:hAnsi="Symbol"/>
    </w:rPr>
  </w:style>
  <w:style w:type="character" w:customStyle="1" w:styleId="MenuOptions">
    <w:name w:val="Menu Options"/>
    <w:basedOn w:val="DefaultParagraphFont"/>
    <w:rsid w:val="00B742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42C6"/>
    <w:rPr>
      <w:b/>
    </w:rPr>
  </w:style>
  <w:style w:type="character" w:customStyle="1" w:styleId="Underlined">
    <w:name w:val="Underlined"/>
    <w:basedOn w:val="DefaultParagraphFont"/>
    <w:rsid w:val="00B742C6"/>
    <w:rPr>
      <w:u w:val="single"/>
    </w:rPr>
  </w:style>
  <w:style w:type="paragraph" w:customStyle="1" w:styleId="TableBodyTextRight">
    <w:name w:val="Table Body Text Right"/>
    <w:basedOn w:val="TableBodyText"/>
    <w:rsid w:val="00B742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42C6"/>
    <w:rPr>
      <w:sz w:val="18"/>
    </w:rPr>
  </w:style>
  <w:style w:type="paragraph" w:customStyle="1" w:styleId="BodySmallRight">
    <w:name w:val="Body Small Right"/>
    <w:basedOn w:val="BodyTextRight"/>
    <w:rsid w:val="00B742C6"/>
    <w:rPr>
      <w:sz w:val="18"/>
      <w:szCs w:val="18"/>
    </w:rPr>
  </w:style>
  <w:style w:type="paragraph" w:customStyle="1" w:styleId="MarginEdition">
    <w:name w:val="Margin Edition"/>
    <w:basedOn w:val="MarginNote"/>
    <w:rsid w:val="00B742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42C6"/>
    <w:rPr>
      <w:sz w:val="2"/>
      <w:szCs w:val="2"/>
    </w:rPr>
  </w:style>
  <w:style w:type="character" w:customStyle="1" w:styleId="Small">
    <w:name w:val="Small"/>
    <w:basedOn w:val="DefaultParagraphFont"/>
    <w:rsid w:val="00B742C6"/>
    <w:rPr>
      <w:sz w:val="16"/>
    </w:rPr>
  </w:style>
  <w:style w:type="paragraph" w:customStyle="1" w:styleId="WideTable">
    <w:name w:val="Wide Table"/>
    <w:basedOn w:val="Normal"/>
    <w:rsid w:val="00B742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42C6"/>
  </w:style>
  <w:style w:type="paragraph" w:styleId="Quote">
    <w:name w:val="Quote"/>
    <w:basedOn w:val="Heading1"/>
    <w:link w:val="QuoteChar"/>
    <w:qFormat/>
    <w:rsid w:val="00B742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42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42C6"/>
    <w:pPr>
      <w:pageBreakBefore/>
    </w:pPr>
  </w:style>
  <w:style w:type="paragraph" w:customStyle="1" w:styleId="Border">
    <w:name w:val="Border"/>
    <w:basedOn w:val="Normal"/>
    <w:qFormat/>
    <w:rsid w:val="00B742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42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2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2C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742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42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42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42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42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42C6"/>
    <w:rPr>
      <w:u w:val="single"/>
    </w:rPr>
  </w:style>
  <w:style w:type="character" w:customStyle="1" w:styleId="BoldandItalics">
    <w:name w:val="Bold and Italics"/>
    <w:qFormat/>
    <w:rsid w:val="00B742C6"/>
    <w:rPr>
      <w:b/>
      <w:i/>
      <w:u w:val="none"/>
    </w:rPr>
  </w:style>
  <w:style w:type="paragraph" w:styleId="BalloonText">
    <w:name w:val="Balloon Text"/>
    <w:basedOn w:val="Normal"/>
    <w:link w:val="BalloonTextChar"/>
    <w:rsid w:val="00B74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42C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742C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42C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1514</Words>
  <Characters>9601</Characters>
  <Application>Microsoft Office Word</Application>
  <DocSecurity>0</DocSecurity>
  <Lines>289</Lines>
  <Paragraphs>172</Paragraphs>
  <ScaleCrop>false</ScaleCrop>
  <Company>Author-it Software Corporation Ltd.</Company>
  <LinksUpToDate>false</LinksUpToDate>
  <CharactersWithSpaces>11047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TLIH3002A Plan and navigate routes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2012-05-27T03:51:00Z</dcterms:created>
  <dcterms:modified xsi:type="dcterms:W3CDTF">2012-05-27T03:51:00Z</dcterms:modified>
</cp:coreProperties>
</file>