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744" w:rsidP="00F66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TLIB3112A Prepare electric passenger train as part of guard duties</w:t>
      </w:r>
      <w:r>
        <w:fldChar w:fldCharType="end"/>
      </w:r>
    </w:p>
    <w:p w:rsidR="00F66744" w:rsidP="00F66744">
      <w:pPr>
        <w:pStyle w:val="Version"/>
        <w:sectPr w:rsidSect="002B5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0D5" w:rsidP="002B50D5">
      <w:pPr>
        <w:pStyle w:val="SuperHeading"/>
      </w:pPr>
      <w:r w:rsidRPr="002B50D5">
        <w:t>TLIB3112A Prepare electric passenger train as part of guard duties</w:t>
      </w:r>
    </w:p>
    <w:p w:rsidR="00000000" w:rsidRPr="002B50D5" w:rsidP="002B50D5">
      <w:pPr>
        <w:pStyle w:val="Heading1"/>
      </w:pPr>
      <w:bookmarkStart w:id="1" w:name="O_273987"/>
      <w:bookmarkEnd w:id="1"/>
      <w:r w:rsidRPr="002B50D5">
        <w:t>Modification History</w:t>
      </w:r>
    </w:p>
    <w:p w:rsidR="00000000" w:rsidRPr="002B50D5" w:rsidP="002B50D5">
      <w:pPr>
        <w:pStyle w:val="BodyText"/>
      </w:pPr>
      <w:r w:rsidRPr="002B50D5">
        <w:t>Not Applicable</w:t>
      </w:r>
    </w:p>
    <w:p w:rsidR="00000000" w:rsidRPr="002B50D5" w:rsidP="002B50D5">
      <w:pPr>
        <w:pStyle w:val="AllowPageBreak"/>
      </w:pPr>
    </w:p>
    <w:p w:rsidR="00000000" w:rsidRPr="002B50D5" w:rsidP="002B50D5">
      <w:pPr>
        <w:pStyle w:val="Heading1"/>
      </w:pPr>
      <w:bookmarkStart w:id="2" w:name="O_223022"/>
      <w:bookmarkEnd w:id="2"/>
      <w:r w:rsidRPr="002B50D5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BodyText"/>
            </w:pPr>
            <w:r w:rsidRPr="002B50D5">
              <w:t xml:space="preserve">This unit involves the skills and knowledge required as part of guard duties to check </w:t>
            </w:r>
            <w:r w:rsidRPr="002B50D5">
              <w:t xml:space="preserve">and assess the operational capabilities of equipment when preparing an electric passenger train prior to entering service. Actions are completed in accordance with workplace requirements, including carrying out pre-preparation checks; inspecting, starting </w:t>
            </w:r>
            <w:r w:rsidRPr="002B50D5">
              <w:t>and testing equipment; checking equipment; carrying out visual checks and reporting the results of inspection and testing in accordance with workplace procedures and relevant regulatory requirements. Licensing or certification requirements are not applicab</w:t>
            </w:r>
            <w:r w:rsidRPr="002B50D5">
              <w:t>le to this unit.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3" w:name="O_223024"/>
      <w:bookmarkEnd w:id="3"/>
      <w:r w:rsidRPr="002B50D5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BodyText"/>
            </w:pPr>
            <w:r w:rsidRPr="002B50D5">
              <w:t>Work must be carried out in accordance with codes/regulations and workplace requirements relevant to the preparation of an electric passenger train.</w:t>
            </w:r>
          </w:p>
          <w:p w:rsidR="00000000" w:rsidRPr="002B50D5" w:rsidP="002B50D5">
            <w:pPr>
              <w:pStyle w:val="BodyText"/>
            </w:pPr>
            <w:r w:rsidRPr="002B50D5">
              <w:t>Safety checks and equipment tests are performed without supervision.</w:t>
            </w:r>
          </w:p>
          <w:p w:rsidR="00000000" w:rsidRPr="002B50D5" w:rsidP="002B50D5">
            <w:pPr>
              <w:pStyle w:val="BodyText"/>
            </w:pPr>
            <w:r w:rsidRPr="002B50D5">
              <w:t>Work involves the application of regulatory requirements and workplace procedures to the preparation of an electric passenger train.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4" w:name="O_282247"/>
      <w:bookmarkEnd w:id="4"/>
      <w:r w:rsidRPr="002B50D5">
        <w:t>Licensing/Regulatory Information</w:t>
      </w:r>
    </w:p>
    <w:p w:rsidR="00000000" w:rsidRPr="002B50D5" w:rsidP="002B50D5">
      <w:pPr>
        <w:pStyle w:val="BodyText"/>
      </w:pPr>
      <w:r w:rsidRPr="002B50D5">
        <w:t>R</w:t>
      </w:r>
      <w:r w:rsidRPr="002B50D5">
        <w:t>efer to Unit Descriptor</w:t>
      </w:r>
    </w:p>
    <w:p w:rsidR="00000000" w:rsidRPr="002B50D5" w:rsidP="002B50D5">
      <w:pPr>
        <w:pStyle w:val="AllowPageBreak"/>
      </w:pPr>
    </w:p>
    <w:p w:rsidR="00000000" w:rsidRPr="002B50D5" w:rsidP="002B50D5">
      <w:pPr>
        <w:pStyle w:val="Heading1"/>
      </w:pPr>
      <w:bookmarkStart w:id="5" w:name="O_284697"/>
      <w:bookmarkEnd w:id="5"/>
      <w:r w:rsidRPr="002B50D5">
        <w:t>Pre-Requisites</w:t>
      </w:r>
    </w:p>
    <w:p w:rsidR="00000000" w:rsidRPr="002B50D5" w:rsidP="002B50D5">
      <w:pPr>
        <w:pStyle w:val="BodyText"/>
      </w:pPr>
      <w:r w:rsidRPr="002B50D5">
        <w:t>Not Applicable</w:t>
      </w:r>
    </w:p>
    <w:p w:rsidR="00000000" w:rsidRPr="002B50D5" w:rsidP="002B50D5">
      <w:pPr>
        <w:pStyle w:val="AllowPageBreak"/>
      </w:pPr>
    </w:p>
    <w:p w:rsidR="00000000" w:rsidRPr="002B50D5" w:rsidP="002B50D5">
      <w:pPr>
        <w:pStyle w:val="Heading1"/>
      </w:pPr>
      <w:bookmarkStart w:id="6" w:name="O_223023"/>
      <w:bookmarkEnd w:id="6"/>
      <w:r w:rsidRPr="002B50D5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BodyText"/>
            </w:pPr>
            <w:r w:rsidRPr="002B50D5">
              <w:t>This unit contains employability skills.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7" w:name="O_292033"/>
      <w:bookmarkEnd w:id="7"/>
      <w:r w:rsidRPr="002B50D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BodyText"/>
            </w:pPr>
            <w:r w:rsidRPr="002B50D5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B50D5" w:rsidP="002B50D5">
      <w:pPr>
        <w:pStyle w:val="BodyText"/>
      </w:pPr>
    </w:p>
    <w:p w:rsidR="00000000" w:rsidRPr="002B50D5" w:rsidP="002B50D5">
      <w:pPr>
        <w:pStyle w:val="AllowPageBreak"/>
      </w:pPr>
    </w:p>
    <w:p w:rsidR="00000000" w:rsidRPr="002B50D5" w:rsidP="002B50D5">
      <w:pPr>
        <w:pStyle w:val="Heading1"/>
      </w:pPr>
      <w:bookmarkStart w:id="8" w:name="O_238701"/>
      <w:bookmarkEnd w:id="8"/>
      <w:r w:rsidRPr="002B50D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"/>
            </w:pPr>
            <w:r w:rsidRPr="002B50D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"/>
              <w:rPr>
                <w:lang w:val="en-NZ"/>
              </w:rPr>
            </w:pPr>
            <w:r w:rsidRPr="002B50D5">
              <w:rPr>
                <w:rStyle w:val="SpecialBold"/>
              </w:rPr>
              <w:t>PERFORMANCE CRITERIA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"/>
              <w:rPr>
                <w:lang w:val="en-NZ"/>
              </w:rPr>
            </w:pPr>
            <w:r w:rsidRPr="002B50D5">
              <w:rPr>
                <w:rStyle w:val="SpecialBold"/>
              </w:rPr>
              <w:t>1</w:t>
            </w:r>
            <w:r w:rsidRPr="002B50D5">
              <w:tab/>
            </w:r>
            <w:r w:rsidRPr="002B50D5">
              <w:rPr>
                <w:rStyle w:val="SpecialBold"/>
              </w:rPr>
              <w:t>Pre-preparation checks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"/>
            </w:pPr>
            <w:r w:rsidRPr="002B50D5">
              <w:t>1.1</w:t>
            </w:r>
            <w:r w:rsidRPr="002B50D5">
              <w:tab/>
              <w:t>Location of train is determined in accordance with allocation procedures</w:t>
            </w:r>
          </w:p>
          <w:p w:rsidR="00000000" w:rsidRPr="002B50D5" w:rsidP="002B50D5">
            <w:pPr>
              <w:pStyle w:val="List"/>
            </w:pPr>
            <w:r w:rsidRPr="002B50D5">
              <w:t>1.2</w:t>
            </w:r>
            <w:r w:rsidRPr="002B50D5">
              <w:tab/>
              <w:t>Organisational safety controls are identified and acted upon</w:t>
            </w:r>
          </w:p>
          <w:p w:rsidR="00000000" w:rsidP="002B50D5">
            <w:pPr>
              <w:pStyle w:val="List"/>
              <w:rPr>
                <w:lang w:val="en-NZ"/>
              </w:rPr>
            </w:pPr>
            <w:r w:rsidRPr="002B50D5">
              <w:t>1.3</w:t>
            </w:r>
            <w:r w:rsidRPr="002B50D5">
              <w:tab/>
            </w:r>
            <w:r w:rsidRPr="002B50D5">
              <w:t>Relevant OH&amp;S requirements are followed to prevent injury and damage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"/>
              <w:rPr>
                <w:lang w:val="en-NZ"/>
              </w:rPr>
            </w:pPr>
            <w:r w:rsidRPr="002B50D5">
              <w:rPr>
                <w:rStyle w:val="SpecialBold"/>
              </w:rPr>
              <w:t>2</w:t>
            </w:r>
            <w:r w:rsidRPr="002B50D5">
              <w:tab/>
            </w:r>
            <w:r w:rsidRPr="002B50D5">
              <w:rPr>
                <w:rStyle w:val="SpecialBold"/>
              </w:rPr>
              <w:t>Inspect</w:t>
            </w:r>
            <w:r w:rsidRPr="002B50D5">
              <w:t xml:space="preserve">, </w:t>
            </w:r>
            <w:r w:rsidRPr="002B50D5">
              <w:rPr>
                <w:rStyle w:val="SpecialBold"/>
              </w:rPr>
              <w:t>start and test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"/>
            </w:pPr>
            <w:r w:rsidRPr="002B50D5">
              <w:t>2.1</w:t>
            </w:r>
            <w:r w:rsidRPr="002B50D5">
              <w:tab/>
              <w:t>Required checks, procedures and standards are identified</w:t>
            </w:r>
          </w:p>
          <w:p w:rsidR="00000000" w:rsidRPr="002B50D5" w:rsidP="002B50D5">
            <w:pPr>
              <w:pStyle w:val="List"/>
            </w:pPr>
            <w:r w:rsidRPr="002B50D5">
              <w:t>2.2</w:t>
            </w:r>
            <w:r w:rsidRPr="002B50D5">
              <w:tab/>
              <w:t>Relevant equipment is inspected in accordance with workplace pre-operational function</w:t>
            </w:r>
            <w:r w:rsidRPr="002B50D5">
              <w:t>al safety check procedures and operational instructions</w:t>
            </w:r>
          </w:p>
          <w:p w:rsidR="00000000" w:rsidRPr="002B50D5" w:rsidP="002B50D5">
            <w:pPr>
              <w:pStyle w:val="List"/>
            </w:pPr>
            <w:r w:rsidRPr="002B50D5">
              <w:t>2.3</w:t>
            </w:r>
            <w:r w:rsidRPr="002B50D5">
              <w:tab/>
              <w:t>Following start-up, relevant equipment and components are tested in accordance with workplace procedures</w:t>
            </w:r>
          </w:p>
          <w:p w:rsidR="00000000" w:rsidRPr="002B50D5" w:rsidP="002B50D5">
            <w:pPr>
              <w:pStyle w:val="List"/>
            </w:pPr>
            <w:r w:rsidRPr="002B50D5">
              <w:t>2.4</w:t>
            </w:r>
            <w:r w:rsidRPr="002B50D5">
              <w:tab/>
              <w:t>Aspects of equipment found to be outside operational specifications are reported and/or</w:t>
            </w:r>
            <w:r w:rsidRPr="002B50D5">
              <w:t xml:space="preserve"> recorded for appropriate action</w:t>
            </w:r>
          </w:p>
          <w:p w:rsidR="00000000" w:rsidRPr="002B50D5" w:rsidP="002B50D5">
            <w:pPr>
              <w:pStyle w:val="List"/>
            </w:pPr>
            <w:r w:rsidRPr="002B50D5">
              <w:t>2.5</w:t>
            </w:r>
            <w:r w:rsidRPr="002B50D5">
              <w:tab/>
              <w:t>Warning systems are checked for operational effectiveness</w:t>
            </w:r>
          </w:p>
          <w:p w:rsidR="00000000" w:rsidRPr="002B50D5" w:rsidP="002B50D5">
            <w:pPr>
              <w:pStyle w:val="List"/>
            </w:pPr>
            <w:r w:rsidRPr="002B50D5">
              <w:t>2.6</w:t>
            </w:r>
            <w:r w:rsidRPr="002B50D5">
              <w:tab/>
              <w:t>Control systems are checked in accordance with workplace policies and procedures</w:t>
            </w:r>
          </w:p>
          <w:p w:rsidR="00000000" w:rsidP="002B50D5">
            <w:pPr>
              <w:pStyle w:val="List"/>
              <w:rPr>
                <w:lang w:val="en-NZ"/>
              </w:rPr>
            </w:pPr>
            <w:r w:rsidRPr="002B50D5">
              <w:t>2.7</w:t>
            </w:r>
            <w:r w:rsidRPr="002B50D5">
              <w:tab/>
              <w:t>Visual inspection of train braking systems is conducted to ensure compli</w:t>
            </w:r>
            <w:r w:rsidRPr="002B50D5">
              <w:t>ance with organisational specifications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"/>
              <w:rPr>
                <w:lang w:val="en-NZ"/>
              </w:rPr>
            </w:pPr>
            <w:r w:rsidRPr="002B50D5">
              <w:rPr>
                <w:rStyle w:val="SpecialBold"/>
              </w:rPr>
              <w:t>3</w:t>
            </w:r>
            <w:r w:rsidRPr="002B50D5">
              <w:tab/>
            </w:r>
            <w:r w:rsidRPr="002B50D5">
              <w:rPr>
                <w:rStyle w:val="SpecialBold"/>
              </w:rPr>
              <w:t>Check equipment and carry out visual inspection of the train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"/>
            </w:pPr>
            <w:r w:rsidRPr="002B50D5">
              <w:t>3.1</w:t>
            </w:r>
            <w:r w:rsidRPr="002B50D5">
              <w:tab/>
              <w:t>Visual inspection is conducted in accordance with workplace procedures to identify any defects that would prevent safe transit</w:t>
            </w:r>
          </w:p>
          <w:p w:rsidR="00000000" w:rsidRPr="002B50D5" w:rsidP="002B50D5">
            <w:pPr>
              <w:pStyle w:val="List"/>
            </w:pPr>
            <w:r w:rsidRPr="002B50D5">
              <w:t>3.2</w:t>
            </w:r>
            <w:r w:rsidRPr="002B50D5">
              <w:tab/>
            </w:r>
            <w:r w:rsidRPr="002B50D5">
              <w:t>Communication is maintained with relevant personnel to ensure safe, efficient and complete inspection</w:t>
            </w:r>
          </w:p>
          <w:p w:rsidR="00000000" w:rsidRPr="002B50D5" w:rsidP="002B50D5">
            <w:pPr>
              <w:pStyle w:val="List"/>
            </w:pPr>
            <w:r w:rsidRPr="002B50D5">
              <w:t>3.3</w:t>
            </w:r>
            <w:r w:rsidRPr="002B50D5">
              <w:tab/>
              <w:t>Condition of the train consist is visually inspected and faults are rectified and/or reported</w:t>
            </w:r>
          </w:p>
          <w:p w:rsidR="00000000" w:rsidRPr="002B50D5" w:rsidP="002B50D5">
            <w:pPr>
              <w:pStyle w:val="List"/>
            </w:pPr>
            <w:r w:rsidRPr="002B50D5">
              <w:t>3.4</w:t>
            </w:r>
            <w:r w:rsidRPr="002B50D5">
              <w:tab/>
              <w:t>Conditions requiring urgent action are noted and app</w:t>
            </w:r>
            <w:r w:rsidRPr="002B50D5">
              <w:t>ropriate action is taken to initiate immediate response</w:t>
            </w:r>
          </w:p>
          <w:p w:rsidR="00000000" w:rsidRPr="002B50D5" w:rsidP="002B50D5">
            <w:pPr>
              <w:pStyle w:val="List"/>
            </w:pPr>
            <w:r w:rsidRPr="002B50D5">
              <w:t>3.5</w:t>
            </w:r>
            <w:r w:rsidRPr="002B50D5">
              <w:tab/>
              <w:t>Passenger facilities are checked to ensure that they are clean and fit for service</w:t>
            </w:r>
          </w:p>
          <w:p w:rsidR="00000000" w:rsidP="002B50D5">
            <w:pPr>
              <w:pStyle w:val="List"/>
              <w:rPr>
                <w:lang w:val="en-NZ"/>
              </w:rPr>
            </w:pPr>
            <w:r w:rsidRPr="002B50D5">
              <w:t>3.6</w:t>
            </w:r>
            <w:r w:rsidRPr="002B50D5">
              <w:tab/>
              <w:t>Passenger operated equipment is visually checked to ensure operational readiness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"/>
              <w:rPr>
                <w:lang w:val="en-NZ"/>
              </w:rPr>
            </w:pPr>
            <w:r w:rsidRPr="002B50D5">
              <w:rPr>
                <w:rStyle w:val="SpecialBold"/>
              </w:rPr>
              <w:t>4</w:t>
            </w:r>
            <w:r w:rsidRPr="002B50D5">
              <w:tab/>
            </w:r>
            <w:r w:rsidRPr="002B50D5">
              <w:rPr>
                <w:rStyle w:val="SpecialBold"/>
              </w:rPr>
              <w:t>Record and report faults</w:t>
            </w:r>
            <w:r w:rsidRPr="002B50D5">
              <w:t>/</w:t>
            </w:r>
            <w:r w:rsidRPr="002B50D5">
              <w:rPr>
                <w:rStyle w:val="SpecialBold"/>
              </w:rPr>
              <w:t>defects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"/>
            </w:pPr>
            <w:r w:rsidRPr="002B50D5">
              <w:t>4.1</w:t>
            </w:r>
            <w:r w:rsidRPr="002B50D5">
              <w:tab/>
              <w:t>Faults/defects are accurately recorded and/or reported in accordance with workplace requirements</w:t>
            </w:r>
          </w:p>
          <w:p w:rsidR="00000000" w:rsidRPr="002B50D5" w:rsidP="002B50D5">
            <w:pPr>
              <w:pStyle w:val="List"/>
            </w:pPr>
            <w:r w:rsidRPr="002B50D5">
              <w:t>4.2</w:t>
            </w:r>
            <w:r w:rsidRPr="002B50D5">
              <w:tab/>
              <w:t>Accurate records are kept in accordance with workplace requirements</w:t>
            </w:r>
          </w:p>
          <w:p w:rsidR="00000000" w:rsidRPr="002B50D5" w:rsidP="002B50D5">
            <w:pPr>
              <w:pStyle w:val="List"/>
            </w:pPr>
            <w:r w:rsidRPr="002B50D5">
              <w:t>4.3</w:t>
            </w:r>
            <w:r w:rsidRPr="002B50D5">
              <w:tab/>
              <w:t>Potential defects which may affect the future safety of the equipment a</w:t>
            </w:r>
            <w:r w:rsidRPr="002B50D5">
              <w:t>re recorded and/or reported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9" w:name="O_262492"/>
      <w:bookmarkEnd w:id="9"/>
      <w:r w:rsidRPr="002B50D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REQUIRED KNOWLEDGE AND SKILLS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This describes the essential knowledge and skills and their level required for this unit.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Required knowledge</w:t>
            </w:r>
            <w:r w:rsidRPr="002B50D5">
              <w:t>: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Workplace procedures and policies for the checking and assessing of the operational capability of equipment when preparing an electric passenger train for service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The characteristics, capabilities and limitations of the equipment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Problems that may occu</w:t>
            </w:r>
            <w:r w:rsidRPr="002B50D5">
              <w:t>r when preparing an electric passenger train for service and appropriate action that can be taken to resolve the problems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Operational safety requirements when preparing an electric passenger train for service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Housekeeping standards procedures required in the workplace</w:t>
            </w:r>
          </w:p>
        </w:tc>
      </w:tr>
    </w:tbl>
    <w:p w:rsidR="00000000" w:rsidRPr="002B50D5" w:rsidP="002B50D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Required skills</w:t>
            </w:r>
            <w:r w:rsidRPr="002B50D5">
              <w:t>: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Communicate effectively with others while preparing an electric passenger train for service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Read and interpret instructions, procedures, information, labels and signs</w:t>
            </w:r>
            <w:r w:rsidRPr="002B50D5">
              <w:t xml:space="preserve"> relevant to preparing an electric passenger train for service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Interpret and follow operational instructions and prioritise work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Complete documentation related to preparing an electric passenger train for service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Work collaboratively with others when</w:t>
            </w:r>
            <w:r w:rsidRPr="002B50D5">
              <w:t xml:space="preserve"> preparing an electric passenger train for service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Promptly report and/or rectify any identified problems, faults or malfunctions in accordance with regulatory requirements and workplace procedures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Implement contingency plans for unplanned events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App</w:t>
            </w:r>
            <w:r w:rsidRPr="002B50D5">
              <w:t>ly precautions and required action to minimise, control or eliminate hazards that may exist during work activities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Monitor work activities in terms of planned schedule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 xml:space="preserve">Modify activities depending on differing operational contingencies, risk situations </w:t>
            </w:r>
            <w:r w:rsidRPr="002B50D5">
              <w:t>and environments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Apply fatigue management knowledge and techniques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Work systematically with required attention to detail without injury to self or others, or damage to goods or equipment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Operate and adapt to differences in equipment in accordance wit</w:t>
            </w:r>
            <w:r w:rsidRPr="002B50D5">
              <w:t>h standard operating procedures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Select and use required personal protective equipment conforming to industry and OH&amp;S standards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Select and use relevant equipment and communications technology when checking and assessing the operational capability of eq</w:t>
            </w:r>
            <w:r w:rsidRPr="002B50D5">
              <w:t>uipment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10" w:name="O_246685"/>
      <w:bookmarkEnd w:id="10"/>
      <w:r w:rsidRPr="002B50D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667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EVIDENCE GUIDE</w:t>
            </w:r>
          </w:p>
        </w:tc>
      </w:tr>
      <w:tr w:rsidTr="00F667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 xml:space="preserve">The evidence guide provides advice on assessment and must be read in conjunction with the performance criteria, required knowledge and skills, </w:t>
            </w:r>
            <w:r w:rsidRPr="002B50D5">
              <w:t>the range statement and the assessment guidelines for this Training Package.</w:t>
            </w:r>
          </w:p>
        </w:tc>
      </w:tr>
      <w:tr w:rsidTr="00F667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The evidence required to demonstrate competency in this unit must be relevant to an</w:t>
            </w:r>
            <w:r w:rsidRPr="002B50D5">
              <w:t>d satisfy all of the requirements of the elements and performance criteria of this unit and include demonstration of applying:</w:t>
            </w:r>
          </w:p>
          <w:p w:rsidR="00000000" w:rsidRPr="002B50D5" w:rsidP="002B50D5">
            <w:pPr>
              <w:pStyle w:val="ListBullet2"/>
            </w:pPr>
            <w:r w:rsidRPr="002B50D5">
              <w:t>the underpinning knowledge and skills</w:t>
            </w:r>
          </w:p>
          <w:p w:rsidR="00000000" w:rsidRPr="002B50D5" w:rsidP="002B50D5">
            <w:pPr>
              <w:pStyle w:val="ListBullet2"/>
            </w:pPr>
            <w:r w:rsidRPr="002B50D5">
              <w:t>relevant legislation and workplace procedures</w:t>
            </w:r>
          </w:p>
          <w:p w:rsidR="00000000" w:rsidRPr="002B50D5" w:rsidP="002B50D5">
            <w:pPr>
              <w:pStyle w:val="ListBullet2"/>
            </w:pPr>
            <w:r w:rsidRPr="002B50D5">
              <w:t>other relevant aspects of the range statement</w:t>
            </w:r>
          </w:p>
          <w:p w:rsidR="00000000" w:rsidRPr="002B50D5" w:rsidP="002B50D5">
            <w:pPr>
              <w:pStyle w:val="ListBullet"/>
            </w:pPr>
            <w:r w:rsidRPr="002B50D5">
              <w:t>Assessment must include exercises which demonstrate competent performance of the following in a range of situations:</w:t>
            </w:r>
          </w:p>
          <w:p w:rsidR="00000000" w:rsidRPr="002B50D5" w:rsidP="002B50D5">
            <w:pPr>
              <w:pStyle w:val="ListBullet2"/>
            </w:pPr>
            <w:r w:rsidRPr="002B50D5">
              <w:t>identifying typical faults/defects that may occur on electric passenger trains</w:t>
            </w:r>
          </w:p>
          <w:p w:rsidR="00000000" w:rsidRPr="002B50D5" w:rsidP="002B50D5">
            <w:pPr>
              <w:pStyle w:val="ListBullet2"/>
            </w:pPr>
            <w:r w:rsidRPr="002B50D5">
              <w:t>assisting in</w:t>
            </w:r>
            <w:r w:rsidRPr="002B50D5">
              <w:t xml:space="preserve"> checking and testing train equipment to workplace requirements</w:t>
            </w:r>
          </w:p>
          <w:p w:rsidR="00000000" w:rsidRPr="002B50D5" w:rsidP="002B50D5">
            <w:pPr>
              <w:pStyle w:val="ListBullet2"/>
            </w:pPr>
            <w:r w:rsidRPr="002B50D5">
              <w:t>visually inspecting the interior of an electric passenger train</w:t>
            </w:r>
          </w:p>
          <w:p w:rsidR="00000000" w:rsidRPr="002B50D5" w:rsidP="002B50D5">
            <w:pPr>
              <w:pStyle w:val="ListBullet2"/>
            </w:pPr>
            <w:r w:rsidRPr="002B50D5">
              <w:t>reporting and/or recording faults and inoperable equipment</w:t>
            </w:r>
          </w:p>
          <w:p w:rsidR="00000000" w:rsidP="002B50D5">
            <w:pPr>
              <w:pStyle w:val="ListBullet2"/>
              <w:rPr>
                <w:lang w:val="en-NZ"/>
              </w:rPr>
            </w:pPr>
            <w:r w:rsidRPr="002B50D5">
              <w:t>completing preparation within agreed timeframes</w:t>
            </w:r>
          </w:p>
        </w:tc>
      </w:tr>
      <w:tr w:rsidTr="00F667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Performance is demonstrated consistently over a period of time and in a suitable range of contexts</w:t>
            </w:r>
          </w:p>
          <w:p w:rsidR="00000000" w:rsidRPr="002B50D5" w:rsidP="002B50D5">
            <w:pPr>
              <w:pStyle w:val="ListBullet"/>
            </w:pPr>
            <w:r w:rsidRPr="002B50D5">
              <w:t>Resources for assessment include:</w:t>
            </w:r>
          </w:p>
          <w:p w:rsidR="00000000" w:rsidRPr="002B50D5" w:rsidP="002B50D5">
            <w:pPr>
              <w:pStyle w:val="ListBullet2"/>
            </w:pPr>
            <w:r w:rsidRPr="002B50D5">
              <w:t>a range of relevant exercises, case studies and/or other simulated pract</w:t>
            </w:r>
            <w:r w:rsidRPr="002B50D5">
              <w:t>ical and knowledge assessment, and/or</w:t>
            </w:r>
          </w:p>
          <w:p w:rsidR="00000000" w:rsidRPr="002B50D5" w:rsidP="002B50D5">
            <w:pPr>
              <w:pStyle w:val="ListBullet2"/>
            </w:pPr>
            <w:r w:rsidRPr="002B50D5">
              <w:t>access to an appropriate range of relevant operational situations in the workplace</w:t>
            </w:r>
          </w:p>
          <w:p w:rsidR="00000000" w:rsidRPr="002B50D5" w:rsidP="002B50D5">
            <w:pPr>
              <w:pStyle w:val="ListBullet"/>
            </w:pPr>
            <w:r w:rsidRPr="002B50D5">
              <w:t>In both real and simulated environments, access is required to:</w:t>
            </w:r>
          </w:p>
          <w:p w:rsidR="00000000" w:rsidRPr="002B50D5" w:rsidP="002B50D5">
            <w:pPr>
              <w:pStyle w:val="ListBullet2"/>
            </w:pPr>
            <w:r w:rsidRPr="002B50D5">
              <w:t>relevant and appropriate materials and equipment, and</w:t>
            </w:r>
          </w:p>
          <w:p w:rsidR="00000000" w:rsidP="002B50D5">
            <w:pPr>
              <w:pStyle w:val="ListBullet2"/>
              <w:rPr>
                <w:lang w:val="en-NZ"/>
              </w:rPr>
            </w:pPr>
            <w:r w:rsidRPr="002B50D5">
              <w:t>applicable documentation including workplace procedures, regulations, codes of practice and operation manuals</w:t>
            </w:r>
          </w:p>
        </w:tc>
      </w:tr>
      <w:tr w:rsidTr="00F667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Assessment of this unit must be undertaken by a registered training organisation</w:t>
            </w:r>
          </w:p>
          <w:p w:rsidR="00000000" w:rsidRPr="002B50D5" w:rsidP="002B50D5">
            <w:pPr>
              <w:pStyle w:val="ListBullet"/>
            </w:pPr>
            <w:r w:rsidRPr="002B50D5">
              <w:t>As a minimum, assessment of knowledge must</w:t>
            </w:r>
            <w:r w:rsidRPr="002B50D5">
              <w:t xml:space="preserve"> be conducted through appropriate written/oral tests</w:t>
            </w:r>
          </w:p>
          <w:p w:rsidR="00000000" w:rsidRPr="002B50D5" w:rsidP="002B50D5">
            <w:pPr>
              <w:pStyle w:val="ListBullet"/>
            </w:pPr>
            <w:r w:rsidRPr="002B50D5">
              <w:t>Practical assessment must occur:</w:t>
            </w:r>
          </w:p>
          <w:p w:rsidR="00000000" w:rsidRPr="002B50D5" w:rsidP="002B50D5">
            <w:pPr>
              <w:pStyle w:val="ListBullet2"/>
            </w:pPr>
            <w:r w:rsidRPr="002B50D5">
              <w:t>through activities in an appropriately simulated environment, and/or</w:t>
            </w:r>
          </w:p>
          <w:p w:rsidR="00000000" w:rsidRPr="002B50D5" w:rsidP="002B50D5">
            <w:pPr>
              <w:pStyle w:val="ListBullet2"/>
            </w:pPr>
            <w:r w:rsidRPr="002B50D5">
              <w:t>in an appropriate range of situations in the workplace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11" w:name="O_254668"/>
      <w:bookmarkEnd w:id="11"/>
      <w:r w:rsidRPr="002B50D5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RANGE STATEMENT</w:t>
            </w:r>
            <w:r w:rsidRPr="002B50D5">
              <w:t xml:space="preserve"> 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The range statement relates to the unit of competency as a whole. It allows for different work environments and situations that may affect performance.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a range of work environments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by day or night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large, medium or small worksites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limited or restricted spaces</w:t>
            </w:r>
          </w:p>
          <w:p w:rsidR="00000000" w:rsidRPr="002B50D5" w:rsidP="002B50D5">
            <w:pPr>
              <w:pStyle w:val="ListBullet"/>
            </w:pPr>
            <w:r w:rsidRPr="002B50D5">
              <w:t>exposed conditions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controlled or open environments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Purpose of equipment checking and inspection is to ensure: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it is free from damage, leak</w:t>
            </w:r>
            <w:r w:rsidRPr="002B50D5">
              <w:t>s and obstructions that may prejudice safety or limit operational capability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it operates within prescribed limits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Visual checks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pressure over/under specification</w:t>
            </w:r>
          </w:p>
          <w:p w:rsidR="00000000" w:rsidRPr="002B50D5" w:rsidP="002B50D5">
            <w:pPr>
              <w:pStyle w:val="ListBullet"/>
            </w:pPr>
            <w:r w:rsidRPr="002B50D5">
              <w:t>fluid leaks</w:t>
            </w:r>
          </w:p>
          <w:p w:rsidR="00000000" w:rsidRPr="002B50D5" w:rsidP="002B50D5">
            <w:pPr>
              <w:pStyle w:val="ListBullet"/>
            </w:pPr>
            <w:r w:rsidRPr="002B50D5">
              <w:t>temperature over/under specifications</w:t>
            </w:r>
          </w:p>
          <w:p w:rsidR="00000000" w:rsidRPr="002B50D5" w:rsidP="002B50D5">
            <w:pPr>
              <w:pStyle w:val="ListBullet"/>
            </w:pPr>
            <w:r w:rsidRPr="002B50D5">
              <w:t>cracks, surface or structural faults or other damage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tightness of bolts, fixtures and fittings within specifications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Records/results of pre-operation tests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details of faulty equipment or specific components</w:t>
            </w:r>
          </w:p>
          <w:p w:rsidR="00000000" w:rsidRPr="002B50D5" w:rsidP="002B50D5">
            <w:pPr>
              <w:pStyle w:val="ListBullet"/>
            </w:pPr>
            <w:r w:rsidRPr="002B50D5">
              <w:t>action taken</w:t>
            </w:r>
          </w:p>
          <w:p w:rsidR="00000000" w:rsidRPr="002B50D5" w:rsidP="002B50D5">
            <w:pPr>
              <w:pStyle w:val="ListBullet"/>
            </w:pPr>
            <w:r w:rsidRPr="002B50D5">
              <w:t>results of testing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de</w:t>
            </w:r>
            <w:r w:rsidRPr="002B50D5">
              <w:t>tails of repair and maintenance work to be undertaken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Operational checks may be performed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operating/checking the functionality of various pieces of safety and component equipment (where applicable)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workplace personnel</w:t>
            </w:r>
          </w:p>
          <w:p w:rsidR="00000000" w:rsidRPr="002B50D5" w:rsidP="002B50D5">
            <w:pPr>
              <w:pStyle w:val="ListBullet"/>
            </w:pPr>
            <w:r w:rsidRPr="002B50D5">
              <w:t>supervisors and managers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official representatives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company procedures</w:t>
            </w:r>
          </w:p>
          <w:p w:rsidR="00000000" w:rsidRPr="002B50D5" w:rsidP="002B50D5">
            <w:pPr>
              <w:pStyle w:val="ListBullet"/>
            </w:pPr>
            <w:r w:rsidRPr="002B50D5">
              <w:t>enterprise procedures</w:t>
            </w:r>
          </w:p>
          <w:p w:rsidR="00000000" w:rsidRPr="002B50D5" w:rsidP="002B50D5">
            <w:pPr>
              <w:pStyle w:val="ListBullet"/>
            </w:pPr>
            <w:r w:rsidRPr="002B50D5">
              <w:t>organisational procedures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est</w:t>
            </w:r>
            <w:r w:rsidRPr="002B50D5">
              <w:t>ablished procedures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gloves</w:t>
            </w:r>
          </w:p>
          <w:p w:rsidR="00000000" w:rsidRPr="002B50D5" w:rsidP="002B50D5">
            <w:pPr>
              <w:pStyle w:val="ListBullet"/>
            </w:pPr>
            <w:r w:rsidRPr="002B50D5">
              <w:t>safety headwear and footwear</w:t>
            </w:r>
          </w:p>
          <w:p w:rsidR="00000000" w:rsidRPr="002B50D5" w:rsidP="002B50D5">
            <w:pPr>
              <w:pStyle w:val="ListBullet"/>
            </w:pPr>
            <w:r w:rsidRPr="002B50D5">
              <w:t>safety glasses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high visibility clothing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two-way radios</w:t>
            </w:r>
          </w:p>
          <w:p w:rsidR="00000000" w:rsidRPr="002B50D5" w:rsidP="002B50D5">
            <w:pPr>
              <w:pStyle w:val="ListBullet"/>
            </w:pPr>
            <w:r w:rsidRPr="002B50D5">
              <w:t>telephones/mobile phones</w:t>
            </w:r>
          </w:p>
          <w:p w:rsidR="00000000" w:rsidRPr="002B50D5" w:rsidP="002B50D5">
            <w:pPr>
              <w:pStyle w:val="ListBullet"/>
            </w:pPr>
            <w:r w:rsidRPr="002B50D5">
              <w:t>train to base radio</w:t>
            </w:r>
          </w:p>
          <w:p w:rsidR="00000000" w:rsidRPr="002B50D5" w:rsidP="002B50D5">
            <w:pPr>
              <w:pStyle w:val="ListBullet"/>
            </w:pPr>
            <w:r w:rsidRPr="002B50D5">
              <w:t>hand signals</w:t>
            </w:r>
          </w:p>
          <w:p w:rsidR="00000000" w:rsidRPr="002B50D5" w:rsidP="002B50D5">
            <w:pPr>
              <w:pStyle w:val="ListBullet"/>
            </w:pPr>
            <w:r w:rsidRPr="002B50D5">
              <w:t>flags</w:t>
            </w:r>
          </w:p>
          <w:p w:rsidR="00000000" w:rsidRPr="002B50D5" w:rsidP="002B50D5">
            <w:pPr>
              <w:pStyle w:val="ListBullet"/>
            </w:pPr>
            <w:r w:rsidRPr="002B50D5">
              <w:t>oral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written instructions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workplace procedures and policies for the preparation of electric passenger trains</w:t>
            </w:r>
          </w:p>
          <w:p w:rsidR="00000000" w:rsidRPr="002B50D5" w:rsidP="002B50D5">
            <w:pPr>
              <w:pStyle w:val="ListBullet"/>
            </w:pPr>
            <w:r w:rsidRPr="002B50D5">
              <w:t>manufacturers specifications for equipment/tools</w:t>
            </w:r>
          </w:p>
          <w:p w:rsidR="00000000" w:rsidRPr="002B50D5" w:rsidP="002B50D5">
            <w:pPr>
              <w:pStyle w:val="ListBullet"/>
            </w:pPr>
            <w:r w:rsidRPr="002B50D5">
              <w:t>supplier instructions</w:t>
            </w:r>
          </w:p>
          <w:p w:rsidR="00000000" w:rsidRPr="002B50D5" w:rsidP="002B50D5">
            <w:pPr>
              <w:pStyle w:val="ListBullet"/>
            </w:pPr>
            <w:r w:rsidRPr="002B50D5">
              <w:t>relevant OH&amp;S requirements and policies</w:t>
            </w:r>
          </w:p>
          <w:p w:rsidR="00000000" w:rsidRPr="002B50D5" w:rsidP="002B50D5">
            <w:pPr>
              <w:pStyle w:val="ListBullet"/>
            </w:pPr>
            <w:r w:rsidRPr="002B50D5">
              <w:t>relevant Australian standards and certification requirements</w:t>
            </w:r>
          </w:p>
          <w:p w:rsidR="00000000" w:rsidRPr="002B50D5" w:rsidP="002B50D5">
            <w:pPr>
              <w:pStyle w:val="ListBullet"/>
            </w:pPr>
            <w:r w:rsidRPr="002B50D5">
              <w:t>material safety data sheets where applicable</w:t>
            </w:r>
          </w:p>
          <w:p w:rsidR="00000000" w:rsidRPr="002B50D5" w:rsidP="002B50D5">
            <w:pPr>
              <w:pStyle w:val="ListBullet"/>
            </w:pPr>
            <w:r w:rsidRPr="002B50D5">
              <w:t>relevant legislation, regulations and related documentation</w:t>
            </w:r>
          </w:p>
          <w:p w:rsidR="00000000" w:rsidRPr="002B50D5" w:rsidP="002B50D5">
            <w:pPr>
              <w:pStyle w:val="ListBullet"/>
            </w:pPr>
            <w:r w:rsidRPr="002B50D5">
              <w:t>award, enterprise bargaining agreement and other i</w:t>
            </w:r>
            <w:r w:rsidRPr="002B50D5">
              <w:t>ndustrial arrangements</w:t>
            </w:r>
          </w:p>
          <w:p w:rsidR="00000000" w:rsidRPr="002B50D5" w:rsidP="002B50D5">
            <w:pPr>
              <w:pStyle w:val="ListBullet"/>
            </w:pPr>
            <w:r w:rsidRPr="002B50D5">
              <w:t>quality assurance procedures</w:t>
            </w:r>
          </w:p>
          <w:p w:rsidR="00000000" w:rsidP="002B50D5">
            <w:pPr>
              <w:pStyle w:val="ListBullet"/>
              <w:rPr>
                <w:lang w:val="en-NZ"/>
              </w:rPr>
            </w:pPr>
            <w:r w:rsidRPr="002B50D5">
              <w:t>emergency procedures</w:t>
            </w:r>
          </w:p>
        </w:tc>
      </w:tr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ListBullet"/>
            </w:pPr>
            <w:r w:rsidRPr="002B50D5">
              <w:t>legislated rail safety requirements including acts and regulations from the applicable state/territory together with any national</w:t>
            </w:r>
            <w:r w:rsidRPr="002B50D5">
              <w:t>ly approved compliance codes and/or guidelines</w:t>
            </w:r>
          </w:p>
          <w:p w:rsidR="00000000" w:rsidRPr="002B50D5" w:rsidP="002B50D5">
            <w:pPr>
              <w:pStyle w:val="ListBullet"/>
            </w:pPr>
            <w:r w:rsidRPr="002B50D5">
              <w:t>relevant standards, codes and regulations pertaining to the checking and operation of the equipment concerned</w:t>
            </w:r>
          </w:p>
          <w:p w:rsidR="00000000" w:rsidRPr="002B50D5" w:rsidP="002B50D5">
            <w:pPr>
              <w:pStyle w:val="ListBullet"/>
            </w:pPr>
            <w:r w:rsidRPr="002B50D5">
              <w:t>relevant state OH&amp;S legislation</w:t>
            </w:r>
          </w:p>
          <w:p w:rsidR="00000000" w:rsidRPr="002B50D5" w:rsidP="002B50D5">
            <w:pPr>
              <w:pStyle w:val="ListBullet"/>
            </w:pPr>
            <w:r w:rsidRPr="002B50D5">
              <w:t>relevant state environmental protection legislation</w:t>
            </w:r>
          </w:p>
          <w:p w:rsidR="00000000" w:rsidRPr="002B50D5" w:rsidP="002B50D5">
            <w:pPr>
              <w:pStyle w:val="ListBullet"/>
            </w:pPr>
            <w:r w:rsidRPr="002B50D5">
              <w:t>workplace relat</w:t>
            </w:r>
            <w:r w:rsidRPr="002B50D5">
              <w:t>ions regulations including equal opportunity, equal employment opportunity and affirmative action legislation</w:t>
            </w:r>
          </w:p>
          <w:p w:rsidR="00000000" w:rsidRPr="002B50D5" w:rsidP="002B50D5">
            <w:pPr>
              <w:pStyle w:val="ListBullet"/>
            </w:pPr>
            <w:r w:rsidRPr="002B50D5">
              <w:t>workers compensation regulations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>
      <w:pPr>
        <w:pStyle w:val="Heading1"/>
      </w:pPr>
      <w:bookmarkStart w:id="12" w:name="O_295681"/>
      <w:bookmarkEnd w:id="12"/>
      <w:r w:rsidRPr="002B50D5">
        <w:t>Unit Sector(s)</w:t>
      </w:r>
    </w:p>
    <w:p w:rsidR="00000000" w:rsidRPr="002B50D5" w:rsidP="002B50D5">
      <w:pPr>
        <w:pStyle w:val="BodyText"/>
      </w:pPr>
      <w:r w:rsidRPr="002B50D5">
        <w:t>Not Applicable</w:t>
      </w:r>
    </w:p>
    <w:p w:rsidR="00000000" w:rsidRPr="002B50D5" w:rsidP="002B50D5">
      <w:pPr>
        <w:pStyle w:val="AllowPageBreak"/>
      </w:pPr>
    </w:p>
    <w:p w:rsidR="00000000" w:rsidRPr="002B50D5" w:rsidP="002B50D5">
      <w:pPr>
        <w:pStyle w:val="Heading1"/>
      </w:pPr>
      <w:bookmarkStart w:id="13" w:name="O_223025"/>
      <w:bookmarkEnd w:id="13"/>
      <w:r w:rsidRPr="002B50D5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667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0D5">
            <w:pPr>
              <w:pStyle w:val="BodyText"/>
              <w:rPr>
                <w:lang w:val="en-NZ"/>
              </w:rPr>
            </w:pPr>
            <w:r w:rsidRPr="002B50D5">
              <w:rPr>
                <w:rStyle w:val="SpecialBold"/>
              </w:rPr>
              <w:t>Competency Field</w:t>
            </w:r>
            <w:r w:rsidRPr="002B50D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0D5" w:rsidP="002B50D5">
            <w:pPr>
              <w:pStyle w:val="BodyText"/>
            </w:pPr>
            <w:r w:rsidRPr="002B50D5">
              <w:t>B - Equipment Checking and Maintenance</w:t>
            </w:r>
          </w:p>
        </w:tc>
      </w:tr>
    </w:tbl>
    <w:p w:rsidR="00F66744" w:rsidP="002B50D5">
      <w:pPr>
        <w:pStyle w:val="BodyText"/>
      </w:pPr>
    </w:p>
    <w:p w:rsidR="00F66744" w:rsidP="002B50D5">
      <w:pPr>
        <w:pStyle w:val="BodyText"/>
      </w:pPr>
    </w:p>
    <w:p w:rsidR="00000000" w:rsidRPr="002B50D5" w:rsidP="002B50D5"/>
    <w:sectPr w:rsidSect="002B50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6744" w:rsidP="00F66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44" w:rsidP="002B5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6744" w:rsidP="002B5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66744" w:rsidP="002B50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6744" w:rsidP="00F6674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44" w:rsidP="002B5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TLIB3112A Prepare electric passenger train as part of guard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66744" w:rsidP="002B50D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E9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8F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A00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B5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0D5"/>
  </w:style>
  <w:style w:type="character" w:customStyle="1" w:styleId="Heading1Char">
    <w:name w:val="Heading 1 Char"/>
    <w:basedOn w:val="DefaultParagraphFont"/>
    <w:link w:val="Heading1"/>
    <w:rsid w:val="002B5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0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0D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B5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0D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B50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0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0D5"/>
    <w:rPr>
      <w:b/>
      <w:spacing w:val="0"/>
    </w:rPr>
  </w:style>
  <w:style w:type="paragraph" w:styleId="ListBullet2">
    <w:name w:val="List Bullet 2"/>
    <w:basedOn w:val="List2"/>
    <w:rsid w:val="002B50D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B5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B50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5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0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B50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B50D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B5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5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0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0D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B5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0D5"/>
    <w:rPr>
      <w:i/>
    </w:rPr>
  </w:style>
  <w:style w:type="paragraph" w:styleId="Caption">
    <w:name w:val="caption"/>
    <w:basedOn w:val="BodyText"/>
    <w:next w:val="Normal"/>
    <w:qFormat/>
    <w:rsid w:val="002B5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0D5"/>
  </w:style>
  <w:style w:type="paragraph" w:styleId="TableofFigures">
    <w:name w:val="table of figures"/>
    <w:basedOn w:val="Normal"/>
    <w:next w:val="Normal"/>
    <w:semiHidden/>
    <w:rsid w:val="002B5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0D5"/>
    <w:pPr>
      <w:numPr>
        <w:numId w:val="11"/>
      </w:numPr>
    </w:pPr>
  </w:style>
  <w:style w:type="character" w:customStyle="1" w:styleId="WingdingSymbols">
    <w:name w:val="Wingding Symbols"/>
    <w:rsid w:val="002B50D5"/>
    <w:rPr>
      <w:rFonts w:ascii="Wingdings" w:hAnsi="Wingdings"/>
    </w:rPr>
  </w:style>
  <w:style w:type="paragraph" w:customStyle="1" w:styleId="TableHeading">
    <w:name w:val="Table Heading"/>
    <w:basedOn w:val="HeadingBase"/>
    <w:rsid w:val="002B5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0D5"/>
    <w:rPr>
      <w:color w:val="0033CC"/>
      <w:u w:val="none"/>
    </w:rPr>
  </w:style>
  <w:style w:type="paragraph" w:customStyle="1" w:styleId="BodyTextRight">
    <w:name w:val="Body Text Right"/>
    <w:basedOn w:val="BodyText"/>
    <w:rsid w:val="002B5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0D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B50D5"/>
    <w:rPr>
      <w:sz w:val="32"/>
    </w:rPr>
  </w:style>
  <w:style w:type="paragraph" w:customStyle="1" w:styleId="HeadingProcedure">
    <w:name w:val="Heading Procedure"/>
    <w:basedOn w:val="HeadingBase"/>
    <w:next w:val="Normal"/>
    <w:rsid w:val="002B5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0D5"/>
    <w:pPr>
      <w:spacing w:before="60" w:after="60"/>
    </w:pPr>
  </w:style>
  <w:style w:type="paragraph" w:styleId="ListContinue">
    <w:name w:val="List Continue"/>
    <w:basedOn w:val="List"/>
    <w:rsid w:val="002B50D5"/>
    <w:pPr>
      <w:ind w:firstLine="0"/>
    </w:pPr>
  </w:style>
  <w:style w:type="paragraph" w:customStyle="1" w:styleId="ListNote">
    <w:name w:val="List Note"/>
    <w:basedOn w:val="List"/>
    <w:rsid w:val="002B5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0D5"/>
    <w:rPr>
      <w:rFonts w:ascii="Courier New" w:hAnsi="Courier New"/>
    </w:rPr>
  </w:style>
  <w:style w:type="paragraph" w:customStyle="1" w:styleId="NoteBullet">
    <w:name w:val="Note Bullet"/>
    <w:basedOn w:val="Note"/>
    <w:rsid w:val="002B5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0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5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0D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B50D5"/>
    <w:rPr>
      <w:b/>
      <w:smallCaps/>
    </w:rPr>
  </w:style>
  <w:style w:type="paragraph" w:customStyle="1" w:styleId="TableListNumber">
    <w:name w:val="Table List Number"/>
    <w:basedOn w:val="ListNumber"/>
    <w:rsid w:val="002B5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0D5"/>
    <w:pPr>
      <w:numPr>
        <w:numId w:val="9"/>
      </w:numPr>
    </w:pPr>
  </w:style>
  <w:style w:type="paragraph" w:customStyle="1" w:styleId="ListAlpha2">
    <w:name w:val="List Alpha 2"/>
    <w:basedOn w:val="List2"/>
    <w:rsid w:val="002B50D5"/>
    <w:pPr>
      <w:numPr>
        <w:numId w:val="8"/>
      </w:numPr>
    </w:pPr>
  </w:style>
  <w:style w:type="paragraph" w:styleId="List2">
    <w:name w:val="List 2"/>
    <w:basedOn w:val="BodyText"/>
    <w:rsid w:val="002B5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0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0D5"/>
    <w:pPr>
      <w:numPr>
        <w:numId w:val="3"/>
      </w:numPr>
    </w:pPr>
  </w:style>
  <w:style w:type="paragraph" w:styleId="ListBullet5">
    <w:name w:val="List Bullet 5"/>
    <w:basedOn w:val="List5"/>
    <w:rsid w:val="002B50D5"/>
    <w:pPr>
      <w:numPr>
        <w:numId w:val="4"/>
      </w:numPr>
    </w:pPr>
  </w:style>
  <w:style w:type="paragraph" w:styleId="ListContinue2">
    <w:name w:val="List Continue 2"/>
    <w:basedOn w:val="List2"/>
    <w:rsid w:val="002B50D5"/>
    <w:pPr>
      <w:ind w:firstLine="0"/>
    </w:pPr>
  </w:style>
  <w:style w:type="paragraph" w:styleId="ListContinue3">
    <w:name w:val="List Continue 3"/>
    <w:basedOn w:val="List3"/>
    <w:rsid w:val="002B50D5"/>
    <w:pPr>
      <w:ind w:left="1021" w:firstLine="0"/>
    </w:pPr>
  </w:style>
  <w:style w:type="paragraph" w:styleId="ListContinue4">
    <w:name w:val="List Continue 4"/>
    <w:basedOn w:val="List4"/>
    <w:rsid w:val="002B50D5"/>
    <w:pPr>
      <w:ind w:firstLine="0"/>
    </w:pPr>
  </w:style>
  <w:style w:type="paragraph" w:styleId="ListContinue5">
    <w:name w:val="List Continue 5"/>
    <w:basedOn w:val="List5"/>
    <w:rsid w:val="002B50D5"/>
    <w:pPr>
      <w:ind w:firstLine="0"/>
    </w:pPr>
  </w:style>
  <w:style w:type="paragraph" w:styleId="ListNumber3">
    <w:name w:val="List Number 3"/>
    <w:basedOn w:val="List3"/>
    <w:rsid w:val="002B50D5"/>
    <w:pPr>
      <w:numPr>
        <w:numId w:val="5"/>
      </w:numPr>
    </w:pPr>
  </w:style>
  <w:style w:type="paragraph" w:styleId="ListNumber4">
    <w:name w:val="List Number 4"/>
    <w:basedOn w:val="List4"/>
    <w:rsid w:val="002B50D5"/>
    <w:pPr>
      <w:numPr>
        <w:numId w:val="6"/>
      </w:numPr>
    </w:pPr>
  </w:style>
  <w:style w:type="paragraph" w:styleId="ListNumber5">
    <w:name w:val="List Number 5"/>
    <w:basedOn w:val="List5"/>
    <w:rsid w:val="002B50D5"/>
    <w:pPr>
      <w:numPr>
        <w:numId w:val="7"/>
      </w:numPr>
    </w:pPr>
  </w:style>
  <w:style w:type="paragraph" w:styleId="BlockText">
    <w:name w:val="Block Text"/>
    <w:basedOn w:val="Normal"/>
    <w:rsid w:val="002B5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0D5"/>
    <w:rPr>
      <w:sz w:val="16"/>
      <w:vertAlign w:val="superscript"/>
    </w:rPr>
  </w:style>
  <w:style w:type="character" w:customStyle="1" w:styleId="Symbols">
    <w:name w:val="Symbols"/>
    <w:basedOn w:val="DefaultParagraphFont"/>
    <w:rsid w:val="002B50D5"/>
    <w:rPr>
      <w:rFonts w:ascii="Symbol" w:hAnsi="Symbol"/>
    </w:rPr>
  </w:style>
  <w:style w:type="character" w:customStyle="1" w:styleId="MenuOptions">
    <w:name w:val="Menu Options"/>
    <w:basedOn w:val="DefaultParagraphFont"/>
    <w:rsid w:val="002B5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0D5"/>
    <w:rPr>
      <w:b/>
    </w:rPr>
  </w:style>
  <w:style w:type="character" w:customStyle="1" w:styleId="Underlined">
    <w:name w:val="Underlined"/>
    <w:basedOn w:val="DefaultParagraphFont"/>
    <w:rsid w:val="002B50D5"/>
    <w:rPr>
      <w:u w:val="single"/>
    </w:rPr>
  </w:style>
  <w:style w:type="paragraph" w:customStyle="1" w:styleId="TableBodyTextRight">
    <w:name w:val="Table Body Text Right"/>
    <w:basedOn w:val="TableBodyText"/>
    <w:rsid w:val="002B5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0D5"/>
    <w:rPr>
      <w:sz w:val="18"/>
    </w:rPr>
  </w:style>
  <w:style w:type="paragraph" w:customStyle="1" w:styleId="BodySmallRight">
    <w:name w:val="Body Small Right"/>
    <w:basedOn w:val="BodyTextRight"/>
    <w:rsid w:val="002B50D5"/>
    <w:rPr>
      <w:sz w:val="18"/>
      <w:szCs w:val="18"/>
    </w:rPr>
  </w:style>
  <w:style w:type="paragraph" w:customStyle="1" w:styleId="MarginEdition">
    <w:name w:val="Margin Edition"/>
    <w:basedOn w:val="MarginNote"/>
    <w:rsid w:val="002B5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0D5"/>
    <w:rPr>
      <w:sz w:val="2"/>
      <w:szCs w:val="2"/>
    </w:rPr>
  </w:style>
  <w:style w:type="character" w:customStyle="1" w:styleId="Small">
    <w:name w:val="Small"/>
    <w:basedOn w:val="DefaultParagraphFont"/>
    <w:rsid w:val="002B50D5"/>
    <w:rPr>
      <w:sz w:val="16"/>
    </w:rPr>
  </w:style>
  <w:style w:type="paragraph" w:customStyle="1" w:styleId="WideTable">
    <w:name w:val="Wide Table"/>
    <w:basedOn w:val="Normal"/>
    <w:rsid w:val="002B5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0D5"/>
  </w:style>
  <w:style w:type="paragraph" w:styleId="Quote">
    <w:name w:val="Quote"/>
    <w:basedOn w:val="Heading1"/>
    <w:link w:val="QuoteChar"/>
    <w:qFormat/>
    <w:rsid w:val="002B5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0D5"/>
    <w:pPr>
      <w:pageBreakBefore/>
    </w:pPr>
  </w:style>
  <w:style w:type="paragraph" w:customStyle="1" w:styleId="Border">
    <w:name w:val="Border"/>
    <w:basedOn w:val="Normal"/>
    <w:qFormat/>
    <w:rsid w:val="002B5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0D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B5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0D5"/>
    <w:rPr>
      <w:u w:val="single"/>
    </w:rPr>
  </w:style>
  <w:style w:type="character" w:customStyle="1" w:styleId="BoldandItalics">
    <w:name w:val="Bold and Italics"/>
    <w:qFormat/>
    <w:rsid w:val="002B50D5"/>
    <w:rPr>
      <w:b/>
      <w:i/>
      <w:u w:val="none"/>
    </w:rPr>
  </w:style>
  <w:style w:type="paragraph" w:styleId="BalloonText">
    <w:name w:val="Balloon Text"/>
    <w:basedOn w:val="Normal"/>
    <w:link w:val="BalloonTextChar"/>
    <w:rsid w:val="002B5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0D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B50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0D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1466</Words>
  <Characters>9568</Characters>
  <Application>Microsoft Office Word</Application>
  <DocSecurity>0</DocSecurity>
  <Lines>302</Lines>
  <Paragraphs>175</Paragraphs>
  <ScaleCrop>false</ScaleCrop>
  <Company>Author-it Software Corporation Ltd.</Company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TLIB3112A Prepare electric passenger train as part of guard duties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2012-05-27T03:32:00Z</dcterms:created>
  <dcterms:modified xsi:type="dcterms:W3CDTF">2012-05-27T03:32:00Z</dcterms:modified>
</cp:coreProperties>
</file>