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4249" w:rsidP="008642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TLIA2012A Pick and process orders</w:t>
      </w:r>
      <w:r>
        <w:fldChar w:fldCharType="end"/>
      </w:r>
    </w:p>
    <w:p w:rsidR="00864249" w:rsidP="00864249">
      <w:pPr>
        <w:pStyle w:val="Version"/>
        <w:sectPr w:rsidSect="009425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25BF" w:rsidP="009425BF">
      <w:pPr>
        <w:pStyle w:val="SuperHeading"/>
      </w:pPr>
      <w:r w:rsidRPr="009425BF">
        <w:t>TLIA2012A Pick and process orders</w:t>
      </w:r>
    </w:p>
    <w:p w:rsidR="00000000" w:rsidRPr="009425BF" w:rsidP="009425BF">
      <w:pPr>
        <w:pStyle w:val="Heading1"/>
      </w:pPr>
      <w:bookmarkStart w:id="1" w:name="O_273865"/>
      <w:bookmarkEnd w:id="1"/>
      <w:r w:rsidRPr="009425BF">
        <w:t>Modification History</w:t>
      </w:r>
    </w:p>
    <w:p w:rsidR="00000000" w:rsidRPr="009425BF" w:rsidP="009425BF">
      <w:pPr>
        <w:pStyle w:val="BodyText"/>
      </w:pPr>
      <w:r w:rsidRPr="009425BF">
        <w:t>Not Applicable</w:t>
      </w:r>
    </w:p>
    <w:p w:rsidR="00000000" w:rsidRPr="009425BF" w:rsidP="009425BF">
      <w:pPr>
        <w:pStyle w:val="AllowPageBreak"/>
      </w:pPr>
    </w:p>
    <w:p w:rsidR="00000000" w:rsidRPr="009425BF" w:rsidP="009425BF">
      <w:pPr>
        <w:pStyle w:val="Heading1"/>
      </w:pPr>
      <w:bookmarkStart w:id="2" w:name="O_222534"/>
      <w:bookmarkEnd w:id="2"/>
      <w:r w:rsidRPr="009425BF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864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BodyText"/>
              <w:rPr>
                <w:lang w:val="en-NZ"/>
              </w:rPr>
            </w:pPr>
            <w:r w:rsidRPr="009425BF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5BF" w:rsidP="009425BF">
            <w:pPr>
              <w:pStyle w:val="BodyText"/>
            </w:pPr>
            <w:r w:rsidRPr="009425BF">
              <w:t>This unit involves the skills and knowledge required to pick and process orders in accordance with workpl</w:t>
            </w:r>
            <w:r w:rsidRPr="009425BF">
              <w:t>ace requirements including identifying workplace order picking processes, policies and procedures; picking and despatching orders, and recording stock levels. Licensing, legislative, regulatory or certification requirements are applicable to this unit.</w:t>
            </w:r>
          </w:p>
        </w:tc>
      </w:tr>
    </w:tbl>
    <w:p w:rsidR="00864249" w:rsidP="009425BF">
      <w:pPr>
        <w:pStyle w:val="BodyText"/>
      </w:pPr>
    </w:p>
    <w:p w:rsidR="00864249" w:rsidP="009425BF">
      <w:pPr>
        <w:pStyle w:val="BodyText"/>
      </w:pPr>
    </w:p>
    <w:p w:rsidR="00000000" w:rsidRPr="009425BF" w:rsidP="009425BF">
      <w:pPr>
        <w:pStyle w:val="Heading1"/>
      </w:pPr>
      <w:bookmarkStart w:id="3" w:name="O_222536"/>
      <w:bookmarkEnd w:id="3"/>
      <w:r w:rsidRPr="009425BF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864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BodyText"/>
              <w:rPr>
                <w:lang w:val="en-NZ"/>
              </w:rPr>
            </w:pPr>
            <w:r w:rsidRPr="009425BF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5BF" w:rsidP="009425BF">
            <w:pPr>
              <w:pStyle w:val="BodyText"/>
            </w:pPr>
            <w:r w:rsidRPr="009425BF">
              <w:t>Work must be carried out in accordance with relevant codes/regulations and workplace requirements for the picking and processing of orders.</w:t>
            </w:r>
          </w:p>
          <w:p w:rsidR="00000000" w:rsidRPr="009425BF" w:rsidP="009425BF">
            <w:pPr>
              <w:pStyle w:val="BodyText"/>
            </w:pPr>
            <w:r w:rsidRPr="009425BF">
              <w:t xml:space="preserve">Work is performed under some supervision generally </w:t>
            </w:r>
            <w:r w:rsidRPr="009425BF">
              <w:t>within a team environment. It involves the application of workplace procedures to the picking and processing of orders in the warehousing, distribution and/or storage industries.</w:t>
            </w:r>
          </w:p>
        </w:tc>
      </w:tr>
    </w:tbl>
    <w:p w:rsidR="00864249" w:rsidP="009425BF">
      <w:pPr>
        <w:pStyle w:val="BodyText"/>
      </w:pPr>
    </w:p>
    <w:p w:rsidR="00864249" w:rsidP="009425BF">
      <w:pPr>
        <w:pStyle w:val="BodyText"/>
      </w:pPr>
    </w:p>
    <w:p w:rsidR="00000000" w:rsidRPr="009425BF" w:rsidP="009425BF">
      <w:pPr>
        <w:pStyle w:val="Heading1"/>
      </w:pPr>
      <w:bookmarkStart w:id="4" w:name="O_282125"/>
      <w:bookmarkEnd w:id="4"/>
      <w:r w:rsidRPr="009425BF">
        <w:t>Licensing/Regulatory Information</w:t>
      </w:r>
    </w:p>
    <w:p w:rsidR="00000000" w:rsidRPr="009425BF" w:rsidP="009425BF">
      <w:pPr>
        <w:pStyle w:val="BodyText"/>
      </w:pPr>
      <w:r w:rsidRPr="009425BF">
        <w:t>Refer to Unit Descriptor</w:t>
      </w:r>
    </w:p>
    <w:p w:rsidR="00000000" w:rsidRPr="009425BF" w:rsidP="009425BF">
      <w:pPr>
        <w:pStyle w:val="AllowPageBreak"/>
      </w:pPr>
    </w:p>
    <w:p w:rsidR="00000000" w:rsidRPr="009425BF" w:rsidP="009425BF">
      <w:pPr>
        <w:pStyle w:val="Heading1"/>
      </w:pPr>
      <w:bookmarkStart w:id="5" w:name="O_284575"/>
      <w:bookmarkEnd w:id="5"/>
      <w:r w:rsidRPr="009425BF">
        <w:t>Pre-Requisites</w:t>
      </w:r>
    </w:p>
    <w:p w:rsidR="00000000" w:rsidRPr="009425BF" w:rsidP="009425BF">
      <w:pPr>
        <w:pStyle w:val="BodyText"/>
      </w:pPr>
      <w:r w:rsidRPr="009425BF">
        <w:t>Not Applicable</w:t>
      </w:r>
    </w:p>
    <w:p w:rsidR="00000000" w:rsidRPr="009425BF" w:rsidP="009425BF">
      <w:pPr>
        <w:pStyle w:val="AllowPageBreak"/>
      </w:pPr>
    </w:p>
    <w:p w:rsidR="00000000" w:rsidRPr="009425BF" w:rsidP="009425BF">
      <w:pPr>
        <w:pStyle w:val="Heading1"/>
      </w:pPr>
      <w:bookmarkStart w:id="6" w:name="O_222535"/>
      <w:bookmarkEnd w:id="6"/>
      <w:r w:rsidRPr="009425BF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864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BodyText"/>
              <w:rPr>
                <w:lang w:val="en-NZ"/>
              </w:rPr>
            </w:pPr>
            <w:r w:rsidRPr="009425BF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5BF" w:rsidP="009425BF">
            <w:pPr>
              <w:pStyle w:val="BodyText"/>
            </w:pPr>
            <w:r w:rsidRPr="009425BF">
              <w:t>This unit contains employability skills.</w:t>
            </w:r>
          </w:p>
        </w:tc>
      </w:tr>
    </w:tbl>
    <w:p w:rsidR="00864249" w:rsidP="009425BF">
      <w:pPr>
        <w:pStyle w:val="BodyText"/>
      </w:pPr>
    </w:p>
    <w:p w:rsidR="00864249" w:rsidP="009425BF">
      <w:pPr>
        <w:pStyle w:val="BodyText"/>
      </w:pPr>
    </w:p>
    <w:p w:rsidR="00000000" w:rsidRPr="009425BF" w:rsidP="009425BF">
      <w:pPr>
        <w:pStyle w:val="Heading1"/>
      </w:pPr>
      <w:bookmarkStart w:id="7" w:name="O_291911"/>
      <w:bookmarkEnd w:id="7"/>
      <w:r w:rsidRPr="009425BF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864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BodyText"/>
              <w:rPr>
                <w:lang w:val="en-NZ"/>
              </w:rPr>
            </w:pPr>
            <w:r w:rsidRPr="009425BF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5BF" w:rsidP="009425BF">
            <w:pPr>
              <w:pStyle w:val="BodyText"/>
            </w:pPr>
            <w:r w:rsidRPr="009425BF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9425BF" w:rsidP="009425BF">
      <w:pPr>
        <w:pStyle w:val="BodyText"/>
      </w:pPr>
    </w:p>
    <w:p w:rsidR="00000000" w:rsidRPr="009425BF" w:rsidP="009425BF">
      <w:pPr>
        <w:pStyle w:val="AllowPageBreak"/>
      </w:pPr>
    </w:p>
    <w:p w:rsidR="00000000" w:rsidRPr="009425BF" w:rsidP="009425BF">
      <w:pPr>
        <w:pStyle w:val="Heading1"/>
      </w:pPr>
      <w:bookmarkStart w:id="8" w:name="O_238579"/>
      <w:bookmarkEnd w:id="8"/>
      <w:r w:rsidRPr="009425BF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864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5BF" w:rsidP="009425BF">
            <w:pPr>
              <w:pStyle w:val="List"/>
            </w:pPr>
            <w:r w:rsidRPr="009425BF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List"/>
              <w:rPr>
                <w:lang w:val="en-NZ"/>
              </w:rPr>
            </w:pPr>
            <w:r w:rsidRPr="009425BF">
              <w:rPr>
                <w:rStyle w:val="SpecialBold"/>
              </w:rPr>
              <w:t>PERFORMANCE CRITERIA</w:t>
            </w:r>
          </w:p>
        </w:tc>
      </w:tr>
      <w:tr w:rsidTr="00864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List"/>
              <w:rPr>
                <w:lang w:val="en-NZ"/>
              </w:rPr>
            </w:pPr>
            <w:r w:rsidRPr="009425BF">
              <w:rPr>
                <w:rStyle w:val="SpecialBold"/>
              </w:rPr>
              <w:t>1</w:t>
            </w:r>
            <w:r w:rsidRPr="009425BF">
              <w:tab/>
            </w:r>
            <w:r w:rsidRPr="009425BF">
              <w:rPr>
                <w:rStyle w:val="SpecialBold"/>
              </w:rPr>
              <w:t>Identify workplace order picking processes</w:t>
            </w:r>
            <w:r w:rsidRPr="009425BF">
              <w:t xml:space="preserve">, </w:t>
            </w:r>
            <w:r w:rsidRPr="009425BF">
              <w:rPr>
                <w:rStyle w:val="SpecialBold"/>
              </w:rPr>
              <w:t>policies and procedures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5BF" w:rsidP="009425BF">
            <w:pPr>
              <w:pStyle w:val="List"/>
            </w:pPr>
            <w:r w:rsidRPr="009425BF">
              <w:t>1.1</w:t>
            </w:r>
            <w:r w:rsidRPr="009425BF">
              <w:tab/>
              <w:t>Workplace procedures for order picking and related workplace documentation are interpreted</w:t>
            </w:r>
          </w:p>
          <w:p w:rsidR="00000000" w:rsidRPr="009425BF" w:rsidP="009425BF">
            <w:pPr>
              <w:pStyle w:val="List"/>
            </w:pPr>
            <w:r w:rsidRPr="009425BF">
              <w:t>1.2</w:t>
            </w:r>
            <w:r w:rsidRPr="009425BF">
              <w:tab/>
            </w:r>
            <w:r w:rsidRPr="009425BF">
              <w:t>Stock allocation and location systems are identified and located</w:t>
            </w:r>
          </w:p>
          <w:p w:rsidR="00000000" w:rsidP="009425BF">
            <w:pPr>
              <w:pStyle w:val="List"/>
              <w:rPr>
                <w:lang w:val="en-NZ"/>
              </w:rPr>
            </w:pPr>
            <w:r w:rsidRPr="009425BF">
              <w:t>1.3</w:t>
            </w:r>
            <w:r w:rsidRPr="009425BF">
              <w:tab/>
              <w:t>Appropriate manual handling equipment is selected in accordance with OH&amp;S regulations and workplace procedures</w:t>
            </w:r>
          </w:p>
        </w:tc>
      </w:tr>
      <w:tr w:rsidTr="00864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List"/>
              <w:rPr>
                <w:lang w:val="en-NZ"/>
              </w:rPr>
            </w:pPr>
            <w:r w:rsidRPr="009425BF">
              <w:rPr>
                <w:rStyle w:val="SpecialBold"/>
              </w:rPr>
              <w:t>2</w:t>
            </w:r>
            <w:r w:rsidRPr="009425BF">
              <w:tab/>
            </w:r>
            <w:r w:rsidRPr="009425BF">
              <w:rPr>
                <w:rStyle w:val="SpecialBold"/>
              </w:rPr>
              <w:t>Pick and despatch an order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5BF" w:rsidP="009425BF">
            <w:pPr>
              <w:pStyle w:val="List"/>
            </w:pPr>
            <w:r w:rsidRPr="009425BF">
              <w:t>2.1</w:t>
            </w:r>
            <w:r w:rsidRPr="009425BF">
              <w:tab/>
              <w:t>Work requirements are planned with appropr</w:t>
            </w:r>
            <w:r w:rsidRPr="009425BF">
              <w:t>iate equipment and documentation assembled</w:t>
            </w:r>
          </w:p>
          <w:p w:rsidR="00000000" w:rsidRPr="009425BF" w:rsidP="009425BF">
            <w:pPr>
              <w:pStyle w:val="List"/>
            </w:pPr>
            <w:r w:rsidRPr="009425BF">
              <w:t>2.2</w:t>
            </w:r>
            <w:r w:rsidRPr="009425BF">
              <w:tab/>
              <w:t>Zones of the warehouse which store required products are identified and located</w:t>
            </w:r>
          </w:p>
          <w:p w:rsidR="00000000" w:rsidRPr="009425BF" w:rsidP="009425BF">
            <w:pPr>
              <w:pStyle w:val="List"/>
            </w:pPr>
            <w:r w:rsidRPr="009425BF">
              <w:t>2.3</w:t>
            </w:r>
            <w:r w:rsidRPr="009425BF">
              <w:tab/>
              <w:t>Pick path is established</w:t>
            </w:r>
          </w:p>
          <w:p w:rsidR="00000000" w:rsidRPr="009425BF" w:rsidP="009425BF">
            <w:pPr>
              <w:pStyle w:val="List"/>
            </w:pPr>
            <w:r w:rsidRPr="009425BF">
              <w:t>2.4</w:t>
            </w:r>
            <w:r w:rsidRPr="009425BF">
              <w:tab/>
              <w:t>Where required, appropriate pallet(s) for orders are selected and stacked to minimise stock dama</w:t>
            </w:r>
            <w:r w:rsidRPr="009425BF">
              <w:t>ge and maximise stability</w:t>
            </w:r>
          </w:p>
          <w:p w:rsidR="00000000" w:rsidRPr="009425BF" w:rsidP="009425BF">
            <w:pPr>
              <w:pStyle w:val="List"/>
            </w:pPr>
            <w:r w:rsidRPr="009425BF">
              <w:t>2.5</w:t>
            </w:r>
            <w:r w:rsidRPr="009425BF">
              <w:tab/>
              <w:t>Products are selected and consolidated</w:t>
            </w:r>
          </w:p>
          <w:p w:rsidR="00000000" w:rsidRPr="009425BF" w:rsidP="009425BF">
            <w:pPr>
              <w:pStyle w:val="List"/>
            </w:pPr>
            <w:r w:rsidRPr="009425BF">
              <w:t>2.6</w:t>
            </w:r>
            <w:r w:rsidRPr="009425BF">
              <w:tab/>
              <w:t>Products/pallets are located in despatch areas</w:t>
            </w:r>
          </w:p>
          <w:p w:rsidR="00000000" w:rsidRPr="009425BF" w:rsidP="009425BF">
            <w:pPr>
              <w:pStyle w:val="List"/>
            </w:pPr>
            <w:r w:rsidRPr="009425BF">
              <w:t>2.7</w:t>
            </w:r>
            <w:r w:rsidRPr="009425BF">
              <w:tab/>
              <w:t>Products are assembled to meet workplace schedules</w:t>
            </w:r>
          </w:p>
          <w:p w:rsidR="00000000" w:rsidP="009425BF">
            <w:pPr>
              <w:pStyle w:val="List"/>
              <w:rPr>
                <w:lang w:val="en-NZ"/>
              </w:rPr>
            </w:pPr>
            <w:r w:rsidRPr="009425BF">
              <w:t>2.8</w:t>
            </w:r>
            <w:r w:rsidRPr="009425BF">
              <w:tab/>
              <w:t>Orders are consolidated, secured, arranged and placed in storage zones in acc</w:t>
            </w:r>
            <w:r w:rsidRPr="009425BF">
              <w:t>ordance with the schedule</w:t>
            </w:r>
          </w:p>
        </w:tc>
      </w:tr>
      <w:tr w:rsidTr="00864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List"/>
              <w:rPr>
                <w:lang w:val="en-NZ"/>
              </w:rPr>
            </w:pPr>
            <w:r w:rsidRPr="009425BF">
              <w:rPr>
                <w:rStyle w:val="SpecialBold"/>
              </w:rPr>
              <w:t>3</w:t>
            </w:r>
            <w:r w:rsidRPr="009425BF">
              <w:tab/>
            </w:r>
            <w:r w:rsidRPr="009425BF">
              <w:rPr>
                <w:rStyle w:val="SpecialBold"/>
              </w:rPr>
              <w:t>Record stock levels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5BF" w:rsidP="009425BF">
            <w:pPr>
              <w:pStyle w:val="List"/>
            </w:pPr>
            <w:r w:rsidRPr="009425BF">
              <w:t>3.1</w:t>
            </w:r>
            <w:r w:rsidRPr="009425BF">
              <w:tab/>
              <w:t>Storage areas are checked and stocks are noted for replenishment in accordance with workplace procedures</w:t>
            </w:r>
          </w:p>
          <w:p w:rsidR="00000000" w:rsidRPr="009425BF" w:rsidP="009425BF">
            <w:pPr>
              <w:pStyle w:val="List"/>
            </w:pPr>
            <w:r w:rsidRPr="009425BF">
              <w:t>3.2</w:t>
            </w:r>
            <w:r w:rsidRPr="009425BF">
              <w:tab/>
              <w:t>Workplace records are completed in accordance with workplace requirements</w:t>
            </w:r>
          </w:p>
        </w:tc>
      </w:tr>
    </w:tbl>
    <w:p w:rsidR="00864249" w:rsidP="009425BF">
      <w:pPr>
        <w:pStyle w:val="BodyText"/>
      </w:pPr>
    </w:p>
    <w:p w:rsidR="00864249" w:rsidP="009425BF">
      <w:pPr>
        <w:pStyle w:val="BodyText"/>
      </w:pPr>
    </w:p>
    <w:p w:rsidR="00000000" w:rsidRPr="009425BF" w:rsidP="009425BF">
      <w:pPr>
        <w:pStyle w:val="Heading1"/>
      </w:pPr>
      <w:bookmarkStart w:id="9" w:name="O_262370"/>
      <w:bookmarkEnd w:id="9"/>
      <w:r w:rsidRPr="009425BF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864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BodyText"/>
              <w:rPr>
                <w:lang w:val="en-NZ"/>
              </w:rPr>
            </w:pPr>
            <w:r w:rsidRPr="009425BF">
              <w:rPr>
                <w:rStyle w:val="SpecialBold"/>
              </w:rPr>
              <w:t>REQUIRED KNOWLEDGE AND SKILLS</w:t>
            </w:r>
          </w:p>
        </w:tc>
      </w:tr>
      <w:tr w:rsidTr="00864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BodyText"/>
              <w:rPr>
                <w:lang w:val="en-NZ"/>
              </w:rPr>
            </w:pPr>
            <w:r w:rsidRPr="009425BF">
              <w:t>This describes the essential knowledge and skills and their level required for this unit.</w:t>
            </w:r>
          </w:p>
        </w:tc>
      </w:tr>
      <w:tr w:rsidTr="00864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BodyText"/>
              <w:rPr>
                <w:lang w:val="en-NZ"/>
              </w:rPr>
            </w:pPr>
            <w:r w:rsidRPr="009425BF">
              <w:rPr>
                <w:rStyle w:val="SpecialBold"/>
              </w:rPr>
              <w:t>Required knowledge</w:t>
            </w:r>
            <w:r w:rsidRPr="009425BF">
              <w:t>:</w:t>
            </w:r>
          </w:p>
        </w:tc>
      </w:tr>
      <w:tr w:rsidTr="00864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ListBullet"/>
              <w:rPr>
                <w:lang w:val="en-NZ"/>
              </w:rPr>
            </w:pPr>
            <w:r w:rsidRPr="009425BF">
              <w:t>Regulations relevant to the pickin</w:t>
            </w:r>
            <w:r w:rsidRPr="009425BF">
              <w:t>g and processing of orders, including relevant bond, quarantine or other legislative requirements</w:t>
            </w:r>
          </w:p>
        </w:tc>
      </w:tr>
      <w:tr w:rsidTr="00864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ListBullet"/>
              <w:rPr>
                <w:lang w:val="en-NZ"/>
              </w:rPr>
            </w:pPr>
            <w:r w:rsidRPr="009425BF">
              <w:t>Relevant OH&amp;S and environmental protection procedures and guidelines</w:t>
            </w:r>
          </w:p>
        </w:tc>
      </w:tr>
      <w:tr w:rsidTr="00864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ListBullet"/>
              <w:rPr>
                <w:lang w:val="en-NZ"/>
              </w:rPr>
            </w:pPr>
            <w:r w:rsidRPr="009425BF">
              <w:t>Workplace procedures and policies for the picking and processing of orders</w:t>
            </w:r>
          </w:p>
        </w:tc>
      </w:tr>
      <w:tr w:rsidTr="00864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ListBullet"/>
              <w:rPr>
                <w:lang w:val="en-NZ"/>
              </w:rPr>
            </w:pPr>
            <w:r w:rsidRPr="009425BF">
              <w:t>Focus of</w:t>
            </w:r>
            <w:r w:rsidRPr="009425BF">
              <w:t xml:space="preserve"> operation of work systems, equipment, management and site operating systems for the picking and processing of orders</w:t>
            </w:r>
          </w:p>
        </w:tc>
      </w:tr>
      <w:tr w:rsidTr="00864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ListBullet"/>
              <w:rPr>
                <w:lang w:val="en-NZ"/>
              </w:rPr>
            </w:pPr>
            <w:r w:rsidRPr="009425BF">
              <w:t>Problems that may occur when picking and processing an order and appropriate action that can be taken to resolve the problems</w:t>
            </w:r>
          </w:p>
        </w:tc>
      </w:tr>
      <w:tr w:rsidTr="00864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ListBullet"/>
              <w:rPr>
                <w:lang w:val="en-NZ"/>
              </w:rPr>
            </w:pPr>
            <w:r w:rsidRPr="009425BF">
              <w:t>Document</w:t>
            </w:r>
            <w:r w:rsidRPr="009425BF">
              <w:t>ation and record requirements when picking and processing an order</w:t>
            </w:r>
          </w:p>
        </w:tc>
      </w:tr>
      <w:tr w:rsidTr="00864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ListBullet"/>
              <w:rPr>
                <w:lang w:val="en-NZ"/>
              </w:rPr>
            </w:pPr>
            <w:r w:rsidRPr="009425BF">
              <w:t>Equipment used during picking and processing operations and the precautions and procedures that should be followed in its use</w:t>
            </w:r>
          </w:p>
        </w:tc>
      </w:tr>
      <w:tr w:rsidTr="00864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ListBullet"/>
              <w:rPr>
                <w:lang w:val="en-NZ"/>
              </w:rPr>
            </w:pPr>
            <w:r w:rsidRPr="009425BF">
              <w:t>Housekeeping standards procedures required in the workplace</w:t>
            </w:r>
          </w:p>
        </w:tc>
      </w:tr>
      <w:tr w:rsidTr="00864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5BF" w:rsidP="009425BF">
            <w:pPr>
              <w:pStyle w:val="ListBullet"/>
            </w:pPr>
            <w:r w:rsidRPr="009425BF">
              <w:t>Site layout and obstacles</w:t>
            </w:r>
          </w:p>
        </w:tc>
      </w:tr>
    </w:tbl>
    <w:p w:rsidR="00000000" w:rsidRPr="009425BF" w:rsidP="009425BF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864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BodyText"/>
              <w:rPr>
                <w:lang w:val="en-NZ"/>
              </w:rPr>
            </w:pPr>
            <w:r w:rsidRPr="009425BF">
              <w:rPr>
                <w:rStyle w:val="SpecialBold"/>
              </w:rPr>
              <w:t>Required skills</w:t>
            </w:r>
            <w:r w:rsidRPr="009425BF">
              <w:t>:</w:t>
            </w:r>
          </w:p>
        </w:tc>
      </w:tr>
      <w:tr w:rsidTr="00864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ListBullet"/>
              <w:rPr>
                <w:lang w:val="en-NZ"/>
              </w:rPr>
            </w:pPr>
            <w:r w:rsidRPr="009425BF">
              <w:t>Communicate effectively with others when picking and processing orders</w:t>
            </w:r>
          </w:p>
        </w:tc>
      </w:tr>
      <w:tr w:rsidTr="00864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ListBullet"/>
              <w:rPr>
                <w:lang w:val="en-NZ"/>
              </w:rPr>
            </w:pPr>
            <w:r w:rsidRPr="009425BF">
              <w:t>Read and comprehend simple statements in English</w:t>
            </w:r>
          </w:p>
        </w:tc>
      </w:tr>
      <w:tr w:rsidTr="00864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ListBullet"/>
              <w:rPr>
                <w:lang w:val="en-NZ"/>
              </w:rPr>
            </w:pPr>
            <w:r w:rsidRPr="009425BF">
              <w:t>Read and interpret instructions, procedures, signs and labels relevant to the picking and processing of orders</w:t>
            </w:r>
          </w:p>
        </w:tc>
      </w:tr>
      <w:tr w:rsidTr="00864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ListBullet"/>
              <w:rPr>
                <w:lang w:val="en-NZ"/>
              </w:rPr>
            </w:pPr>
            <w:r w:rsidRPr="009425BF">
              <w:t>Complete documentation related to picking and processing orders</w:t>
            </w:r>
          </w:p>
        </w:tc>
      </w:tr>
      <w:tr w:rsidTr="00864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ListBullet"/>
              <w:rPr>
                <w:lang w:val="en-NZ"/>
              </w:rPr>
            </w:pPr>
            <w:r w:rsidRPr="009425BF">
              <w:t>Identify relevant stock and goods coding and labelling, including ADG and IMD</w:t>
            </w:r>
            <w:r w:rsidRPr="009425BF">
              <w:t>G markings</w:t>
            </w:r>
          </w:p>
        </w:tc>
      </w:tr>
      <w:tr w:rsidTr="00864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ListBullet"/>
              <w:rPr>
                <w:lang w:val="en-NZ"/>
              </w:rPr>
            </w:pPr>
            <w:r w:rsidRPr="009425BF">
              <w:t>Work collaboratively with others when picking and processing orders</w:t>
            </w:r>
          </w:p>
        </w:tc>
      </w:tr>
      <w:tr w:rsidTr="00864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ListBullet"/>
              <w:rPr>
                <w:lang w:val="en-NZ"/>
              </w:rPr>
            </w:pPr>
            <w:r w:rsidRPr="009425BF">
              <w:t>Adapt appropriately to cultural differences in the workplace, including modes of behaviour and interactions with others</w:t>
            </w:r>
          </w:p>
        </w:tc>
      </w:tr>
      <w:tr w:rsidTr="00864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ListBullet"/>
              <w:rPr>
                <w:lang w:val="en-NZ"/>
              </w:rPr>
            </w:pPr>
            <w:r w:rsidRPr="009425BF">
              <w:t>Promptly report and/or rectify any identified probl</w:t>
            </w:r>
            <w:r w:rsidRPr="009425BF">
              <w:t>ems, faults or malfunctions when picking and processing orders in accordance with regulatory requirements and workplace procedures</w:t>
            </w:r>
          </w:p>
        </w:tc>
      </w:tr>
      <w:tr w:rsidTr="00864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ListBullet"/>
              <w:rPr>
                <w:lang w:val="en-NZ"/>
              </w:rPr>
            </w:pPr>
            <w:r w:rsidRPr="009425BF">
              <w:t>Implement contingency plans for unplanned events when picking and processing orders</w:t>
            </w:r>
          </w:p>
        </w:tc>
      </w:tr>
      <w:tr w:rsidTr="00864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ListBullet"/>
              <w:rPr>
                <w:lang w:val="en-NZ"/>
              </w:rPr>
            </w:pPr>
            <w:r w:rsidRPr="009425BF">
              <w:t>Apply precautions and required action to minimise, control or eliminate hazards that may exist when picking and processing orders</w:t>
            </w:r>
          </w:p>
        </w:tc>
      </w:tr>
      <w:tr w:rsidTr="00864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ListBullet"/>
              <w:rPr>
                <w:lang w:val="en-NZ"/>
              </w:rPr>
            </w:pPr>
            <w:r w:rsidRPr="009425BF">
              <w:t>Monitor work activities in terms of planned schedule</w:t>
            </w:r>
          </w:p>
        </w:tc>
      </w:tr>
      <w:tr w:rsidTr="00864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ListBullet"/>
              <w:rPr>
                <w:lang w:val="en-NZ"/>
              </w:rPr>
            </w:pPr>
            <w:r w:rsidRPr="009425BF">
              <w:t>Modify activities depending on differing operational contingencies, r</w:t>
            </w:r>
            <w:r w:rsidRPr="009425BF">
              <w:t>isk situations and environments</w:t>
            </w:r>
          </w:p>
        </w:tc>
      </w:tr>
      <w:tr w:rsidTr="00864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ListBullet"/>
              <w:rPr>
                <w:lang w:val="en-NZ"/>
              </w:rPr>
            </w:pPr>
            <w:r w:rsidRPr="009425BF">
              <w:t>Work systematically with required attention to detail without injury to self or others, or damage to goods or equipment</w:t>
            </w:r>
          </w:p>
        </w:tc>
      </w:tr>
      <w:tr w:rsidTr="00864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ListBullet"/>
              <w:rPr>
                <w:lang w:val="en-NZ"/>
              </w:rPr>
            </w:pPr>
            <w:r w:rsidRPr="009425BF">
              <w:t>Operate and adapt to differences in equipment in accordance with standard operating procedures</w:t>
            </w:r>
          </w:p>
        </w:tc>
      </w:tr>
      <w:tr w:rsidTr="00864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ListBullet"/>
              <w:rPr>
                <w:lang w:val="en-NZ"/>
              </w:rPr>
            </w:pPr>
            <w:r w:rsidRPr="009425BF">
              <w:t>Sel</w:t>
            </w:r>
            <w:r w:rsidRPr="009425BF">
              <w:t>ect and use relevant equipment and communications technology when picking and processing orders</w:t>
            </w:r>
          </w:p>
        </w:tc>
      </w:tr>
      <w:tr w:rsidTr="00864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ListBullet"/>
              <w:rPr>
                <w:lang w:val="en-NZ"/>
              </w:rPr>
            </w:pPr>
            <w:r w:rsidRPr="009425BF">
              <w:t>Select and use required personal protective equipment conforming to industry and OH&amp;S standards</w:t>
            </w:r>
          </w:p>
        </w:tc>
      </w:tr>
      <w:tr w:rsidTr="00864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5BF" w:rsidP="009425BF">
            <w:pPr>
              <w:pStyle w:val="ListBullet"/>
            </w:pPr>
            <w:r w:rsidRPr="009425BF">
              <w:t>Estimate the size, shape and special requirements of goods/l</w:t>
            </w:r>
            <w:r w:rsidRPr="009425BF">
              <w:t>oads</w:t>
            </w:r>
          </w:p>
        </w:tc>
      </w:tr>
    </w:tbl>
    <w:p w:rsidR="00864249" w:rsidP="009425BF">
      <w:pPr>
        <w:pStyle w:val="BodyText"/>
      </w:pPr>
    </w:p>
    <w:p w:rsidR="00864249" w:rsidP="009425BF">
      <w:pPr>
        <w:pStyle w:val="BodyText"/>
      </w:pPr>
    </w:p>
    <w:p w:rsidR="00000000" w:rsidRPr="009425BF" w:rsidP="009425BF">
      <w:pPr>
        <w:pStyle w:val="Heading1"/>
      </w:pPr>
      <w:bookmarkStart w:id="10" w:name="O_246563"/>
      <w:bookmarkEnd w:id="10"/>
      <w:r w:rsidRPr="009425BF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86424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BodyText"/>
              <w:rPr>
                <w:lang w:val="en-NZ"/>
              </w:rPr>
            </w:pPr>
            <w:r w:rsidRPr="009425BF">
              <w:rPr>
                <w:rStyle w:val="SpecialBold"/>
              </w:rPr>
              <w:t>EVIDENCE GUIDE</w:t>
            </w:r>
          </w:p>
        </w:tc>
      </w:tr>
      <w:tr w:rsidTr="0086424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BodyText"/>
              <w:rPr>
                <w:lang w:val="en-NZ"/>
              </w:rPr>
            </w:pPr>
            <w:r w:rsidRPr="009425BF">
              <w:t xml:space="preserve">The evidence guide provides advice on assessment and must be read in conjunction with the performance criteria, required knowledge and skills, </w:t>
            </w:r>
            <w:r w:rsidRPr="009425BF">
              <w:t>the range statement and the assessment guidelines for this Training Package.</w:t>
            </w:r>
          </w:p>
        </w:tc>
      </w:tr>
      <w:tr w:rsidTr="0086424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BodyText"/>
              <w:rPr>
                <w:lang w:val="en-NZ"/>
              </w:rPr>
            </w:pPr>
            <w:r w:rsidRPr="009425B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5BF" w:rsidP="009425BF">
            <w:pPr>
              <w:pStyle w:val="ListBullet"/>
            </w:pPr>
            <w:r w:rsidRPr="009425BF">
              <w:t>The evidence required to demonstrate competency in this unit must be relevant to an</w:t>
            </w:r>
            <w:r w:rsidRPr="009425BF">
              <w:t>d satisfy all of the requirements of the elements and performance criteria of this unit and include demonstration of applying:</w:t>
            </w:r>
          </w:p>
          <w:p w:rsidR="00000000" w:rsidRPr="009425BF" w:rsidP="009425BF">
            <w:pPr>
              <w:pStyle w:val="ListBullet2"/>
            </w:pPr>
            <w:r w:rsidRPr="009425BF">
              <w:t>the underpinning knowledge and skills</w:t>
            </w:r>
          </w:p>
          <w:p w:rsidR="00000000" w:rsidRPr="009425BF" w:rsidP="009425BF">
            <w:pPr>
              <w:pStyle w:val="ListBullet2"/>
            </w:pPr>
            <w:r w:rsidRPr="009425BF">
              <w:t>relevant legislation and workplace procedures</w:t>
            </w:r>
          </w:p>
          <w:p w:rsidR="00000000" w:rsidP="009425BF">
            <w:pPr>
              <w:pStyle w:val="ListBullet2"/>
              <w:rPr>
                <w:lang w:val="en-NZ"/>
              </w:rPr>
            </w:pPr>
            <w:r w:rsidRPr="009425BF">
              <w:t>other relevant aspects of the range statement</w:t>
            </w:r>
          </w:p>
        </w:tc>
      </w:tr>
      <w:tr w:rsidTr="0086424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BodyText"/>
              <w:rPr>
                <w:lang w:val="en-NZ"/>
              </w:rPr>
            </w:pPr>
            <w:r w:rsidRPr="009425B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5BF" w:rsidP="009425BF">
            <w:pPr>
              <w:pStyle w:val="ListBullet"/>
            </w:pPr>
            <w:r w:rsidRPr="009425BF">
              <w:t>Performance is demonstrated consistently over a period of time and in a suitable range of contexts</w:t>
            </w:r>
          </w:p>
          <w:p w:rsidR="00000000" w:rsidRPr="009425BF" w:rsidP="009425BF">
            <w:pPr>
              <w:pStyle w:val="ListBullet"/>
            </w:pPr>
            <w:r w:rsidRPr="009425BF">
              <w:t>Resources for assessment include:</w:t>
            </w:r>
          </w:p>
          <w:p w:rsidR="00000000" w:rsidRPr="009425BF" w:rsidP="009425BF">
            <w:pPr>
              <w:pStyle w:val="ListBullet2"/>
            </w:pPr>
            <w:r w:rsidRPr="009425BF">
              <w:t>a range of relevant exercises, case studies and/or other simulated practical and knowledge assessment, and/or</w:t>
            </w:r>
          </w:p>
          <w:p w:rsidR="00000000" w:rsidRPr="009425BF" w:rsidP="009425BF">
            <w:pPr>
              <w:pStyle w:val="ListBullet2"/>
            </w:pPr>
            <w:r w:rsidRPr="009425BF">
              <w:t>access to an appropriate range of relevant operational situations in the workplace</w:t>
            </w:r>
          </w:p>
          <w:p w:rsidR="00000000" w:rsidRPr="009425BF" w:rsidP="009425BF">
            <w:pPr>
              <w:pStyle w:val="ListBullet"/>
            </w:pPr>
            <w:r w:rsidRPr="009425BF">
              <w:t>In both real and simulated environments, access is required to</w:t>
            </w:r>
            <w:r w:rsidRPr="009425BF">
              <w:t>:</w:t>
            </w:r>
          </w:p>
          <w:p w:rsidR="00000000" w:rsidRPr="009425BF" w:rsidP="009425BF">
            <w:pPr>
              <w:pStyle w:val="ListBullet2"/>
            </w:pPr>
            <w:r w:rsidRPr="009425BF">
              <w:t>relevant and appropriate materials and equipment, and</w:t>
            </w:r>
          </w:p>
          <w:p w:rsidR="00000000" w:rsidP="009425BF">
            <w:pPr>
              <w:pStyle w:val="ListBullet2"/>
              <w:rPr>
                <w:lang w:val="en-NZ"/>
              </w:rPr>
            </w:pPr>
            <w:r w:rsidRPr="009425BF">
              <w:t>applicable documentation including workplace procedures, regulations, codes of practice and operation manuals</w:t>
            </w:r>
          </w:p>
        </w:tc>
      </w:tr>
      <w:tr w:rsidTr="0086424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BodyText"/>
              <w:rPr>
                <w:lang w:val="en-NZ"/>
              </w:rPr>
            </w:pPr>
            <w:r w:rsidRPr="009425BF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5BF" w:rsidP="009425BF">
            <w:pPr>
              <w:pStyle w:val="ListBullet"/>
            </w:pPr>
            <w:r w:rsidRPr="009425BF">
              <w:t>Assessment of this unit must be undertaken by a registered training organisation</w:t>
            </w:r>
          </w:p>
          <w:p w:rsidR="00000000" w:rsidRPr="009425BF" w:rsidP="009425BF">
            <w:pPr>
              <w:pStyle w:val="ListBullet"/>
            </w:pPr>
            <w:r w:rsidRPr="009425BF">
              <w:t>As a minimum, assessment of knowledge must be conducted through appropriate written/oral tests</w:t>
            </w:r>
          </w:p>
          <w:p w:rsidR="00000000" w:rsidRPr="009425BF" w:rsidP="009425BF">
            <w:pPr>
              <w:pStyle w:val="ListBullet"/>
            </w:pPr>
            <w:r w:rsidRPr="009425BF">
              <w:t>Practical assessment must occur:</w:t>
            </w:r>
          </w:p>
          <w:p w:rsidR="00000000" w:rsidRPr="009425BF" w:rsidP="009425BF">
            <w:pPr>
              <w:pStyle w:val="ListBullet2"/>
            </w:pPr>
            <w:r w:rsidRPr="009425BF">
              <w:t>through activities in an appropriately simulat</w:t>
            </w:r>
            <w:r w:rsidRPr="009425BF">
              <w:t>ed environment at the registered training organisation, and/or</w:t>
            </w:r>
          </w:p>
          <w:p w:rsidR="00000000" w:rsidRPr="009425BF" w:rsidP="009425BF">
            <w:pPr>
              <w:pStyle w:val="ListBullet2"/>
            </w:pPr>
            <w:r w:rsidRPr="009425BF">
              <w:t>in an appropriate range of situations in the workplace</w:t>
            </w:r>
          </w:p>
        </w:tc>
      </w:tr>
    </w:tbl>
    <w:p w:rsidR="00864249" w:rsidP="009425BF">
      <w:pPr>
        <w:pStyle w:val="BodyText"/>
      </w:pPr>
    </w:p>
    <w:p w:rsidR="00864249" w:rsidP="009425BF">
      <w:pPr>
        <w:pStyle w:val="BodyText"/>
      </w:pPr>
    </w:p>
    <w:p w:rsidR="00000000" w:rsidRPr="009425BF" w:rsidP="009425BF">
      <w:pPr>
        <w:pStyle w:val="Heading1"/>
      </w:pPr>
      <w:bookmarkStart w:id="11" w:name="O_254546"/>
      <w:bookmarkEnd w:id="11"/>
      <w:r w:rsidRPr="009425BF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864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BodyText"/>
              <w:rPr>
                <w:lang w:val="en-NZ"/>
              </w:rPr>
            </w:pPr>
            <w:r w:rsidRPr="009425BF">
              <w:rPr>
                <w:rStyle w:val="SpecialBold"/>
              </w:rPr>
              <w:t>RANGE STATEMENT</w:t>
            </w:r>
            <w:r w:rsidRPr="009425BF">
              <w:t xml:space="preserve"> </w:t>
            </w:r>
          </w:p>
        </w:tc>
      </w:tr>
      <w:tr w:rsidTr="00864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BodyText"/>
              <w:rPr>
                <w:lang w:val="en-NZ"/>
              </w:rPr>
            </w:pPr>
            <w:r w:rsidRPr="009425BF">
              <w:t>The range statement relates to the unit of competency as a whole. It</w:t>
            </w:r>
            <w:r w:rsidRPr="009425BF">
              <w:t xml:space="preserve"> allows for different work environments and situations that may affect performance.</w:t>
            </w:r>
          </w:p>
        </w:tc>
      </w:tr>
      <w:tr w:rsidTr="00864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BodyText"/>
              <w:rPr>
                <w:lang w:val="en-NZ"/>
              </w:rPr>
            </w:pPr>
            <w:r w:rsidRPr="009425BF">
              <w:t>Work may be conducted: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5BF" w:rsidP="009425BF">
            <w:pPr>
              <w:pStyle w:val="ListBullet"/>
            </w:pPr>
            <w:r w:rsidRPr="009425BF">
              <w:t>by day or night</w:t>
            </w:r>
          </w:p>
          <w:p w:rsidR="00000000" w:rsidP="009425BF">
            <w:pPr>
              <w:pStyle w:val="ListBullet"/>
              <w:rPr>
                <w:lang w:val="en-NZ"/>
              </w:rPr>
            </w:pPr>
            <w:r w:rsidRPr="009425BF">
              <w:t>in a range of work environments</w:t>
            </w:r>
          </w:p>
        </w:tc>
      </w:tr>
      <w:tr w:rsidTr="00864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BodyText"/>
              <w:rPr>
                <w:lang w:val="en-NZ"/>
              </w:rPr>
            </w:pPr>
            <w:r w:rsidRPr="009425BF">
              <w:t>Customers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ListBullet"/>
              <w:rPr>
                <w:lang w:val="en-NZ"/>
              </w:rPr>
            </w:pPr>
            <w:r w:rsidRPr="009425BF">
              <w:t>internal or external</w:t>
            </w:r>
          </w:p>
        </w:tc>
      </w:tr>
      <w:tr w:rsidTr="00864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BodyText"/>
              <w:rPr>
                <w:lang w:val="en-NZ"/>
              </w:rPr>
            </w:pPr>
            <w:r w:rsidRPr="009425BF">
              <w:t>Workplaces may comprise: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ListBullet"/>
              <w:rPr>
                <w:lang w:val="en-NZ"/>
              </w:rPr>
            </w:pPr>
            <w:r w:rsidRPr="009425BF">
              <w:t>large, medium or small worksites</w:t>
            </w:r>
          </w:p>
        </w:tc>
      </w:tr>
      <w:tr w:rsidTr="00864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BodyText"/>
              <w:rPr>
                <w:lang w:val="en-NZ"/>
              </w:rPr>
            </w:pPr>
            <w:r w:rsidRPr="009425BF">
              <w:t>Work may be conducted in: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5BF" w:rsidP="009425BF">
            <w:pPr>
              <w:pStyle w:val="ListBullet"/>
            </w:pPr>
            <w:r w:rsidRPr="009425BF">
              <w:t>limited or restricted spaces</w:t>
            </w:r>
          </w:p>
          <w:p w:rsidR="00000000" w:rsidRPr="009425BF" w:rsidP="009425BF">
            <w:pPr>
              <w:pStyle w:val="ListBullet"/>
            </w:pPr>
            <w:r w:rsidRPr="009425BF">
              <w:t>exposed conditions</w:t>
            </w:r>
          </w:p>
          <w:p w:rsidR="00000000" w:rsidP="009425BF">
            <w:pPr>
              <w:pStyle w:val="ListBullet"/>
              <w:rPr>
                <w:lang w:val="en-NZ"/>
              </w:rPr>
            </w:pPr>
            <w:r w:rsidRPr="009425BF">
              <w:t>controlled or open environments</w:t>
            </w:r>
          </w:p>
        </w:tc>
      </w:tr>
      <w:tr w:rsidTr="00864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BodyText"/>
              <w:rPr>
                <w:lang w:val="en-NZ"/>
              </w:rPr>
            </w:pPr>
            <w:r w:rsidRPr="009425BF">
              <w:t>Problems that may occur when picking and processing an order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5BF" w:rsidP="009425BF">
            <w:pPr>
              <w:pStyle w:val="ListBullet"/>
            </w:pPr>
            <w:r w:rsidRPr="009425BF">
              <w:t>wrong stock is picked</w:t>
            </w:r>
          </w:p>
          <w:p w:rsidR="00000000" w:rsidRPr="009425BF" w:rsidP="009425BF">
            <w:pPr>
              <w:pStyle w:val="ListBullet"/>
            </w:pPr>
            <w:r w:rsidRPr="009425BF">
              <w:t>wrong carton for order</w:t>
            </w:r>
          </w:p>
          <w:p w:rsidR="00000000" w:rsidRPr="009425BF" w:rsidP="009425BF">
            <w:pPr>
              <w:pStyle w:val="ListBullet"/>
            </w:pPr>
            <w:r w:rsidRPr="009425BF">
              <w:t>incorrect location</w:t>
            </w:r>
          </w:p>
          <w:p w:rsidR="00000000" w:rsidRPr="009425BF" w:rsidP="009425BF">
            <w:pPr>
              <w:pStyle w:val="ListBullet"/>
            </w:pPr>
            <w:r w:rsidRPr="009425BF">
              <w:t>damaged stock</w:t>
            </w:r>
          </w:p>
          <w:p w:rsidR="00000000" w:rsidRPr="009425BF" w:rsidP="009425BF">
            <w:pPr>
              <w:pStyle w:val="ListBullet"/>
            </w:pPr>
            <w:r w:rsidRPr="009425BF">
              <w:t>no stock at location</w:t>
            </w:r>
          </w:p>
          <w:p w:rsidR="00000000" w:rsidRPr="009425BF" w:rsidP="009425BF">
            <w:pPr>
              <w:pStyle w:val="ListBullet"/>
            </w:pPr>
            <w:r w:rsidRPr="009425BF">
              <w:t>incorrect quantity</w:t>
            </w:r>
          </w:p>
          <w:p w:rsidR="00000000" w:rsidP="009425BF">
            <w:pPr>
              <w:pStyle w:val="ListBullet"/>
              <w:rPr>
                <w:lang w:val="en-NZ"/>
              </w:rPr>
            </w:pPr>
            <w:r w:rsidRPr="009425BF">
              <w:t>failing to meet a special order requirement</w:t>
            </w:r>
          </w:p>
        </w:tc>
      </w:tr>
      <w:tr w:rsidTr="00864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BodyText"/>
              <w:rPr>
                <w:lang w:val="en-NZ"/>
              </w:rPr>
            </w:pPr>
            <w:r w:rsidRPr="009425BF">
              <w:t>Special order requirements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5BF" w:rsidP="009425BF">
            <w:pPr>
              <w:pStyle w:val="ListBullet"/>
            </w:pPr>
            <w:r w:rsidRPr="009425BF">
              <w:t>pricing</w:t>
            </w:r>
          </w:p>
          <w:p w:rsidR="00000000" w:rsidRPr="009425BF" w:rsidP="009425BF">
            <w:pPr>
              <w:pStyle w:val="ListBullet"/>
            </w:pPr>
            <w:r w:rsidRPr="009425BF">
              <w:t>special packing</w:t>
            </w:r>
          </w:p>
          <w:p w:rsidR="00000000" w:rsidRPr="009425BF" w:rsidP="009425BF">
            <w:pPr>
              <w:pStyle w:val="ListBullet"/>
            </w:pPr>
            <w:r w:rsidRPr="009425BF">
              <w:t>specific size of carton</w:t>
            </w:r>
          </w:p>
          <w:p w:rsidR="00000000" w:rsidP="009425BF">
            <w:pPr>
              <w:pStyle w:val="ListBullet"/>
              <w:rPr>
                <w:lang w:val="en-NZ"/>
              </w:rPr>
            </w:pPr>
            <w:r w:rsidRPr="009425BF">
              <w:t>special categories of stock</w:t>
            </w:r>
          </w:p>
        </w:tc>
      </w:tr>
      <w:tr w:rsidTr="00864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BodyText"/>
              <w:rPr>
                <w:lang w:val="en-NZ"/>
              </w:rPr>
            </w:pPr>
            <w:r w:rsidRPr="009425BF">
              <w:t>Hazards in the work area may include exposure to: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5BF" w:rsidP="009425BF">
            <w:pPr>
              <w:pStyle w:val="ListBullet"/>
            </w:pPr>
            <w:r w:rsidRPr="009425BF">
              <w:t>chemicals</w:t>
            </w:r>
          </w:p>
          <w:p w:rsidR="00000000" w:rsidRPr="009425BF" w:rsidP="009425BF">
            <w:pPr>
              <w:pStyle w:val="ListBullet"/>
            </w:pPr>
            <w:r w:rsidRPr="009425BF">
              <w:t>dangerous or hazardous substances</w:t>
            </w:r>
          </w:p>
          <w:p w:rsidR="00000000" w:rsidRPr="009425BF" w:rsidP="009425BF">
            <w:pPr>
              <w:pStyle w:val="ListBullet"/>
            </w:pPr>
            <w:r w:rsidRPr="009425BF">
              <w:t>movements of equipment, goods and materials</w:t>
            </w:r>
          </w:p>
          <w:p w:rsidR="00000000" w:rsidRPr="009425BF" w:rsidP="009425BF">
            <w:pPr>
              <w:pStyle w:val="ListBullet"/>
            </w:pPr>
            <w:r w:rsidRPr="009425BF">
              <w:t>oil or water on floor</w:t>
            </w:r>
          </w:p>
          <w:p w:rsidR="00000000" w:rsidRPr="009425BF" w:rsidP="009425BF">
            <w:pPr>
              <w:pStyle w:val="ListBullet"/>
            </w:pPr>
            <w:r w:rsidRPr="009425BF">
              <w:t>a fire or explosion</w:t>
            </w:r>
          </w:p>
          <w:p w:rsidR="00000000" w:rsidRPr="009425BF" w:rsidP="009425BF">
            <w:pPr>
              <w:pStyle w:val="ListBullet"/>
            </w:pPr>
            <w:r w:rsidRPr="009425BF">
              <w:t>damaged packaging or pallets</w:t>
            </w:r>
          </w:p>
          <w:p w:rsidR="00000000" w:rsidRPr="009425BF" w:rsidP="009425BF">
            <w:pPr>
              <w:pStyle w:val="ListBullet"/>
            </w:pPr>
            <w:r w:rsidRPr="009425BF">
              <w:t>debris on floor</w:t>
            </w:r>
          </w:p>
          <w:p w:rsidR="00000000" w:rsidRPr="009425BF" w:rsidP="009425BF">
            <w:pPr>
              <w:pStyle w:val="ListBullet"/>
            </w:pPr>
            <w:r w:rsidRPr="009425BF">
              <w:t>f</w:t>
            </w:r>
            <w:r w:rsidRPr="009425BF">
              <w:t>aulty racking</w:t>
            </w:r>
          </w:p>
          <w:p w:rsidR="00000000" w:rsidRPr="009425BF" w:rsidP="009425BF">
            <w:pPr>
              <w:pStyle w:val="ListBullet"/>
            </w:pPr>
            <w:r w:rsidRPr="009425BF">
              <w:t>poorly stacked pallets</w:t>
            </w:r>
          </w:p>
          <w:p w:rsidR="00000000" w:rsidP="009425BF">
            <w:pPr>
              <w:pStyle w:val="ListBullet"/>
              <w:rPr>
                <w:lang w:val="en-NZ"/>
              </w:rPr>
            </w:pPr>
            <w:r w:rsidRPr="009425BF">
              <w:t>faulty equipment</w:t>
            </w:r>
          </w:p>
        </w:tc>
      </w:tr>
      <w:tr w:rsidTr="00864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BodyText"/>
              <w:rPr>
                <w:lang w:val="en-NZ"/>
              </w:rPr>
            </w:pPr>
            <w:r w:rsidRPr="009425BF">
              <w:t>Consultative processes may involve: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5BF" w:rsidP="009425BF">
            <w:pPr>
              <w:pStyle w:val="ListBullet"/>
            </w:pPr>
            <w:r w:rsidRPr="009425BF">
              <w:t>workplace personnel</w:t>
            </w:r>
          </w:p>
          <w:p w:rsidR="00000000" w:rsidRPr="009425BF" w:rsidP="009425BF">
            <w:pPr>
              <w:pStyle w:val="ListBullet"/>
            </w:pPr>
            <w:r w:rsidRPr="009425BF">
              <w:t>supervisors and managers</w:t>
            </w:r>
          </w:p>
          <w:p w:rsidR="00000000" w:rsidRPr="009425BF" w:rsidP="009425BF">
            <w:pPr>
              <w:pStyle w:val="ListBullet"/>
            </w:pPr>
            <w:r w:rsidRPr="009425BF">
              <w:t>customers/clients</w:t>
            </w:r>
          </w:p>
          <w:p w:rsidR="00000000" w:rsidRPr="009425BF" w:rsidP="009425BF">
            <w:pPr>
              <w:pStyle w:val="ListBullet"/>
            </w:pPr>
            <w:r w:rsidRPr="009425BF">
              <w:t>contractors</w:t>
            </w:r>
          </w:p>
          <w:p w:rsidR="00000000" w:rsidP="009425BF">
            <w:pPr>
              <w:pStyle w:val="ListBullet"/>
              <w:rPr>
                <w:lang w:val="en-NZ"/>
              </w:rPr>
            </w:pPr>
            <w:r w:rsidRPr="009425BF">
              <w:t>official representatives</w:t>
            </w:r>
          </w:p>
        </w:tc>
      </w:tr>
      <w:tr w:rsidTr="00864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BodyText"/>
              <w:rPr>
                <w:lang w:val="en-NZ"/>
              </w:rPr>
            </w:pPr>
            <w:r w:rsidRPr="009425BF">
              <w:t>Communication in the work area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5BF" w:rsidP="009425BF">
            <w:pPr>
              <w:pStyle w:val="ListBullet"/>
            </w:pPr>
            <w:r w:rsidRPr="009425BF">
              <w:t>phone</w:t>
            </w:r>
          </w:p>
          <w:p w:rsidR="00000000" w:rsidRPr="009425BF" w:rsidP="009425BF">
            <w:pPr>
              <w:pStyle w:val="ListBullet"/>
            </w:pPr>
            <w:r w:rsidRPr="009425BF">
              <w:t>electronic data interchange (EDI)</w:t>
            </w:r>
          </w:p>
          <w:p w:rsidR="00000000" w:rsidRPr="009425BF" w:rsidP="009425BF">
            <w:pPr>
              <w:pStyle w:val="ListBullet"/>
            </w:pPr>
            <w:r w:rsidRPr="009425BF">
              <w:t>fax</w:t>
            </w:r>
          </w:p>
          <w:p w:rsidR="00000000" w:rsidRPr="009425BF" w:rsidP="009425BF">
            <w:pPr>
              <w:pStyle w:val="ListBullet"/>
            </w:pPr>
            <w:r w:rsidRPr="009425BF">
              <w:t>email</w:t>
            </w:r>
          </w:p>
          <w:p w:rsidR="00000000" w:rsidRPr="009425BF" w:rsidP="009425BF">
            <w:pPr>
              <w:pStyle w:val="ListBullet"/>
            </w:pPr>
            <w:r w:rsidRPr="009425BF">
              <w:t>internet</w:t>
            </w:r>
          </w:p>
          <w:p w:rsidR="00000000" w:rsidRPr="009425BF" w:rsidP="009425BF">
            <w:pPr>
              <w:pStyle w:val="ListBullet"/>
            </w:pPr>
            <w:r w:rsidRPr="009425BF">
              <w:t>RF communications</w:t>
            </w:r>
          </w:p>
          <w:p w:rsidR="00000000" w:rsidRPr="009425BF" w:rsidP="009425BF">
            <w:pPr>
              <w:pStyle w:val="ListBullet"/>
            </w:pPr>
            <w:r w:rsidRPr="009425BF">
              <w:t>barcode readers</w:t>
            </w:r>
          </w:p>
          <w:p w:rsidR="00000000" w:rsidP="009425BF">
            <w:pPr>
              <w:pStyle w:val="ListBullet"/>
              <w:rPr>
                <w:lang w:val="en-NZ"/>
              </w:rPr>
            </w:pPr>
            <w:r w:rsidRPr="009425BF">
              <w:t>oral, aural or signed communications</w:t>
            </w:r>
          </w:p>
        </w:tc>
      </w:tr>
      <w:tr w:rsidTr="00864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BodyText"/>
              <w:rPr>
                <w:lang w:val="en-NZ"/>
              </w:rPr>
            </w:pPr>
            <w:r w:rsidRPr="009425BF">
              <w:t>Depending on the type of organisation concerned and the local terminology 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5BF" w:rsidP="009425BF">
            <w:pPr>
              <w:pStyle w:val="ListBullet"/>
            </w:pPr>
            <w:r w:rsidRPr="009425BF">
              <w:t>company procedures</w:t>
            </w:r>
          </w:p>
          <w:p w:rsidR="00000000" w:rsidRPr="009425BF" w:rsidP="009425BF">
            <w:pPr>
              <w:pStyle w:val="ListBullet"/>
            </w:pPr>
            <w:r w:rsidRPr="009425BF">
              <w:t>enterprise procedures</w:t>
            </w:r>
          </w:p>
          <w:p w:rsidR="00000000" w:rsidRPr="009425BF" w:rsidP="009425BF">
            <w:pPr>
              <w:pStyle w:val="ListBullet"/>
            </w:pPr>
            <w:r w:rsidRPr="009425BF">
              <w:t>organisational procedures</w:t>
            </w:r>
          </w:p>
          <w:p w:rsidR="00000000" w:rsidP="009425BF">
            <w:pPr>
              <w:pStyle w:val="ListBullet"/>
              <w:rPr>
                <w:lang w:val="en-NZ"/>
              </w:rPr>
            </w:pPr>
            <w:r w:rsidRPr="009425BF">
              <w:t>established procedures</w:t>
            </w:r>
          </w:p>
        </w:tc>
      </w:tr>
      <w:tr w:rsidTr="00864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BodyText"/>
              <w:rPr>
                <w:lang w:val="en-NZ"/>
              </w:rPr>
            </w:pPr>
            <w:r w:rsidRPr="009425BF">
              <w:t>Personal protective equipment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5BF" w:rsidP="009425BF">
            <w:pPr>
              <w:pStyle w:val="ListBullet"/>
            </w:pPr>
            <w:r w:rsidRPr="009425BF">
              <w:t>gloves</w:t>
            </w:r>
          </w:p>
          <w:p w:rsidR="00000000" w:rsidRPr="009425BF" w:rsidP="009425BF">
            <w:pPr>
              <w:pStyle w:val="ListBullet"/>
            </w:pPr>
            <w:r w:rsidRPr="009425BF">
              <w:t>safety headwear and footwear</w:t>
            </w:r>
          </w:p>
          <w:p w:rsidR="00000000" w:rsidRPr="009425BF" w:rsidP="009425BF">
            <w:pPr>
              <w:pStyle w:val="ListBullet"/>
            </w:pPr>
            <w:r w:rsidRPr="009425BF">
              <w:t>safety glasses</w:t>
            </w:r>
          </w:p>
          <w:p w:rsidR="00000000" w:rsidRPr="009425BF" w:rsidP="009425BF">
            <w:pPr>
              <w:pStyle w:val="ListBullet"/>
            </w:pPr>
            <w:r w:rsidRPr="009425BF">
              <w:t>two-way radios</w:t>
            </w:r>
          </w:p>
          <w:p w:rsidR="00000000" w:rsidP="009425BF">
            <w:pPr>
              <w:pStyle w:val="ListBullet"/>
              <w:rPr>
                <w:lang w:val="en-NZ"/>
              </w:rPr>
            </w:pPr>
            <w:r w:rsidRPr="009425BF">
              <w:t>high visibility clothing</w:t>
            </w:r>
          </w:p>
        </w:tc>
      </w:tr>
      <w:tr w:rsidTr="00864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BodyText"/>
              <w:rPr>
                <w:lang w:val="en-NZ"/>
              </w:rPr>
            </w:pPr>
            <w:r w:rsidRPr="009425BF">
              <w:t>Information/documents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5BF" w:rsidP="009425BF">
            <w:pPr>
              <w:pStyle w:val="ListBullet"/>
            </w:pPr>
            <w:r w:rsidRPr="009425BF">
              <w:t>goods identification numbers and codes</w:t>
            </w:r>
          </w:p>
          <w:p w:rsidR="00000000" w:rsidRPr="009425BF" w:rsidP="009425BF">
            <w:pPr>
              <w:pStyle w:val="ListBullet"/>
            </w:pPr>
            <w:r w:rsidRPr="009425BF">
              <w:t>manifests, picking slips, merchandise transfers, stock requisitions and bar codes</w:t>
            </w:r>
          </w:p>
          <w:p w:rsidR="00000000" w:rsidRPr="009425BF" w:rsidP="009425BF">
            <w:pPr>
              <w:pStyle w:val="ListBullet"/>
            </w:pPr>
            <w:r w:rsidRPr="009425BF">
              <w:t>manufacturers specifications for equipment/tools</w:t>
            </w:r>
          </w:p>
          <w:p w:rsidR="00000000" w:rsidRPr="009425BF" w:rsidP="009425BF">
            <w:pPr>
              <w:pStyle w:val="ListBullet"/>
            </w:pPr>
            <w:r w:rsidRPr="009425BF">
              <w:t>workplace procedures and policies</w:t>
            </w:r>
          </w:p>
          <w:p w:rsidR="00000000" w:rsidRPr="009425BF" w:rsidP="009425BF">
            <w:pPr>
              <w:pStyle w:val="ListBullet"/>
            </w:pPr>
            <w:r w:rsidRPr="009425BF">
              <w:t xml:space="preserve">supplier and/or </w:t>
            </w:r>
            <w:r w:rsidRPr="009425BF">
              <w:t>client instructions</w:t>
            </w:r>
          </w:p>
          <w:p w:rsidR="00000000" w:rsidRPr="009425BF" w:rsidP="009425BF">
            <w:pPr>
              <w:pStyle w:val="ListBullet"/>
            </w:pPr>
            <w:r w:rsidRPr="009425BF">
              <w:t>material safety data sheets</w:t>
            </w:r>
          </w:p>
          <w:p w:rsidR="00000000" w:rsidRPr="009425BF" w:rsidP="009425BF">
            <w:pPr>
              <w:pStyle w:val="ListBullet"/>
            </w:pPr>
            <w:r w:rsidRPr="009425BF">
              <w:t>codes of practice including the National Standards for Manual Handling and the Industry Safety Code</w:t>
            </w:r>
          </w:p>
          <w:p w:rsidR="00000000" w:rsidRPr="009425BF" w:rsidP="009425BF">
            <w:pPr>
              <w:pStyle w:val="ListBullet"/>
            </w:pPr>
            <w:r w:rsidRPr="009425BF">
              <w:t>relevant legislation, regulations and related documentation</w:t>
            </w:r>
          </w:p>
          <w:p w:rsidR="00000000" w:rsidRPr="009425BF" w:rsidP="009425BF">
            <w:pPr>
              <w:pStyle w:val="ListBullet"/>
            </w:pPr>
            <w:r w:rsidRPr="009425BF">
              <w:t>award, enterprise bargaining agreement, other in</w:t>
            </w:r>
            <w:r w:rsidRPr="009425BF">
              <w:t>dustrial arrangements</w:t>
            </w:r>
          </w:p>
          <w:p w:rsidR="00000000" w:rsidRPr="009425BF" w:rsidP="009425BF">
            <w:pPr>
              <w:pStyle w:val="ListBullet"/>
            </w:pPr>
            <w:r w:rsidRPr="009425BF">
              <w:t>standards and certification requirements</w:t>
            </w:r>
          </w:p>
          <w:p w:rsidR="00000000" w:rsidRPr="009425BF" w:rsidP="009425BF">
            <w:pPr>
              <w:pStyle w:val="ListBullet"/>
            </w:pPr>
            <w:r w:rsidRPr="009425BF">
              <w:t>quality assurance procedures</w:t>
            </w:r>
          </w:p>
          <w:p w:rsidR="00000000" w:rsidP="009425BF">
            <w:pPr>
              <w:pStyle w:val="ListBullet"/>
              <w:rPr>
                <w:lang w:val="en-NZ"/>
              </w:rPr>
            </w:pPr>
            <w:r w:rsidRPr="009425BF">
              <w:t>emergency procedures</w:t>
            </w:r>
          </w:p>
        </w:tc>
      </w:tr>
      <w:tr w:rsidTr="00864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BodyText"/>
              <w:rPr>
                <w:lang w:val="en-NZ"/>
              </w:rPr>
            </w:pPr>
            <w:r w:rsidRPr="009425BF">
              <w:t>Applicable regulations and 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5BF" w:rsidP="009425BF">
            <w:pPr>
              <w:pStyle w:val="ListBullet"/>
            </w:pPr>
            <w:r w:rsidRPr="009425BF">
              <w:t>relevant codes and regulations pertaining to the picking and processing of orders</w:t>
            </w:r>
          </w:p>
          <w:p w:rsidR="00000000" w:rsidRPr="009425BF" w:rsidP="009425BF">
            <w:pPr>
              <w:pStyle w:val="ListBullet"/>
            </w:pPr>
            <w:r w:rsidRPr="009425BF">
              <w:t>Australian Dangerous Goods Code</w:t>
            </w:r>
          </w:p>
          <w:p w:rsidR="00000000" w:rsidRPr="009425BF" w:rsidP="009425BF">
            <w:pPr>
              <w:pStyle w:val="ListBullet"/>
            </w:pPr>
            <w:r w:rsidRPr="009425BF">
              <w:t>relevant state/territory OH&amp;S legislation</w:t>
            </w:r>
          </w:p>
          <w:p w:rsidR="00000000" w:rsidRPr="009425BF" w:rsidP="009425BF">
            <w:pPr>
              <w:pStyle w:val="ListBullet"/>
            </w:pPr>
            <w:r w:rsidRPr="009425BF">
              <w:t>relevant state/territory environmental protection legislation</w:t>
            </w:r>
          </w:p>
          <w:p w:rsidR="00000000" w:rsidRPr="009425BF" w:rsidP="009425BF">
            <w:pPr>
              <w:pStyle w:val="ListBullet"/>
            </w:pPr>
            <w:r w:rsidRPr="009425BF">
              <w:t>licence, patent or copyright arrangements</w:t>
            </w:r>
          </w:p>
          <w:p w:rsidR="00000000" w:rsidRPr="009425BF" w:rsidP="009425BF">
            <w:pPr>
              <w:pStyle w:val="ListBullet"/>
            </w:pPr>
            <w:r w:rsidRPr="009425BF">
              <w:t>water and road use and licence arrangements</w:t>
            </w:r>
          </w:p>
          <w:p w:rsidR="00000000" w:rsidRPr="009425BF" w:rsidP="009425BF">
            <w:pPr>
              <w:pStyle w:val="ListBullet"/>
            </w:pPr>
            <w:r w:rsidRPr="009425BF">
              <w:t>export/import/quarantine/bond requ</w:t>
            </w:r>
            <w:r w:rsidRPr="009425BF">
              <w:t>irements</w:t>
            </w:r>
          </w:p>
          <w:p w:rsidR="00000000" w:rsidRPr="009425BF" w:rsidP="009425BF">
            <w:pPr>
              <w:pStyle w:val="ListBullet"/>
            </w:pPr>
            <w:r w:rsidRPr="009425BF">
              <w:t>workplace relations regulations</w:t>
            </w:r>
          </w:p>
          <w:p w:rsidR="00000000" w:rsidRPr="009425BF" w:rsidP="009425BF">
            <w:pPr>
              <w:pStyle w:val="ListBullet"/>
            </w:pPr>
            <w:r w:rsidRPr="009425BF">
              <w:t>workers compensation regulations</w:t>
            </w:r>
          </w:p>
        </w:tc>
      </w:tr>
    </w:tbl>
    <w:p w:rsidR="00864249" w:rsidP="009425BF">
      <w:pPr>
        <w:pStyle w:val="BodyText"/>
      </w:pPr>
    </w:p>
    <w:p w:rsidR="00864249" w:rsidP="009425BF">
      <w:pPr>
        <w:pStyle w:val="BodyText"/>
      </w:pPr>
    </w:p>
    <w:p w:rsidR="00000000" w:rsidRPr="009425BF" w:rsidP="009425BF">
      <w:pPr>
        <w:pStyle w:val="Heading1"/>
      </w:pPr>
      <w:bookmarkStart w:id="12" w:name="O_295559"/>
      <w:bookmarkEnd w:id="12"/>
      <w:r w:rsidRPr="009425BF">
        <w:t>Unit Sector(s)</w:t>
      </w:r>
    </w:p>
    <w:p w:rsidR="00000000" w:rsidRPr="009425BF" w:rsidP="009425BF">
      <w:pPr>
        <w:pStyle w:val="BodyText"/>
      </w:pPr>
      <w:r w:rsidRPr="009425BF">
        <w:t>Not Applicable</w:t>
      </w:r>
    </w:p>
    <w:p w:rsidR="00000000" w:rsidRPr="009425BF" w:rsidP="009425BF">
      <w:pPr>
        <w:pStyle w:val="AllowPageBreak"/>
      </w:pPr>
    </w:p>
    <w:p w:rsidR="00000000" w:rsidRPr="009425BF" w:rsidP="009425BF">
      <w:pPr>
        <w:pStyle w:val="Heading1"/>
      </w:pPr>
      <w:bookmarkStart w:id="13" w:name="O_222537"/>
      <w:bookmarkEnd w:id="13"/>
      <w:r w:rsidRPr="009425BF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864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BF">
            <w:pPr>
              <w:pStyle w:val="BodyText"/>
              <w:rPr>
                <w:lang w:val="en-NZ"/>
              </w:rPr>
            </w:pPr>
            <w:r w:rsidRPr="009425BF">
              <w:rPr>
                <w:rStyle w:val="SpecialBold"/>
              </w:rPr>
              <w:t>Competency Field</w:t>
            </w:r>
            <w:r w:rsidRPr="009425BF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5BF" w:rsidP="009425BF">
            <w:pPr>
              <w:pStyle w:val="BodyText"/>
            </w:pPr>
            <w:r w:rsidRPr="009425BF">
              <w:t>A - Handling Cargo/Stock</w:t>
            </w:r>
          </w:p>
        </w:tc>
      </w:tr>
    </w:tbl>
    <w:p w:rsidR="00864249" w:rsidP="009425BF">
      <w:pPr>
        <w:pStyle w:val="BodyText"/>
      </w:pPr>
    </w:p>
    <w:p w:rsidR="00864249" w:rsidP="009425BF">
      <w:pPr>
        <w:pStyle w:val="BodyText"/>
      </w:pPr>
    </w:p>
    <w:p w:rsidR="00000000" w:rsidRPr="009425BF" w:rsidP="009425BF"/>
    <w:sectPr w:rsidSect="009425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5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64249" w:rsidP="008642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5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249" w:rsidP="009425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64249" w:rsidP="009425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864249" w:rsidP="009425B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5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64249" w:rsidP="00864249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5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249" w:rsidP="009425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TLIA2012A Pick and process orders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864249" w:rsidP="009425B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7075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E41A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B4DF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5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425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25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25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25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25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25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25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25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25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25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25BF"/>
  </w:style>
  <w:style w:type="character" w:customStyle="1" w:styleId="Heading1Char">
    <w:name w:val="Heading 1 Char"/>
    <w:link w:val="Heading1"/>
    <w:rsid w:val="009425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25B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9425B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425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9425B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9425B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25B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9425BF"/>
    <w:rPr>
      <w:b/>
      <w:spacing w:val="0"/>
    </w:rPr>
  </w:style>
  <w:style w:type="paragraph" w:styleId="ListBullet2">
    <w:name w:val="List Bullet 2"/>
    <w:basedOn w:val="List2"/>
    <w:rsid w:val="009425BF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9425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9425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425B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425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9425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9425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9425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9425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9425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25B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425B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425B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425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25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25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25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25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425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9425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25B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425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25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25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25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25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25B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425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25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25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25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25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9425BF"/>
    <w:rPr>
      <w:i/>
    </w:rPr>
  </w:style>
  <w:style w:type="paragraph" w:styleId="Caption">
    <w:name w:val="caption"/>
    <w:basedOn w:val="BodyText"/>
    <w:next w:val="Normal"/>
    <w:qFormat/>
    <w:rsid w:val="009425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25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25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25BF"/>
  </w:style>
  <w:style w:type="paragraph" w:styleId="TableofFigures">
    <w:name w:val="table of figures"/>
    <w:basedOn w:val="Normal"/>
    <w:next w:val="Normal"/>
    <w:semiHidden/>
    <w:rsid w:val="009425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25BF"/>
    <w:pPr>
      <w:numPr>
        <w:numId w:val="11"/>
      </w:numPr>
    </w:pPr>
  </w:style>
  <w:style w:type="character" w:customStyle="1" w:styleId="WingdingSymbols">
    <w:name w:val="Wingding Symbols"/>
    <w:rsid w:val="009425BF"/>
    <w:rPr>
      <w:rFonts w:ascii="Wingdings" w:hAnsi="Wingdings"/>
    </w:rPr>
  </w:style>
  <w:style w:type="paragraph" w:customStyle="1" w:styleId="TableHeading">
    <w:name w:val="Table Heading"/>
    <w:basedOn w:val="HeadingBase"/>
    <w:rsid w:val="009425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25BF"/>
    <w:rPr>
      <w:color w:val="0033CC"/>
      <w:u w:val="none"/>
    </w:rPr>
  </w:style>
  <w:style w:type="paragraph" w:customStyle="1" w:styleId="BodyTextRight">
    <w:name w:val="Body Text Right"/>
    <w:basedOn w:val="BodyText"/>
    <w:rsid w:val="009425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25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25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25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25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9425B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425BF"/>
    <w:rPr>
      <w:sz w:val="32"/>
    </w:rPr>
  </w:style>
  <w:style w:type="paragraph" w:customStyle="1" w:styleId="HeadingProcedure">
    <w:name w:val="Heading Procedure"/>
    <w:basedOn w:val="HeadingBase"/>
    <w:next w:val="Normal"/>
    <w:rsid w:val="009425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25BF"/>
    <w:pPr>
      <w:spacing w:before="60" w:after="60"/>
    </w:pPr>
  </w:style>
  <w:style w:type="paragraph" w:styleId="ListContinue">
    <w:name w:val="List Continue"/>
    <w:basedOn w:val="List"/>
    <w:rsid w:val="009425BF"/>
    <w:pPr>
      <w:ind w:firstLine="0"/>
    </w:pPr>
  </w:style>
  <w:style w:type="paragraph" w:customStyle="1" w:styleId="ListNote">
    <w:name w:val="List Note"/>
    <w:basedOn w:val="List"/>
    <w:rsid w:val="009425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25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25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9425BF"/>
    <w:rPr>
      <w:rFonts w:ascii="Courier New" w:hAnsi="Courier New"/>
    </w:rPr>
  </w:style>
  <w:style w:type="paragraph" w:customStyle="1" w:styleId="NoteBullet">
    <w:name w:val="Note Bullet"/>
    <w:basedOn w:val="Note"/>
    <w:rsid w:val="009425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25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25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25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25B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425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25B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9425BF"/>
    <w:rPr>
      <w:b/>
      <w:smallCaps/>
    </w:rPr>
  </w:style>
  <w:style w:type="paragraph" w:customStyle="1" w:styleId="TableListNumber">
    <w:name w:val="Table List Number"/>
    <w:basedOn w:val="ListNumber"/>
    <w:rsid w:val="009425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25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25BF"/>
    <w:pPr>
      <w:numPr>
        <w:numId w:val="9"/>
      </w:numPr>
    </w:pPr>
  </w:style>
  <w:style w:type="paragraph" w:customStyle="1" w:styleId="ListAlpha2">
    <w:name w:val="List Alpha 2"/>
    <w:basedOn w:val="List2"/>
    <w:rsid w:val="009425BF"/>
    <w:pPr>
      <w:numPr>
        <w:numId w:val="8"/>
      </w:numPr>
    </w:pPr>
  </w:style>
  <w:style w:type="paragraph" w:styleId="List2">
    <w:name w:val="List 2"/>
    <w:basedOn w:val="BodyText"/>
    <w:rsid w:val="009425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25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25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25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25B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25BF"/>
    <w:pPr>
      <w:numPr>
        <w:numId w:val="3"/>
      </w:numPr>
    </w:pPr>
  </w:style>
  <w:style w:type="paragraph" w:styleId="ListBullet5">
    <w:name w:val="List Bullet 5"/>
    <w:basedOn w:val="List5"/>
    <w:rsid w:val="009425BF"/>
    <w:pPr>
      <w:numPr>
        <w:numId w:val="4"/>
      </w:numPr>
    </w:pPr>
  </w:style>
  <w:style w:type="paragraph" w:styleId="ListContinue2">
    <w:name w:val="List Continue 2"/>
    <w:basedOn w:val="List2"/>
    <w:rsid w:val="009425BF"/>
    <w:pPr>
      <w:ind w:firstLine="0"/>
    </w:pPr>
  </w:style>
  <w:style w:type="paragraph" w:styleId="ListContinue3">
    <w:name w:val="List Continue 3"/>
    <w:basedOn w:val="List3"/>
    <w:rsid w:val="009425BF"/>
    <w:pPr>
      <w:ind w:left="1021" w:firstLine="0"/>
    </w:pPr>
  </w:style>
  <w:style w:type="paragraph" w:styleId="ListContinue4">
    <w:name w:val="List Continue 4"/>
    <w:basedOn w:val="List4"/>
    <w:rsid w:val="009425BF"/>
    <w:pPr>
      <w:ind w:firstLine="0"/>
    </w:pPr>
  </w:style>
  <w:style w:type="paragraph" w:styleId="ListContinue5">
    <w:name w:val="List Continue 5"/>
    <w:basedOn w:val="List5"/>
    <w:rsid w:val="009425BF"/>
    <w:pPr>
      <w:ind w:firstLine="0"/>
    </w:pPr>
  </w:style>
  <w:style w:type="paragraph" w:styleId="ListNumber3">
    <w:name w:val="List Number 3"/>
    <w:basedOn w:val="List3"/>
    <w:rsid w:val="009425BF"/>
    <w:pPr>
      <w:numPr>
        <w:numId w:val="5"/>
      </w:numPr>
    </w:pPr>
  </w:style>
  <w:style w:type="paragraph" w:styleId="ListNumber4">
    <w:name w:val="List Number 4"/>
    <w:basedOn w:val="List4"/>
    <w:rsid w:val="009425BF"/>
    <w:pPr>
      <w:numPr>
        <w:numId w:val="6"/>
      </w:numPr>
    </w:pPr>
  </w:style>
  <w:style w:type="paragraph" w:styleId="ListNumber5">
    <w:name w:val="List Number 5"/>
    <w:basedOn w:val="List5"/>
    <w:rsid w:val="009425BF"/>
    <w:pPr>
      <w:numPr>
        <w:numId w:val="7"/>
      </w:numPr>
    </w:pPr>
  </w:style>
  <w:style w:type="paragraph" w:styleId="BlockText">
    <w:name w:val="Block Text"/>
    <w:basedOn w:val="Normal"/>
    <w:rsid w:val="009425BF"/>
    <w:pPr>
      <w:spacing w:after="120"/>
      <w:ind w:left="1440" w:right="1440"/>
    </w:pPr>
  </w:style>
  <w:style w:type="character" w:customStyle="1" w:styleId="Subscript">
    <w:name w:val="Subscript"/>
    <w:rsid w:val="009425BF"/>
    <w:rPr>
      <w:sz w:val="16"/>
      <w:vertAlign w:val="subscript"/>
    </w:rPr>
  </w:style>
  <w:style w:type="character" w:customStyle="1" w:styleId="Superscript">
    <w:name w:val="Superscript"/>
    <w:rsid w:val="009425BF"/>
    <w:rPr>
      <w:sz w:val="16"/>
      <w:vertAlign w:val="superscript"/>
    </w:rPr>
  </w:style>
  <w:style w:type="character" w:customStyle="1" w:styleId="Symbols">
    <w:name w:val="Symbols"/>
    <w:rsid w:val="009425BF"/>
    <w:rPr>
      <w:rFonts w:ascii="Symbol" w:hAnsi="Symbol"/>
    </w:rPr>
  </w:style>
  <w:style w:type="character" w:customStyle="1" w:styleId="MenuOptions">
    <w:name w:val="Menu Options"/>
    <w:rsid w:val="009425BF"/>
    <w:rPr>
      <w:rFonts w:ascii="Arial Narrow" w:hAnsi="Arial Narrow"/>
      <w:smallCaps/>
    </w:rPr>
  </w:style>
  <w:style w:type="character" w:customStyle="1" w:styleId="Buttons">
    <w:name w:val="Buttons"/>
    <w:rsid w:val="009425BF"/>
    <w:rPr>
      <w:b/>
    </w:rPr>
  </w:style>
  <w:style w:type="character" w:customStyle="1" w:styleId="Underlined">
    <w:name w:val="Underlined"/>
    <w:rsid w:val="009425BF"/>
    <w:rPr>
      <w:u w:val="single"/>
    </w:rPr>
  </w:style>
  <w:style w:type="paragraph" w:customStyle="1" w:styleId="TableBodyTextRight">
    <w:name w:val="Table Body Text Right"/>
    <w:basedOn w:val="TableBodyText"/>
    <w:rsid w:val="009425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25BF"/>
    <w:rPr>
      <w:sz w:val="18"/>
    </w:rPr>
  </w:style>
  <w:style w:type="paragraph" w:customStyle="1" w:styleId="BodySmallRight">
    <w:name w:val="Body Small Right"/>
    <w:basedOn w:val="BodyTextRight"/>
    <w:rsid w:val="009425BF"/>
    <w:rPr>
      <w:sz w:val="18"/>
      <w:szCs w:val="18"/>
    </w:rPr>
  </w:style>
  <w:style w:type="paragraph" w:customStyle="1" w:styleId="MarginEdition">
    <w:name w:val="Margin Edition"/>
    <w:basedOn w:val="MarginNote"/>
    <w:rsid w:val="009425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25BF"/>
    <w:rPr>
      <w:sz w:val="2"/>
      <w:szCs w:val="2"/>
    </w:rPr>
  </w:style>
  <w:style w:type="character" w:customStyle="1" w:styleId="Small">
    <w:name w:val="Small"/>
    <w:rsid w:val="009425BF"/>
    <w:rPr>
      <w:sz w:val="16"/>
    </w:rPr>
  </w:style>
  <w:style w:type="paragraph" w:customStyle="1" w:styleId="WideTable">
    <w:name w:val="Wide Table"/>
    <w:basedOn w:val="Normal"/>
    <w:rsid w:val="009425BF"/>
    <w:pPr>
      <w:ind w:left="-1418"/>
    </w:pPr>
    <w:rPr>
      <w:sz w:val="2"/>
      <w:szCs w:val="2"/>
    </w:rPr>
  </w:style>
  <w:style w:type="character" w:styleId="PageNumber">
    <w:name w:val="page number"/>
    <w:rsid w:val="009425BF"/>
  </w:style>
  <w:style w:type="paragraph" w:styleId="Quote">
    <w:name w:val="Quote"/>
    <w:basedOn w:val="Heading1"/>
    <w:link w:val="QuoteChar"/>
    <w:qFormat/>
    <w:rsid w:val="009425BF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9425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25BF"/>
    <w:pPr>
      <w:pageBreakBefore/>
    </w:pPr>
  </w:style>
  <w:style w:type="paragraph" w:customStyle="1" w:styleId="Border">
    <w:name w:val="Border"/>
    <w:basedOn w:val="Normal"/>
    <w:qFormat/>
    <w:rsid w:val="009425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9425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25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9425B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9425BF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9425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25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25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25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9425BF"/>
    <w:rPr>
      <w:u w:val="single"/>
    </w:rPr>
  </w:style>
  <w:style w:type="character" w:customStyle="1" w:styleId="BoldandItalics">
    <w:name w:val="Bold and Italics"/>
    <w:qFormat/>
    <w:rsid w:val="009425BF"/>
    <w:rPr>
      <w:b/>
      <w:i/>
      <w:u w:val="none"/>
    </w:rPr>
  </w:style>
  <w:style w:type="paragraph" w:styleId="BalloonText">
    <w:name w:val="Balloon Text"/>
    <w:basedOn w:val="Normal"/>
    <w:link w:val="BalloonTextChar"/>
    <w:rsid w:val="009425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425B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425BF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9425BF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1330</Words>
  <Characters>8600</Characters>
  <Application>Microsoft Office Word</Application>
  <DocSecurity>0</DocSecurity>
  <Lines>286</Lines>
  <Paragraphs>186</Paragraphs>
  <ScaleCrop>false</ScaleCrop>
  <Company>Author-it Software Corporation Ltd.</Company>
  <LinksUpToDate>false</LinksUpToDate>
  <CharactersWithSpaces>9858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TLIA2012A Pick and process orders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Andrew Campey</cp:lastModifiedBy>
  <cp:revision>3</cp:revision>
  <dcterms:created xsi:type="dcterms:W3CDTF">2012-05-27T03:20:00Z</dcterms:created>
  <dcterms:modified xsi:type="dcterms:W3CDTF">2012-05-27T03:20:00Z</dcterms:modified>
</cp:coreProperties>
</file>