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D61" w:rsidP="00CB2D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TLI21413 Certificate II in Stevedoring</w:t>
      </w:r>
      <w:r>
        <w:fldChar w:fldCharType="end"/>
      </w:r>
    </w:p>
    <w:p w:rsidR="00CB2D61" w:rsidP="00CB2D61">
      <w:pPr>
        <w:pStyle w:val="Version"/>
        <w:sectPr w:rsidSect="00EB0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B01DA" w:rsidP="00EB01DA">
      <w:pPr>
        <w:pStyle w:val="SuperHeading"/>
      </w:pPr>
      <w:r w:rsidRPr="00EB01DA">
        <w:t>TLI21413 Certificate II in Stevedoring</w:t>
      </w:r>
    </w:p>
    <w:p w:rsidR="00000000" w:rsidRPr="00EB01DA" w:rsidP="00EB01DA">
      <w:pPr>
        <w:pStyle w:val="Heading1"/>
      </w:pPr>
      <w:bookmarkStart w:id="1" w:name="O_642378"/>
      <w:bookmarkEnd w:id="1"/>
      <w:r w:rsidRPr="00EB01DA">
        <w:t>Modification History</w:t>
      </w:r>
    </w:p>
    <w:p w:rsidR="00000000" w:rsidRPr="00EB01DA" w:rsidP="00EB01DA">
      <w:pPr>
        <w:pStyle w:val="BodyText"/>
      </w:pPr>
      <w:r w:rsidRPr="00EB01DA">
        <w:t xml:space="preserve">Release 2. This is the second release of this qualification in TLI10 Transport and Logistics Training Package Version 4.0. </w:t>
      </w:r>
    </w:p>
    <w:p w:rsidR="00000000" w:rsidRPr="00EB01DA" w:rsidP="00EB01DA">
      <w:pPr>
        <w:pStyle w:val="BodyText"/>
      </w:pPr>
      <w:r w:rsidRPr="00EB01DA">
        <w:t>In Release 2:</w:t>
      </w:r>
    </w:p>
    <w:p w:rsidR="00000000" w:rsidRPr="00EB01DA" w:rsidP="00EB01DA">
      <w:pPr>
        <w:pStyle w:val="ListBullet"/>
      </w:pPr>
      <w:r w:rsidRPr="00EB01DA">
        <w:t>3 units have been added to the general elective units.</w:t>
      </w:r>
    </w:p>
    <w:p w:rsidR="00CB2D61" w:rsidP="00EB01DA">
      <w:pPr>
        <w:pStyle w:val="ListBullet"/>
      </w:pPr>
      <w:r w:rsidRPr="00EB01DA">
        <w:t>Release 2 is equivalent to the previous r</w:t>
      </w:r>
      <w:r w:rsidRPr="00EB01DA">
        <w:t>elease.</w:t>
      </w:r>
    </w:p>
    <w:p w:rsidR="00CB2D61" w:rsidP="00EB01DA">
      <w:pPr>
        <w:pStyle w:val="ListBullet"/>
      </w:pPr>
    </w:p>
    <w:p w:rsidR="00000000" w:rsidRPr="00EB01DA" w:rsidP="00EB01DA">
      <w:pPr>
        <w:pStyle w:val="Heading1"/>
      </w:pPr>
      <w:bookmarkStart w:id="2" w:name="O_642377"/>
      <w:bookmarkEnd w:id="2"/>
      <w:r w:rsidRPr="00EB01DA">
        <w:t>Description</w:t>
      </w:r>
    </w:p>
    <w:p w:rsidR="00000000" w:rsidRPr="00EB01DA" w:rsidP="00EB01DA">
      <w:pPr>
        <w:pStyle w:val="BodyText"/>
      </w:pPr>
      <w:r w:rsidRPr="00EB01DA">
        <w:rPr>
          <w:rStyle w:val="SpecialBold"/>
        </w:rPr>
        <w:t xml:space="preserve">Rationale: </w:t>
      </w:r>
    </w:p>
    <w:p w:rsidR="00000000" w:rsidRPr="00EB01DA" w:rsidP="00EB01DA">
      <w:pPr>
        <w:pStyle w:val="BodyText"/>
      </w:pPr>
      <w:r w:rsidRPr="00EB01DA">
        <w:t>This qualification is for those engaged in stevedoring within the transport and logistics industry who undertake a range of tasks involving known routines and procedures, and take some responsibility for th</w:t>
      </w:r>
      <w:r w:rsidRPr="00EB01DA">
        <w:t xml:space="preserve">e quality of work outcomes. </w:t>
      </w:r>
    </w:p>
    <w:p w:rsidR="00000000" w:rsidRPr="00EB01DA" w:rsidP="00EB01DA">
      <w:pPr>
        <w:pStyle w:val="BodyText"/>
      </w:pPr>
      <w:r w:rsidRPr="00EB01DA">
        <w:t>Successful achievement of the licensing units within the qualification must align with applicable licensing and regulatory requirements.</w:t>
      </w:r>
    </w:p>
    <w:p w:rsidR="00000000" w:rsidRPr="00EB01DA" w:rsidP="00EB01DA">
      <w:pPr>
        <w:pStyle w:val="BodyText"/>
      </w:pPr>
    </w:p>
    <w:p w:rsidR="00000000" w:rsidRPr="00EB01DA" w:rsidP="00EB01DA">
      <w:pPr>
        <w:pStyle w:val="BodyText"/>
      </w:pPr>
      <w:r w:rsidRPr="00EB01DA">
        <w:rPr>
          <w:rStyle w:val="SpecialBold"/>
        </w:rPr>
        <w:t>Job roles:</w:t>
      </w:r>
    </w:p>
    <w:p w:rsidR="00000000" w:rsidRPr="00EB01DA" w:rsidP="00EB01DA">
      <w:pPr>
        <w:pStyle w:val="BodyText"/>
      </w:pPr>
      <w:r w:rsidRPr="00EB01DA">
        <w:t>Job roles and titles vary across different sectors. Possible job titles releva</w:t>
      </w:r>
      <w:r w:rsidRPr="00EB01DA">
        <w:t>nt to this qualification include:</w:t>
      </w:r>
    </w:p>
    <w:p w:rsidR="00CB2D61" w:rsidP="00EB01DA">
      <w:pPr>
        <w:pStyle w:val="ListBullet"/>
      </w:pPr>
      <w:r w:rsidRPr="00EB01DA">
        <w:t>Stevedore.</w:t>
      </w:r>
    </w:p>
    <w:p w:rsidR="00CB2D61" w:rsidP="00EB01DA">
      <w:pPr>
        <w:pStyle w:val="ListBullet"/>
      </w:pPr>
    </w:p>
    <w:p w:rsidR="00000000" w:rsidRPr="00EB01DA" w:rsidP="00EB01DA">
      <w:pPr>
        <w:pStyle w:val="Heading1"/>
      </w:pPr>
      <w:bookmarkStart w:id="3" w:name="O_642376"/>
      <w:bookmarkEnd w:id="3"/>
      <w:r w:rsidRPr="00EB01DA">
        <w:t>Pathways Information</w:t>
      </w:r>
    </w:p>
    <w:p w:rsidR="00000000" w:rsidRPr="00EB01DA" w:rsidP="00EB01DA">
      <w:pPr>
        <w:pStyle w:val="BodyText"/>
      </w:pPr>
      <w:r w:rsidRPr="00EB01DA">
        <w:t>Not applicable.</w:t>
      </w:r>
    </w:p>
    <w:p w:rsidR="00000000" w:rsidRPr="00EB01DA" w:rsidP="00EB01DA">
      <w:pPr>
        <w:pStyle w:val="AllowPageBreak"/>
      </w:pPr>
    </w:p>
    <w:p w:rsidR="00000000" w:rsidRPr="00EB01DA" w:rsidP="00EB01DA">
      <w:pPr>
        <w:pStyle w:val="Heading1"/>
      </w:pPr>
      <w:bookmarkStart w:id="4" w:name="O_642375"/>
      <w:bookmarkEnd w:id="4"/>
      <w:r w:rsidRPr="00EB01DA">
        <w:t>Licensing/Regulatory Information</w:t>
      </w:r>
    </w:p>
    <w:p w:rsidR="00000000" w:rsidRPr="00EB01DA" w:rsidP="00EB01DA">
      <w:pPr>
        <w:pStyle w:val="BodyText"/>
      </w:pPr>
      <w:r w:rsidRPr="00EB01DA">
        <w:t>Successful achievement of the licensing units in the qualification must align with applicable licensing and regulatory requirements.</w:t>
      </w:r>
    </w:p>
    <w:p w:rsidR="00000000" w:rsidRPr="00EB01DA" w:rsidP="00EB01DA">
      <w:pPr>
        <w:pStyle w:val="AllowPageBreak"/>
      </w:pPr>
    </w:p>
    <w:p w:rsidR="00000000" w:rsidRPr="00EB01DA" w:rsidP="00EB01DA">
      <w:pPr>
        <w:pStyle w:val="Heading1"/>
      </w:pPr>
      <w:bookmarkStart w:id="5" w:name="O_642374"/>
      <w:bookmarkEnd w:id="5"/>
      <w:r w:rsidRPr="00EB01DA">
        <w:t>Entry Requirements</w:t>
      </w:r>
    </w:p>
    <w:p w:rsidR="00000000" w:rsidRPr="00EB01DA" w:rsidP="00EB01DA">
      <w:pPr>
        <w:pStyle w:val="BodyText"/>
      </w:pPr>
      <w:r w:rsidRPr="00EB01DA">
        <w:t>Not applicable.</w:t>
      </w:r>
    </w:p>
    <w:p w:rsidR="00000000" w:rsidRPr="00EB01DA" w:rsidP="00EB01DA">
      <w:pPr>
        <w:pStyle w:val="AllowPageBreak"/>
      </w:pPr>
    </w:p>
    <w:p w:rsidR="00000000" w:rsidRPr="00EB01DA" w:rsidP="00EB01DA">
      <w:pPr>
        <w:pStyle w:val="Heading1"/>
      </w:pPr>
      <w:bookmarkStart w:id="6" w:name="O_642373"/>
      <w:bookmarkEnd w:id="6"/>
      <w:r w:rsidRPr="00EB01DA">
        <w:t>Employability Skills Summary</w:t>
      </w:r>
    </w:p>
    <w:p w:rsidR="00000000" w:rsidRPr="00EB01DA" w:rsidP="00EB01DA">
      <w:pPr>
        <w:pStyle w:val="BodyText"/>
      </w:pPr>
      <w:r w:rsidRPr="00EB01DA">
        <w:rPr>
          <w:rStyle w:val="SpecialBold"/>
        </w:rPr>
        <w:t>Employability Skills Summ</w:t>
      </w:r>
      <w:r w:rsidRPr="00EB01DA">
        <w:rPr>
          <w:rStyle w:val="SpecialBold"/>
        </w:rPr>
        <w:t>ary for TLI21413 Certificate II in Stevedoring</w:t>
      </w:r>
    </w:p>
    <w:p w:rsidR="00000000" w:rsidRPr="00EB01DA" w:rsidP="00EB01DA">
      <w:pPr>
        <w:pStyle w:val="BodyText"/>
      </w:pPr>
      <w:r w:rsidRPr="00EB01DA">
        <w:t>The following table contains a summary of the employability skills as identified by the Transport and Logistics Industry for this qualification. This table should be interpreted in conjunction with the detaile</w:t>
      </w:r>
      <w:r w:rsidRPr="00EB01DA">
        <w:t xml:space="preserve">d requirements of each unit of competency packaged in this qualification. The outcomes described here are broad industry requirements that may vary depending on packaging options. </w:t>
      </w:r>
    </w:p>
    <w:p w:rsidR="00000000" w:rsidRPr="00EB01DA" w:rsidP="00EB01D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6480"/>
      </w:tblGrid>
      <w:tr w:rsidTr="00EB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 xml:space="preserve">Employability Skill 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Industry/enterprise requirements for this qualificati</w:t>
            </w:r>
            <w:r w:rsidRPr="00EB01DA">
              <w:rPr>
                <w:rStyle w:val="SpecialBold"/>
              </w:rPr>
              <w:t>on include:</w:t>
            </w:r>
          </w:p>
        </w:tc>
      </w:tr>
      <w:tr w:rsidTr="00EB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Communication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ListBullet"/>
            </w:pPr>
            <w:r w:rsidRPr="00EB01DA">
              <w:t>Use communication systems and procedures required in stevedoring operations</w:t>
            </w:r>
          </w:p>
          <w:p w:rsidR="00000000" w:rsidRPr="00EB01DA" w:rsidP="00EB01DA">
            <w:pPr>
              <w:pStyle w:val="ListBullet"/>
            </w:pPr>
            <w:r w:rsidRPr="00EB01DA">
              <w:t>Read and follow relevant regulations, instructions, signs and labels applicable to stevedoring operations</w:t>
            </w:r>
          </w:p>
          <w:p w:rsidR="00000000" w:rsidRPr="00EB01DA" w:rsidP="00EB01DA">
            <w:pPr>
              <w:pStyle w:val="ListBullet"/>
            </w:pPr>
            <w:r w:rsidRPr="00EB01DA">
              <w:t>Speak clearly and directly on matters related to stevedoring operations</w:t>
            </w:r>
          </w:p>
          <w:p w:rsidR="00000000" w:rsidRPr="00EB01DA" w:rsidP="00EB01DA">
            <w:pPr>
              <w:pStyle w:val="ListBullet"/>
            </w:pPr>
            <w:r w:rsidRPr="00EB01DA">
              <w:t>Write documents as part of duties, including completion of relevant forms and incident and accident reports</w:t>
            </w:r>
          </w:p>
          <w:p w:rsidR="00000000" w:rsidRPr="00EB01DA" w:rsidP="00EB01DA">
            <w:pPr>
              <w:pStyle w:val="ListBullet"/>
            </w:pPr>
            <w:r w:rsidRPr="00EB01DA">
              <w:t>Recognise and interpret non-verbal signs, signals and behaviour</w:t>
            </w:r>
          </w:p>
          <w:p w:rsidR="00000000" w:rsidP="00EB01DA">
            <w:pPr>
              <w:pStyle w:val="ListBullet"/>
              <w:rPr>
                <w:lang w:val="en-NZ"/>
              </w:rPr>
            </w:pPr>
            <w:r w:rsidRPr="00EB01DA">
              <w:t>Use relevant</w:t>
            </w:r>
            <w:r w:rsidRPr="00EB01DA">
              <w:t xml:space="preserve"> communication equipment</w:t>
            </w:r>
          </w:p>
        </w:tc>
      </w:tr>
      <w:tr w:rsidTr="00EB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6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Teamwork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ListBullet"/>
            </w:pPr>
            <w:r w:rsidRPr="00EB01DA">
              <w:t>Collaborate with others in the course of stevedoring operations</w:t>
            </w:r>
          </w:p>
          <w:p w:rsidR="00000000" w:rsidRPr="00EB01DA" w:rsidP="00EB01DA">
            <w:pPr>
              <w:pStyle w:val="ListBullet"/>
            </w:pPr>
            <w:r w:rsidRPr="00EB01DA">
              <w:t>Work with persons of different ages, gender, race, religion, political persuasion, etc.</w:t>
            </w:r>
          </w:p>
          <w:p w:rsidR="00000000" w:rsidRPr="00EB01DA" w:rsidP="00EB01DA">
            <w:pPr>
              <w:pStyle w:val="ListBullet"/>
            </w:pPr>
            <w:r w:rsidRPr="00EB01DA">
              <w:t>Participate in the resolution of any interpersonal conflicts that ma</w:t>
            </w:r>
            <w:r w:rsidRPr="00EB01DA">
              <w:t>y arise during stevedoring operations</w:t>
            </w:r>
          </w:p>
          <w:p w:rsidR="00000000" w:rsidP="00EB01DA">
            <w:pPr>
              <w:pStyle w:val="ListBullet"/>
              <w:rPr>
                <w:lang w:val="en-NZ"/>
              </w:rPr>
            </w:pPr>
            <w:r w:rsidRPr="00EB01DA">
              <w:t>Avoid and prevent the harassment of others in the workplace</w:t>
            </w:r>
          </w:p>
        </w:tc>
      </w:tr>
      <w:tr w:rsidTr="00EB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Problem solving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ListBullet"/>
            </w:pPr>
            <w:r w:rsidRPr="00EB01DA">
              <w:t>Identify and solve or report problems arising in the course of stevedoring operations</w:t>
            </w:r>
          </w:p>
          <w:p w:rsidR="00000000" w:rsidRPr="00EB01DA" w:rsidP="00EB01DA">
            <w:pPr>
              <w:pStyle w:val="ListBullet"/>
            </w:pPr>
            <w:r w:rsidRPr="00EB01DA">
              <w:t>Recognise problems that may occur in the course of stevedoring operations including hazards and risks and take appropriate action to report or resolve the problems within limits of responsibility</w:t>
            </w:r>
          </w:p>
          <w:p w:rsidR="00000000" w:rsidRPr="00EB01DA" w:rsidP="00EB01DA">
            <w:pPr>
              <w:pStyle w:val="ListBullet"/>
            </w:pPr>
            <w:r w:rsidRPr="00EB01DA">
              <w:t>Recognise hazards and risks in a range of stevedoring situat</w:t>
            </w:r>
            <w:r w:rsidRPr="00EB01DA">
              <w:t>ions and take appropriate precautions</w:t>
            </w:r>
          </w:p>
          <w:p w:rsidR="00000000" w:rsidP="00EB01DA">
            <w:pPr>
              <w:pStyle w:val="ListBullet"/>
              <w:rPr>
                <w:lang w:val="en-NZ"/>
              </w:rPr>
            </w:pPr>
            <w:r w:rsidRPr="00EB01DA">
              <w:t>Use mathematics to solve various calculations related to stevedoring operations</w:t>
            </w:r>
          </w:p>
        </w:tc>
      </w:tr>
      <w:tr w:rsidTr="00EB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Initiative and enterprise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ListBullet"/>
            </w:pPr>
            <w:r w:rsidRPr="00EB01DA">
              <w:t>Modify activities dependent on differing situations and contingencies that may arise during stevedoring operat</w:t>
            </w:r>
            <w:r w:rsidRPr="00EB01DA">
              <w:t>ions</w:t>
            </w:r>
          </w:p>
          <w:p w:rsidR="00000000" w:rsidRPr="00EB01DA" w:rsidP="00EB01DA">
            <w:pPr>
              <w:pStyle w:val="ListBullet"/>
            </w:pPr>
            <w:r w:rsidRPr="00EB01DA">
              <w:t>Take appropriate initiatives in a range of operational situations</w:t>
            </w:r>
          </w:p>
          <w:p w:rsidR="00000000" w:rsidP="00EB01DA">
            <w:pPr>
              <w:pStyle w:val="ListBullet"/>
              <w:rPr>
                <w:lang w:val="en-NZ"/>
              </w:rPr>
            </w:pPr>
            <w:r w:rsidRPr="00EB01DA">
              <w:t xml:space="preserve">Respond appropriately to any changes in equipment, standard </w:t>
            </w:r>
            <w:r w:rsidRPr="00EB01DA">
              <w:t>operating procedures and the working environment</w:t>
            </w:r>
          </w:p>
        </w:tc>
      </w:tr>
      <w:tr w:rsidTr="00EB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Planning and organising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ListBullet"/>
            </w:pPr>
            <w:r w:rsidRPr="00EB01DA">
              <w:t xml:space="preserve">Follow and apply operational and emergency plans, systems and procedures </w:t>
            </w:r>
          </w:p>
          <w:p w:rsidR="00000000" w:rsidRPr="00EB01DA" w:rsidP="00EB01DA">
            <w:pPr>
              <w:pStyle w:val="ListBullet"/>
            </w:pPr>
            <w:r w:rsidRPr="00EB01DA">
              <w:t xml:space="preserve">Comply with applicable regulations and codes of practice </w:t>
            </w:r>
          </w:p>
          <w:p w:rsidR="00000000" w:rsidRPr="00EB01DA" w:rsidP="00EB01DA">
            <w:pPr>
              <w:pStyle w:val="ListBullet"/>
            </w:pPr>
            <w:r w:rsidRPr="00EB01DA">
              <w:t>Collect and interpret information needed in the course of stevedoring operations</w:t>
            </w:r>
          </w:p>
          <w:p w:rsidR="00000000" w:rsidP="00EB01DA">
            <w:pPr>
              <w:pStyle w:val="ListBullet"/>
              <w:rPr>
                <w:lang w:val="en-NZ"/>
              </w:rPr>
            </w:pPr>
            <w:r w:rsidRPr="00EB01DA">
              <w:t>Manage time and priorities in the course of</w:t>
            </w:r>
            <w:r w:rsidRPr="00EB01DA">
              <w:t xml:space="preserve"> stevedoring activities</w:t>
            </w:r>
          </w:p>
        </w:tc>
      </w:tr>
      <w:tr w:rsidTr="00EB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Self management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ListBullet"/>
            </w:pPr>
            <w:r w:rsidRPr="00EB01DA">
              <w:t>Interpret and apply regulations and instructions applicable to stevedoring operations</w:t>
            </w:r>
          </w:p>
          <w:p w:rsidR="00000000" w:rsidRPr="00EB01DA" w:rsidP="00EB01DA">
            <w:pPr>
              <w:pStyle w:val="ListBullet"/>
            </w:pPr>
            <w:r w:rsidRPr="00EB01DA">
              <w:t>Follow work plans and schedules</w:t>
            </w:r>
          </w:p>
          <w:p w:rsidR="00000000" w:rsidP="00EB01DA">
            <w:pPr>
              <w:pStyle w:val="ListBullet"/>
              <w:rPr>
                <w:lang w:val="en-NZ"/>
              </w:rPr>
            </w:pPr>
            <w:r w:rsidRPr="00EB01DA">
              <w:t>Check own work performance</w:t>
            </w:r>
          </w:p>
        </w:tc>
      </w:tr>
      <w:tr w:rsidTr="00EB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Learning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ListBullet"/>
            </w:pPr>
            <w:r w:rsidRPr="00EB01DA">
              <w:t>Adapt own competence in response to any changes in stevedoring operations</w:t>
            </w:r>
          </w:p>
          <w:p w:rsidR="00000000" w:rsidP="00EB01DA">
            <w:pPr>
              <w:pStyle w:val="ListBullet"/>
              <w:rPr>
                <w:lang w:val="en-NZ"/>
              </w:rPr>
            </w:pPr>
            <w:r w:rsidRPr="00EB01DA">
              <w:t>Participate in updating own knowledge and skills required for stevedoring activities</w:t>
            </w:r>
          </w:p>
        </w:tc>
      </w:tr>
      <w:tr w:rsidTr="00EB0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5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Technology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ListBullet"/>
            </w:pPr>
            <w:r w:rsidRPr="00EB01DA">
              <w:t>Use equipment and tools required during stevedoring operations</w:t>
            </w:r>
          </w:p>
          <w:p w:rsidR="00000000" w:rsidRPr="00EB01DA" w:rsidP="00EB01DA">
            <w:pPr>
              <w:pStyle w:val="ListBullet"/>
            </w:pPr>
            <w:r w:rsidRPr="00EB01DA">
              <w:t>Follow and apply oper</w:t>
            </w:r>
            <w:r w:rsidRPr="00EB01DA">
              <w:t>ational and servicing instructions for equipment used during stevedoring operations</w:t>
            </w:r>
          </w:p>
          <w:p w:rsidR="00000000" w:rsidRPr="00EB01DA" w:rsidP="00EB01DA">
            <w:pPr>
              <w:pStyle w:val="ListBullet"/>
            </w:pPr>
            <w:r w:rsidRPr="00EB01DA">
              <w:t>Follow and apply WHS/OHS procedures when using stevedoring equipment and facilities</w:t>
            </w:r>
          </w:p>
        </w:tc>
      </w:tr>
    </w:tbl>
    <w:p w:rsidR="00000000" w:rsidRPr="00EB01DA" w:rsidP="00EB01DA">
      <w:pPr>
        <w:pStyle w:val="BodyText"/>
      </w:pPr>
    </w:p>
    <w:p w:rsidR="00000000" w:rsidRPr="00EB01DA" w:rsidP="00EB01DA">
      <w:pPr>
        <w:pStyle w:val="AllowPageBreak"/>
      </w:pPr>
    </w:p>
    <w:p w:rsidR="00000000" w:rsidRPr="00EB01DA" w:rsidP="00EB01DA">
      <w:pPr>
        <w:pStyle w:val="Heading1"/>
      </w:pPr>
      <w:bookmarkStart w:id="7" w:name="O_642372"/>
      <w:bookmarkEnd w:id="7"/>
      <w:r w:rsidRPr="00EB01DA">
        <w:t>Packaging Rules</w:t>
      </w:r>
    </w:p>
    <w:p w:rsidR="00000000" w:rsidRPr="00EB01DA" w:rsidP="00EB01DA">
      <w:pPr>
        <w:pStyle w:val="BodyText"/>
      </w:pPr>
      <w:r w:rsidRPr="00EB01DA">
        <w:rPr>
          <w:rStyle w:val="SpecialBold"/>
        </w:rPr>
        <w:t>Requirements for achievement of the qualification</w:t>
      </w:r>
    </w:p>
    <w:p w:rsidR="00000000" w:rsidRPr="00EB01DA" w:rsidP="00EB01DA">
      <w:pPr>
        <w:pStyle w:val="BodyText"/>
      </w:pPr>
      <w:r w:rsidRPr="00EB01DA">
        <w:t xml:space="preserve">A successful assessment outcome for a total of </w:t>
      </w:r>
      <w:r w:rsidRPr="00EB01DA">
        <w:rPr>
          <w:rStyle w:val="SpecialBold"/>
        </w:rPr>
        <w:t xml:space="preserve">16 units of competency </w:t>
      </w:r>
      <w:r w:rsidRPr="00EB01DA">
        <w:t>comprising:</w:t>
      </w:r>
    </w:p>
    <w:p w:rsidR="00000000" w:rsidRPr="00EB01DA" w:rsidP="00EB01DA">
      <w:pPr>
        <w:pStyle w:val="ListBullet"/>
      </w:pPr>
      <w:r w:rsidRPr="00EB01DA">
        <w:rPr>
          <w:rStyle w:val="SpecialBold"/>
        </w:rPr>
        <w:t>8 core units</w:t>
      </w:r>
      <w:r w:rsidRPr="00EB01DA">
        <w:t xml:space="preserve"> listed below</w:t>
      </w:r>
    </w:p>
    <w:p w:rsidR="00000000" w:rsidRPr="00EB01DA" w:rsidP="00EB01DA">
      <w:pPr>
        <w:pStyle w:val="BodyText"/>
      </w:pPr>
      <w:r w:rsidRPr="00EB01DA">
        <w:t>plus</w:t>
      </w:r>
    </w:p>
    <w:p w:rsidR="00000000" w:rsidRPr="00EB01DA" w:rsidP="00EB01DA">
      <w:pPr>
        <w:pStyle w:val="ListBullet"/>
      </w:pPr>
      <w:r w:rsidRPr="00EB01DA">
        <w:rPr>
          <w:rStyle w:val="SpecialBold"/>
        </w:rPr>
        <w:t>5 technical elective units</w:t>
      </w:r>
      <w:r w:rsidRPr="00EB01DA">
        <w:t xml:space="preserve"> from the </w:t>
      </w:r>
      <w:r w:rsidRPr="00EB01DA">
        <w:rPr>
          <w:rStyle w:val="SpecialBold"/>
        </w:rPr>
        <w:t>Group A technical elective units</w:t>
      </w:r>
      <w:r w:rsidRPr="00EB01DA">
        <w:t xml:space="preserve"> listed below</w:t>
      </w:r>
    </w:p>
    <w:p w:rsidR="00000000" w:rsidRPr="00EB01DA" w:rsidP="00EB01DA">
      <w:pPr>
        <w:pStyle w:val="BodyText"/>
      </w:pPr>
      <w:r w:rsidRPr="00EB01DA">
        <w:t>plus</w:t>
      </w:r>
    </w:p>
    <w:p w:rsidR="00000000" w:rsidRPr="00EB01DA" w:rsidP="00EB01DA">
      <w:pPr>
        <w:pStyle w:val="BodyText"/>
      </w:pPr>
      <w:r w:rsidRPr="00EB01DA">
        <w:rPr>
          <w:rStyle w:val="SpecialBold"/>
        </w:rPr>
        <w:t>3 elective units</w:t>
      </w:r>
      <w:r w:rsidRPr="00EB01DA">
        <w:t xml:space="preserve"> from the </w:t>
      </w:r>
      <w:r w:rsidRPr="00EB01DA">
        <w:rPr>
          <w:rStyle w:val="SpecialBold"/>
        </w:rPr>
        <w:t>general elective units</w:t>
      </w:r>
      <w:r w:rsidRPr="00EB01DA">
        <w:t xml:space="preserve"> liste</w:t>
      </w:r>
      <w:r w:rsidRPr="00EB01DA">
        <w:t xml:space="preserve">d below. Alternatively </w:t>
      </w:r>
      <w:r w:rsidRPr="00EB01DA">
        <w:rPr>
          <w:rStyle w:val="SpecialBold"/>
        </w:rPr>
        <w:t xml:space="preserve">up to 3 units </w:t>
      </w:r>
      <w:r w:rsidRPr="00EB01DA">
        <w:t>from any remaining Group A technical elective units or, with appropriate contextualisation, from this Training Package or any currently endorsed national Training Package or accredited course.</w:t>
      </w:r>
    </w:p>
    <w:p w:rsidR="00000000" w:rsidRPr="00EB01DA" w:rsidP="00EB01DA">
      <w:pPr>
        <w:pStyle w:val="BodyText"/>
      </w:pPr>
    </w:p>
    <w:p w:rsidR="00000000" w:rsidRPr="00EB01DA" w:rsidP="00EB01DA">
      <w:pPr>
        <w:pStyle w:val="BodyText"/>
      </w:pPr>
      <w:r w:rsidRPr="00EB01DA">
        <w:t>Where imported units are selected, care must be taken to ensure that all prerequisites specified in the unit are complied with.</w:t>
      </w:r>
    </w:p>
    <w:p w:rsidR="00000000" w:rsidRPr="00EB01DA" w:rsidP="00EB01DA">
      <w:pPr>
        <w:pStyle w:val="BodyText"/>
      </w:pPr>
    </w:p>
    <w:p w:rsidR="00000000" w:rsidRPr="00EB01DA" w:rsidP="00EB01DA">
      <w:pPr>
        <w:pStyle w:val="BodyText"/>
      </w:pPr>
      <w:r w:rsidRPr="00EB01DA">
        <w:rPr>
          <w:rStyle w:val="SpecialBold"/>
        </w:rPr>
        <w:t>Core Units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8"/>
        <w:gridCol w:w="2316"/>
        <w:gridCol w:w="1856"/>
        <w:gridCol w:w="4709"/>
      </w:tblGrid>
      <w:tr w:rsidTr="00EB01DA">
        <w:tblPrEx>
          <w:tblW w:w="935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Field</w:t>
            </w:r>
          </w:p>
        </w:tc>
        <w:tc>
          <w:tcPr>
            <w:tcW w:w="65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Unit</w:t>
            </w:r>
          </w:p>
        </w:tc>
      </w:tr>
      <w:tr w:rsidTr="00EB01DA">
        <w:tblPrEx>
          <w:tblW w:w="935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A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Handling Cargo/Stock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TLIA2050A</w:t>
            </w:r>
          </w:p>
        </w:tc>
        <w:tc>
          <w:tcPr>
            <w:tcW w:w="4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Lash and unlash cargo and containers</w:t>
            </w:r>
          </w:p>
        </w:tc>
      </w:tr>
      <w:tr w:rsidTr="00EB01DA">
        <w:tblPrEx>
          <w:tblW w:w="935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D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Load Handling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TLID1001A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Shift materials safely using manual handling methods</w:t>
            </w:r>
          </w:p>
        </w:tc>
      </w:tr>
      <w:tr w:rsidTr="00EB01DA">
        <w:tblPrEx>
          <w:tblW w:w="935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E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Communication and Calculation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TLIE1003A</w:t>
            </w:r>
          </w:p>
        </w:tc>
        <w:tc>
          <w:tcPr>
            <w:tcW w:w="4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Participate in basic workplace communication</w:t>
            </w:r>
          </w:p>
        </w:tc>
      </w:tr>
      <w:tr w:rsidTr="00EB01DA">
        <w:tblPrEx>
          <w:tblW w:w="935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F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Safety Management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TLIF1001A</w:t>
            </w:r>
          </w:p>
        </w:tc>
        <w:tc>
          <w:tcPr>
            <w:tcW w:w="470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Follow occupational health and safety procedures</w:t>
            </w:r>
          </w:p>
        </w:tc>
      </w:tr>
      <w:tr w:rsidTr="00EB01DA">
        <w:tblPrEx>
          <w:tblW w:w="935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TLIF2006A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Apply accident-emergency procedures</w:t>
            </w:r>
          </w:p>
        </w:tc>
      </w:tr>
      <w:tr w:rsidTr="00EB01DA">
        <w:tblPrEx>
          <w:tblW w:w="935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TLIF2010A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Apply fatigue management strategies</w:t>
            </w:r>
          </w:p>
        </w:tc>
      </w:tr>
      <w:tr w:rsidTr="00EB01DA">
        <w:tblPrEx>
          <w:tblW w:w="935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G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Teamwork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TLIG1001A</w:t>
            </w:r>
          </w:p>
        </w:tc>
        <w:tc>
          <w:tcPr>
            <w:tcW w:w="4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Work effectively with others</w:t>
            </w:r>
          </w:p>
        </w:tc>
      </w:tr>
      <w:tr w:rsidTr="00EB01DA">
        <w:tblPrEx>
          <w:tblW w:w="935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U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Environment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TLIU1009A</w:t>
            </w:r>
          </w:p>
        </w:tc>
        <w:tc>
          <w:tcPr>
            <w:tcW w:w="470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t>Monitor plant and equipment in an environmentally sustainable manner</w:t>
            </w:r>
          </w:p>
        </w:tc>
      </w:tr>
    </w:tbl>
    <w:p w:rsidR="00000000" w:rsidRPr="00EB01DA" w:rsidP="00EB01DA">
      <w:pPr>
        <w:pStyle w:val="BodyText"/>
      </w:pPr>
    </w:p>
    <w:p w:rsidR="00000000" w:rsidRPr="00EB01DA" w:rsidP="00EB01DA">
      <w:pPr>
        <w:pStyle w:val="BodyText"/>
      </w:pPr>
      <w:r w:rsidRPr="00EB01DA">
        <w:rPr>
          <w:rStyle w:val="SpecialBold"/>
        </w:rPr>
        <w:t>Group A - Technical Elective Units</w:t>
      </w:r>
    </w:p>
    <w:tbl>
      <w:tblPr>
        <w:tblW w:w="936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12"/>
        <w:gridCol w:w="2299"/>
        <w:gridCol w:w="1867"/>
        <w:gridCol w:w="4683"/>
      </w:tblGrid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Field</w:t>
            </w:r>
          </w:p>
        </w:tc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Unit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B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Equipment Checking and Maintenance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TLIB2001A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Check and assess operational capabilities of equipment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C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Vehicle Operation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TLIC1051A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Operate commercial vehicle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TLIC2002A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Drive light rigid vehicle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TLIC3004A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Drive heavy rigid vehicle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TLIC3005A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Drive heavy combination vehicle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D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Load Handling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TLID2003A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Handle dangerous goods/hazardous substances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TLID2004A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Load and unload goods/cargo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TLID2010A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Operate a forklift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TLID2012A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Operate specialised load shifting equipment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TLID2045A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Operate specialised light load shifting equipment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TLID2047A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Prepare cargo for transfer with slings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TLID3011A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Conduct specialised forklift operations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TLID3040A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Control lift and moveme</w:t>
            </w:r>
            <w:r w:rsidRPr="00EB01DA">
              <w:t>nt of crane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E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Communication and Calculation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TLIE2007A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Use communication systems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TLIE2008A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Process workplace documentation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F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Safety Management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TLIF2068A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Work at height in the stevedoring industry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TLIF3060A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Control traffic as a pilot vehicle operator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K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Technology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TLIK2010A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Use infotechnology devices in the workplace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L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Resource Management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TLIL1001A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Complete workplace orientation/induction procedures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LIC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 xml:space="preserve">Licensing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TLILIC2001A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Licence to operate a forklift truck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TLILIC2005A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t>Licence to operate a boom-type elevating work platform (boom length 11 metres or more)</w:t>
            </w:r>
          </w:p>
        </w:tc>
      </w:tr>
    </w:tbl>
    <w:p w:rsidR="00000000" w:rsidRPr="00EB01DA" w:rsidP="00EB01DA">
      <w:pPr>
        <w:pStyle w:val="BodyText"/>
      </w:pPr>
    </w:p>
    <w:p w:rsidR="00000000" w:rsidRPr="00EB01DA" w:rsidP="00EB01DA">
      <w:pPr>
        <w:pStyle w:val="BodyText"/>
      </w:pPr>
      <w:r w:rsidRPr="00EB01DA">
        <w:rPr>
          <w:rStyle w:val="SpecialBold"/>
        </w:rPr>
        <w:t>General Elective Units</w:t>
      </w:r>
    </w:p>
    <w:p w:rsidR="00000000" w:rsidRPr="00EB01DA" w:rsidP="00EB01DA">
      <w:pPr>
        <w:pStyle w:val="BodyText"/>
      </w:pPr>
    </w:p>
    <w:tbl>
      <w:tblPr>
        <w:tblW w:w="936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12"/>
        <w:gridCol w:w="2299"/>
        <w:gridCol w:w="1867"/>
        <w:gridCol w:w="4683"/>
      </w:tblGrid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Field</w:t>
            </w:r>
          </w:p>
        </w:tc>
        <w:tc>
          <w:tcPr>
            <w:tcW w:w="65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Unit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A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Handling Cargo/Stock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TLIA2003A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Connect and disconnect reefer units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TLIA2009A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Complete and check import/export documentation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TLIA2014A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Use product knowledge to complete work operations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D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Load Handling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TLID2013A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Move materials mechanically using automated equipment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TLID2022A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Conduct weighbridge operations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E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Communication and Calculation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TLIE1005A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Carry out basic workplace calculations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MARE1001A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Communicate during shore-based mooring and untying operations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F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Safety Management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TLIF1002B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Conduct housekeeping activities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TLIF2018A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Operate firefighting equipment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TLIF2092A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Demonstrate awareness of chain of responsibility regulations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HLTFA211A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Provide basic emergency life support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MARF1004A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Follow work health and safety, and emergency procedures during shore-based mooring operations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G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Teamwork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TLIG2007A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Work in a socially diverse environment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I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Customer Service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TLII1002A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Apply customer service skills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J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Quality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TLIJ2001A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Apply quality procedures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K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Technology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TLIK2003A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Apply keyboard skills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L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Resource Management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TLIL2008A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Complete routine administrative tasks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O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Security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TLIO2021A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Follow security procedures when working with goods and cargo</w:t>
            </w:r>
          </w:p>
        </w:tc>
      </w:tr>
      <w:tr w:rsidTr="00EB01DA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rPr>
                <w:rStyle w:val="SpecialBold"/>
              </w:rPr>
              <w:t>W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rPr>
                <w:rStyle w:val="SpecialBold"/>
              </w:rPr>
              <w:t>Equipment &amp; Systems Operations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1DA">
            <w:pPr>
              <w:pStyle w:val="BodyText"/>
              <w:rPr>
                <w:lang w:val="en-NZ"/>
              </w:rPr>
            </w:pPr>
            <w:r w:rsidRPr="00EB01DA">
              <w:t>MARC1001A</w:t>
            </w:r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1DA" w:rsidP="00EB01DA">
            <w:pPr>
              <w:pStyle w:val="BodyText"/>
            </w:pPr>
            <w:r w:rsidRPr="00EB01DA">
              <w:t>Carry out shore-based mooring and untying operations</w:t>
            </w:r>
          </w:p>
        </w:tc>
      </w:tr>
    </w:tbl>
    <w:p w:rsidR="00000000" w:rsidRPr="00EB01DA" w:rsidP="00EB01DA">
      <w:pPr>
        <w:pStyle w:val="BodyText"/>
      </w:pPr>
    </w:p>
    <w:p w:rsidR="00000000" w:rsidRPr="00EB01DA" w:rsidP="00EB01DA">
      <w:pPr>
        <w:pStyle w:val="AllowPageBreak"/>
      </w:pPr>
    </w:p>
    <w:p w:rsidR="00000000" w:rsidRPr="00EB01DA" w:rsidP="00EB01DA">
      <w:pPr>
        <w:pStyle w:val="Heading1"/>
      </w:pPr>
      <w:bookmarkStart w:id="8" w:name="O_642371"/>
      <w:bookmarkEnd w:id="8"/>
      <w:r w:rsidRPr="00EB01DA">
        <w:t>Custom C</w:t>
      </w:r>
      <w:r w:rsidRPr="00EB01DA">
        <w:t>ontent Section</w:t>
      </w:r>
    </w:p>
    <w:p w:rsidR="00000000" w:rsidRPr="00EB01DA" w:rsidP="00EB01DA">
      <w:pPr>
        <w:pStyle w:val="BodyText"/>
      </w:pPr>
      <w:r w:rsidRPr="00EB01DA">
        <w:t>Not applicable.</w:t>
      </w:r>
    </w:p>
    <w:p w:rsidR="00000000" w:rsidRPr="00EB01DA" w:rsidP="00EB01DA"/>
    <w:sectPr w:rsidSect="00EB01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DA" w:rsidRPr="00CB2D61" w:rsidP="00CB2D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61" w:rsidP="00EB0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B2D61" w:rsidP="00EB0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B2D61" w:rsidP="00EB0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DA" w:rsidRPr="00CB2D61" w:rsidP="00CB2D6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61" w:rsidRPr="002D2AF8" w:rsidP="00EB0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TLI21413 Certificate II in Stevedoring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February 2014</w:t>
    </w:r>
    <w:r>
      <w:fldChar w:fldCharType="end"/>
    </w:r>
  </w:p>
  <w:p w:rsidR="00CB2D61" w:rsidP="00EB0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82D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542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1DA"/>
  </w:style>
  <w:style w:type="character" w:customStyle="1" w:styleId="Heading1Char">
    <w:name w:val="Heading 1 Char"/>
    <w:basedOn w:val="DefaultParagraphFont"/>
    <w:link w:val="Heading1"/>
    <w:rsid w:val="00EB0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1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1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1DA"/>
    <w:rPr>
      <w:b/>
      <w:spacing w:val="0"/>
    </w:rPr>
  </w:style>
  <w:style w:type="paragraph" w:customStyle="1" w:styleId="SuperHeading">
    <w:name w:val="SuperHeading"/>
    <w:basedOn w:val="Normal"/>
    <w:rsid w:val="00EB0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0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01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0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1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01DA"/>
    <w:rPr>
      <w:i/>
    </w:rPr>
  </w:style>
  <w:style w:type="paragraph" w:styleId="Caption">
    <w:name w:val="caption"/>
    <w:basedOn w:val="BodyText"/>
    <w:next w:val="Normal"/>
    <w:qFormat/>
    <w:rsid w:val="00EB0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1DA"/>
  </w:style>
  <w:style w:type="paragraph" w:styleId="TableofFigures">
    <w:name w:val="table of figures"/>
    <w:basedOn w:val="Normal"/>
    <w:next w:val="Normal"/>
    <w:semiHidden/>
    <w:rsid w:val="00EB0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1DA"/>
    <w:pPr>
      <w:numPr>
        <w:numId w:val="10"/>
      </w:numPr>
    </w:pPr>
  </w:style>
  <w:style w:type="character" w:customStyle="1" w:styleId="WingdingSymbols">
    <w:name w:val="Wingding Symbols"/>
    <w:rsid w:val="00EB01DA"/>
    <w:rPr>
      <w:rFonts w:ascii="Wingdings" w:hAnsi="Wingdings"/>
    </w:rPr>
  </w:style>
  <w:style w:type="paragraph" w:customStyle="1" w:styleId="TableHeading">
    <w:name w:val="Table Heading"/>
    <w:basedOn w:val="HeadingBase"/>
    <w:rsid w:val="00EB0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1DA"/>
    <w:rPr>
      <w:color w:val="0033CC"/>
      <w:u w:val="none"/>
    </w:rPr>
  </w:style>
  <w:style w:type="paragraph" w:customStyle="1" w:styleId="BodyTextRight">
    <w:name w:val="Body Text Right"/>
    <w:basedOn w:val="BodyText"/>
    <w:rsid w:val="00EB0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1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1DA"/>
    <w:rPr>
      <w:sz w:val="32"/>
    </w:rPr>
  </w:style>
  <w:style w:type="paragraph" w:customStyle="1" w:styleId="HeadingProcedure">
    <w:name w:val="Heading Procedure"/>
    <w:basedOn w:val="HeadingBase"/>
    <w:next w:val="Normal"/>
    <w:rsid w:val="00EB0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1DA"/>
    <w:pPr>
      <w:spacing w:before="60" w:after="60"/>
    </w:pPr>
  </w:style>
  <w:style w:type="paragraph" w:styleId="ListContinue">
    <w:name w:val="List Continue"/>
    <w:basedOn w:val="List"/>
    <w:rsid w:val="00EB01DA"/>
    <w:pPr>
      <w:ind w:firstLine="0"/>
    </w:pPr>
  </w:style>
  <w:style w:type="paragraph" w:customStyle="1" w:styleId="ListNote">
    <w:name w:val="List Note"/>
    <w:basedOn w:val="List"/>
    <w:rsid w:val="00EB0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1DA"/>
    <w:rPr>
      <w:rFonts w:ascii="Courier New" w:hAnsi="Courier New"/>
    </w:rPr>
  </w:style>
  <w:style w:type="paragraph" w:customStyle="1" w:styleId="NoteBullet">
    <w:name w:val="Note Bullet"/>
    <w:basedOn w:val="Note"/>
    <w:rsid w:val="00EB0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1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0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1DA"/>
    <w:rPr>
      <w:b/>
      <w:smallCaps/>
    </w:rPr>
  </w:style>
  <w:style w:type="paragraph" w:customStyle="1" w:styleId="TableListNumber">
    <w:name w:val="Table List Number"/>
    <w:basedOn w:val="ListNumber"/>
    <w:rsid w:val="00EB0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1DA"/>
    <w:pPr>
      <w:numPr>
        <w:numId w:val="8"/>
      </w:numPr>
    </w:pPr>
  </w:style>
  <w:style w:type="paragraph" w:customStyle="1" w:styleId="ListAlpha2">
    <w:name w:val="List Alpha 2"/>
    <w:basedOn w:val="List2"/>
    <w:rsid w:val="00EB01DA"/>
    <w:pPr>
      <w:numPr>
        <w:numId w:val="7"/>
      </w:numPr>
    </w:pPr>
  </w:style>
  <w:style w:type="paragraph" w:styleId="List2">
    <w:name w:val="List 2"/>
    <w:basedOn w:val="BodyText"/>
    <w:rsid w:val="00EB0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1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1DA"/>
    <w:pPr>
      <w:numPr>
        <w:numId w:val="2"/>
      </w:numPr>
    </w:pPr>
  </w:style>
  <w:style w:type="paragraph" w:styleId="ListBullet5">
    <w:name w:val="List Bullet 5"/>
    <w:basedOn w:val="List5"/>
    <w:rsid w:val="00EB01DA"/>
    <w:pPr>
      <w:numPr>
        <w:numId w:val="3"/>
      </w:numPr>
    </w:pPr>
  </w:style>
  <w:style w:type="paragraph" w:styleId="ListContinue2">
    <w:name w:val="List Continue 2"/>
    <w:basedOn w:val="List2"/>
    <w:rsid w:val="00EB01DA"/>
    <w:pPr>
      <w:ind w:firstLine="0"/>
    </w:pPr>
  </w:style>
  <w:style w:type="paragraph" w:styleId="ListContinue3">
    <w:name w:val="List Continue 3"/>
    <w:basedOn w:val="List3"/>
    <w:rsid w:val="00EB01DA"/>
    <w:pPr>
      <w:ind w:left="1021" w:firstLine="0"/>
    </w:pPr>
  </w:style>
  <w:style w:type="paragraph" w:styleId="ListContinue4">
    <w:name w:val="List Continue 4"/>
    <w:basedOn w:val="List4"/>
    <w:rsid w:val="00EB01DA"/>
    <w:pPr>
      <w:ind w:firstLine="0"/>
    </w:pPr>
  </w:style>
  <w:style w:type="paragraph" w:styleId="ListContinue5">
    <w:name w:val="List Continue 5"/>
    <w:basedOn w:val="List5"/>
    <w:rsid w:val="00EB01DA"/>
    <w:pPr>
      <w:ind w:firstLine="0"/>
    </w:pPr>
  </w:style>
  <w:style w:type="paragraph" w:styleId="ListNumber3">
    <w:name w:val="List Number 3"/>
    <w:basedOn w:val="List3"/>
    <w:rsid w:val="00EB01DA"/>
    <w:pPr>
      <w:numPr>
        <w:numId w:val="4"/>
      </w:numPr>
    </w:pPr>
  </w:style>
  <w:style w:type="paragraph" w:styleId="ListNumber4">
    <w:name w:val="List Number 4"/>
    <w:basedOn w:val="List4"/>
    <w:rsid w:val="00EB01DA"/>
    <w:pPr>
      <w:numPr>
        <w:numId w:val="5"/>
      </w:numPr>
    </w:pPr>
  </w:style>
  <w:style w:type="paragraph" w:styleId="ListNumber5">
    <w:name w:val="List Number 5"/>
    <w:basedOn w:val="List5"/>
    <w:rsid w:val="00EB01DA"/>
    <w:pPr>
      <w:numPr>
        <w:numId w:val="6"/>
      </w:numPr>
    </w:pPr>
  </w:style>
  <w:style w:type="paragraph" w:styleId="BlockText">
    <w:name w:val="Block Text"/>
    <w:basedOn w:val="Normal"/>
    <w:rsid w:val="00EB0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1DA"/>
    <w:rPr>
      <w:sz w:val="16"/>
      <w:vertAlign w:val="superscript"/>
    </w:rPr>
  </w:style>
  <w:style w:type="character" w:customStyle="1" w:styleId="Symbols">
    <w:name w:val="Symbols"/>
    <w:basedOn w:val="DefaultParagraphFont"/>
    <w:rsid w:val="00EB01DA"/>
    <w:rPr>
      <w:rFonts w:ascii="Symbol" w:hAnsi="Symbol"/>
    </w:rPr>
  </w:style>
  <w:style w:type="character" w:customStyle="1" w:styleId="MenuOptions">
    <w:name w:val="Menu Options"/>
    <w:basedOn w:val="DefaultParagraphFont"/>
    <w:rsid w:val="00EB0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1DA"/>
    <w:rPr>
      <w:b/>
    </w:rPr>
  </w:style>
  <w:style w:type="character" w:customStyle="1" w:styleId="Underlined">
    <w:name w:val="Underlined"/>
    <w:basedOn w:val="DefaultParagraphFont"/>
    <w:rsid w:val="00EB01DA"/>
    <w:rPr>
      <w:u w:val="single"/>
    </w:rPr>
  </w:style>
  <w:style w:type="paragraph" w:customStyle="1" w:styleId="TableBodyTextRight">
    <w:name w:val="Table Body Text Right"/>
    <w:basedOn w:val="TableBodyText"/>
    <w:rsid w:val="00EB0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1DA"/>
    <w:rPr>
      <w:sz w:val="18"/>
    </w:rPr>
  </w:style>
  <w:style w:type="paragraph" w:customStyle="1" w:styleId="BodySmallRight">
    <w:name w:val="Body Small Right"/>
    <w:basedOn w:val="BodyTextRight"/>
    <w:rsid w:val="00EB01DA"/>
    <w:rPr>
      <w:sz w:val="18"/>
      <w:szCs w:val="18"/>
    </w:rPr>
  </w:style>
  <w:style w:type="paragraph" w:customStyle="1" w:styleId="MarginEdition">
    <w:name w:val="Margin Edition"/>
    <w:basedOn w:val="MarginNote"/>
    <w:rsid w:val="00EB0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1DA"/>
    <w:rPr>
      <w:sz w:val="2"/>
      <w:szCs w:val="2"/>
    </w:rPr>
  </w:style>
  <w:style w:type="character" w:customStyle="1" w:styleId="Small">
    <w:name w:val="Small"/>
    <w:basedOn w:val="DefaultParagraphFont"/>
    <w:rsid w:val="00EB01DA"/>
    <w:rPr>
      <w:sz w:val="16"/>
    </w:rPr>
  </w:style>
  <w:style w:type="paragraph" w:customStyle="1" w:styleId="WideTable">
    <w:name w:val="Wide Table"/>
    <w:basedOn w:val="Normal"/>
    <w:rsid w:val="00EB0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1DA"/>
  </w:style>
  <w:style w:type="paragraph" w:styleId="Quote">
    <w:name w:val="Quote"/>
    <w:basedOn w:val="Heading1"/>
    <w:link w:val="QuoteChar"/>
    <w:qFormat/>
    <w:rsid w:val="00EB0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1DA"/>
    <w:pPr>
      <w:pageBreakBefore/>
    </w:pPr>
  </w:style>
  <w:style w:type="paragraph" w:customStyle="1" w:styleId="Border">
    <w:name w:val="Border"/>
    <w:basedOn w:val="Normal"/>
    <w:qFormat/>
    <w:rsid w:val="00EB0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1DA"/>
    <w:rPr>
      <w:u w:val="single"/>
    </w:rPr>
  </w:style>
  <w:style w:type="character" w:customStyle="1" w:styleId="BoldandItalics">
    <w:name w:val="Bold and Italics"/>
    <w:qFormat/>
    <w:rsid w:val="00EB01DA"/>
    <w:rPr>
      <w:b/>
      <w:i/>
      <w:u w:val="none"/>
    </w:rPr>
  </w:style>
  <w:style w:type="paragraph" w:styleId="BalloonText">
    <w:name w:val="Balloon Text"/>
    <w:basedOn w:val="Normal"/>
    <w:link w:val="BalloonTextChar"/>
    <w:rsid w:val="00EB0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1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1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1068</Words>
  <Characters>6976</Characters>
  <Application>Microsoft Office Word</Application>
  <DocSecurity>0</DocSecurity>
  <Lines>363</Lines>
  <Paragraphs>229</Paragraphs>
  <ScaleCrop>false</ScaleCrop>
  <Company>Author-it Software Corporation Ltd.</Company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TLI21413 Certificate II in Stevedoring</dc:title>
  <dc:subject>Approved</dc:subject>
  <dc:creator>Transport &amp; Logistics Industry Skills Council</dc:creator>
  <cp:keywords>Release 3</cp:keywords>
  <dc:description>Review Date: 12 April 2008</dc:description>
  <cp:lastModifiedBy>HSD_TPCMSd.prod</cp:lastModifiedBy>
  <cp:revision>3</cp:revision>
  <dcterms:created xsi:type="dcterms:W3CDTF">2014-02-17T11:51:11Z</dcterms:created>
  <dcterms:modified xsi:type="dcterms:W3CDTF">2014-02-13T05:22:00Z</dcterms:modified>
</cp:coreProperties>
</file>