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F4A" w:rsidP="00736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TLI21411 Certificate II in Stevedoring</w:t>
      </w:r>
      <w:r>
        <w:fldChar w:fldCharType="end"/>
      </w:r>
    </w:p>
    <w:p w:rsidR="00736F4A" w:rsidP="00736F4A">
      <w:pPr>
        <w:pStyle w:val="Version"/>
        <w:sectPr w:rsidSect="008E58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8AA" w:rsidP="008E58AA">
      <w:pPr>
        <w:pStyle w:val="SuperHeading"/>
      </w:pPr>
      <w:r w:rsidRPr="008E58AA">
        <w:t>TLI21411 Certificate II in Stevedoring</w:t>
      </w:r>
    </w:p>
    <w:p w:rsidR="00000000" w:rsidRPr="008E58AA" w:rsidP="008E58AA">
      <w:pPr>
        <w:pStyle w:val="Heading1"/>
      </w:pPr>
      <w:bookmarkStart w:id="1" w:name="O_372889"/>
      <w:bookmarkEnd w:id="1"/>
      <w:r w:rsidRPr="008E58AA">
        <w:t>Modification History</w:t>
      </w:r>
    </w:p>
    <w:p w:rsidR="00000000" w:rsidRPr="008E58AA" w:rsidP="008E58AA">
      <w:pPr>
        <w:pStyle w:val="BodyText"/>
      </w:pPr>
      <w:r w:rsidRPr="008E58AA">
        <w:t>Changes to core and elective units. Packaging rules revised. Not equivalent.</w:t>
      </w:r>
    </w:p>
    <w:p w:rsidR="00000000" w:rsidRPr="008E58AA" w:rsidP="008E58AA">
      <w:pPr>
        <w:pStyle w:val="AllowPageBreak"/>
      </w:pPr>
    </w:p>
    <w:p w:rsidR="00000000" w:rsidRPr="008E58AA" w:rsidP="008E58AA">
      <w:pPr>
        <w:pStyle w:val="Heading1"/>
      </w:pPr>
      <w:bookmarkStart w:id="2" w:name="O_372881"/>
      <w:bookmarkEnd w:id="2"/>
      <w:r w:rsidRPr="008E58AA">
        <w:t>Description</w:t>
      </w:r>
    </w:p>
    <w:p w:rsidR="00000000" w:rsidRPr="008E58AA" w:rsidP="008E58AA">
      <w:pPr>
        <w:pStyle w:val="BodyText"/>
      </w:pPr>
      <w:r w:rsidRPr="008E58AA">
        <w:rPr>
          <w:rStyle w:val="SpecialBold"/>
        </w:rPr>
        <w:t>Rationale</w:t>
      </w:r>
      <w:r w:rsidRPr="008E58AA">
        <w:t>:</w:t>
      </w:r>
    </w:p>
    <w:p w:rsidR="00000000" w:rsidRPr="008E58AA" w:rsidP="008E58AA">
      <w:pPr>
        <w:pStyle w:val="BodyText"/>
      </w:pPr>
      <w:r w:rsidRPr="008E58AA">
        <w:t>This is a qualification for those engaged in stevedoring wi</w:t>
      </w:r>
      <w:r w:rsidRPr="008E58AA">
        <w:t xml:space="preserve">thin the transport and logistics industry who undertake a range of tasks involving known routines and procedures, and take some responsibility for the quality of work outcomes. </w:t>
      </w:r>
    </w:p>
    <w:p w:rsidR="00000000" w:rsidRPr="008E58AA" w:rsidP="008E58AA">
      <w:pPr>
        <w:pStyle w:val="BodyText"/>
      </w:pPr>
      <w:r w:rsidRPr="008E58AA">
        <w:t>Successful completion of the licensing units within the qualification must ali</w:t>
      </w:r>
      <w:r w:rsidRPr="008E58AA">
        <w:t>gn with applicable licensing and regulatory requirements.</w:t>
      </w:r>
    </w:p>
    <w:p w:rsidR="00000000" w:rsidRPr="008E58AA" w:rsidP="008E58AA">
      <w:pPr>
        <w:pStyle w:val="BodyText"/>
      </w:pPr>
      <w:r w:rsidRPr="008E58AA">
        <w:rPr>
          <w:rStyle w:val="SpecialBold"/>
        </w:rPr>
        <w:t>Job roles</w:t>
      </w:r>
      <w:r w:rsidRPr="008E58AA">
        <w:t>:</w:t>
      </w:r>
    </w:p>
    <w:p w:rsidR="00000000" w:rsidRPr="008E58AA" w:rsidP="008E58AA">
      <w:pPr>
        <w:pStyle w:val="BodyText"/>
      </w:pPr>
      <w:r w:rsidRPr="008E58AA">
        <w:t>Job roles and titles vary across different sectors. Possible job titles relevant to this qualification include:</w:t>
      </w:r>
    </w:p>
    <w:p w:rsidR="00736F4A" w:rsidP="008E58AA">
      <w:pPr>
        <w:pStyle w:val="ListBullet"/>
      </w:pPr>
      <w:r w:rsidRPr="008E58AA">
        <w:t>Stevedore</w:t>
      </w:r>
    </w:p>
    <w:p w:rsidR="00736F4A" w:rsidP="008E58AA">
      <w:pPr>
        <w:pStyle w:val="ListBullet"/>
      </w:pPr>
    </w:p>
    <w:p w:rsidR="00000000" w:rsidRPr="008E58AA" w:rsidP="008E58AA">
      <w:pPr>
        <w:pStyle w:val="Heading1"/>
      </w:pPr>
      <w:bookmarkStart w:id="3" w:name="O_372887"/>
      <w:bookmarkEnd w:id="3"/>
      <w:r w:rsidRPr="008E58AA">
        <w:t>Pathways Information</w:t>
      </w:r>
    </w:p>
    <w:p w:rsidR="00000000" w:rsidRPr="008E58AA" w:rsidP="008E58AA">
      <w:pPr>
        <w:pStyle w:val="BodyText"/>
      </w:pPr>
      <w:r w:rsidRPr="008E58AA">
        <w:t>Not Applicable</w:t>
      </w:r>
    </w:p>
    <w:p w:rsidR="00000000" w:rsidRPr="008E58AA" w:rsidP="008E58AA">
      <w:pPr>
        <w:pStyle w:val="AllowPageBreak"/>
      </w:pPr>
    </w:p>
    <w:p w:rsidR="00000000" w:rsidRPr="008E58AA" w:rsidP="008E58AA">
      <w:pPr>
        <w:pStyle w:val="Heading1"/>
      </w:pPr>
      <w:bookmarkStart w:id="4" w:name="O_372885"/>
      <w:bookmarkEnd w:id="4"/>
      <w:r w:rsidRPr="008E58AA">
        <w:t>Licensing/Regulatory Information</w:t>
      </w:r>
    </w:p>
    <w:p w:rsidR="00000000" w:rsidRPr="008E58AA" w:rsidP="008E58AA">
      <w:pPr>
        <w:pStyle w:val="BodyText"/>
      </w:pPr>
      <w:r w:rsidRPr="008E58AA">
        <w:t>Refer to Description</w:t>
      </w:r>
    </w:p>
    <w:p w:rsidR="00000000" w:rsidRPr="008E58AA" w:rsidP="008E58AA">
      <w:pPr>
        <w:pStyle w:val="AllowPageBreak"/>
      </w:pPr>
    </w:p>
    <w:p w:rsidR="00000000" w:rsidRPr="008E58AA" w:rsidP="008E58AA">
      <w:pPr>
        <w:pStyle w:val="Heading1"/>
      </w:pPr>
      <w:bookmarkStart w:id="5" w:name="O_372883"/>
      <w:bookmarkEnd w:id="5"/>
      <w:r w:rsidRPr="008E58AA">
        <w:t>Entry Requirements</w:t>
      </w:r>
    </w:p>
    <w:p w:rsidR="00736F4A" w:rsidP="008E58AA">
      <w:pPr>
        <w:pStyle w:val="BodyText"/>
      </w:pPr>
      <w:r w:rsidRPr="008E58AA">
        <w:t>There are no entry requirements for this qualification.</w:t>
      </w:r>
    </w:p>
    <w:p w:rsidR="00736F4A" w:rsidP="008E58AA">
      <w:pPr>
        <w:pStyle w:val="BodyText"/>
      </w:pPr>
    </w:p>
    <w:p w:rsidR="00000000" w:rsidRPr="008E58AA" w:rsidP="008E58AA">
      <w:pPr>
        <w:pStyle w:val="Heading1"/>
      </w:pPr>
      <w:bookmarkStart w:id="6" w:name="O_372882"/>
      <w:bookmarkEnd w:id="6"/>
      <w:r w:rsidRPr="008E58AA">
        <w:t>Employability Skills Summary</w:t>
      </w:r>
    </w:p>
    <w:p w:rsidR="00000000" w:rsidRPr="008E58AA" w:rsidP="008E58AA">
      <w:pPr>
        <w:pStyle w:val="BodyText"/>
      </w:pPr>
      <w:r w:rsidRPr="008E58AA">
        <w:rPr>
          <w:rStyle w:val="SpecialBold"/>
        </w:rPr>
        <w:t>Employability Skills Summary for</w:t>
      </w:r>
      <w:r w:rsidRPr="008E58AA">
        <w:t xml:space="preserve"> </w:t>
      </w:r>
    </w:p>
    <w:p w:rsidR="00000000" w:rsidRPr="008E58AA" w:rsidP="008E58AA">
      <w:pPr>
        <w:pStyle w:val="BodyText"/>
      </w:pPr>
      <w:r w:rsidRPr="008E58AA">
        <w:rPr>
          <w:rStyle w:val="SpecialBold"/>
        </w:rPr>
        <w:t>TLI21411</w:t>
      </w:r>
      <w:r w:rsidRPr="008E58AA">
        <w:tab/>
      </w:r>
      <w:r w:rsidRPr="008E58AA">
        <w:rPr>
          <w:rStyle w:val="SpecialBold"/>
        </w:rPr>
        <w:t>Certificate II in Stevedoring</w:t>
      </w:r>
    </w:p>
    <w:p w:rsidR="00000000" w:rsidRPr="008E58AA" w:rsidP="008E58AA">
      <w:pPr>
        <w:pStyle w:val="BodyText"/>
      </w:pPr>
      <w:r w:rsidRPr="008E58AA">
        <w:t>The following table contains a summary of the employability skills as identified by the Transport and Logistics Industry for this qualification. This table should be interpreted in conjunction with the detailed requirements of</w:t>
      </w:r>
      <w:r w:rsidRPr="008E58AA">
        <w:t xml:space="preserve"> each unit of competency packaged in this qualification. The outcomes described here are broad industry requirements that may vary depending on packaging options. </w:t>
      </w:r>
    </w:p>
    <w:p w:rsidR="00000000" w:rsidRPr="008E58AA" w:rsidP="008E58A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62"/>
      </w:tblGrid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rPr>
                <w:rStyle w:val="SpecialBold"/>
              </w:rPr>
              <w:t>Employability Skill</w:t>
            </w:r>
            <w:r w:rsidRPr="008E58AA">
              <w:t xml:space="preserve"> 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Industry</w:t>
            </w:r>
            <w:r w:rsidRPr="008E58AA">
              <w:t>/</w:t>
            </w:r>
            <w:r w:rsidRPr="008E58AA">
              <w:rPr>
                <w:rStyle w:val="SpecialBold"/>
              </w:rPr>
              <w:t>enterprise requirements for this qualification include</w:t>
            </w:r>
            <w:r w:rsidRPr="008E58AA">
              <w:t>: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Communication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Use communication systems and procedures required in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Read and follow relevant regulations, instructions, signs and labels applicable to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Speak clearly and directly on matters related to stevedorin</w:t>
            </w:r>
            <w:r w:rsidRPr="008E58AA">
              <w:t>g operations</w:t>
            </w:r>
          </w:p>
          <w:p w:rsidR="00000000" w:rsidRPr="008E58AA" w:rsidP="008E58AA">
            <w:pPr>
              <w:pStyle w:val="ListBullet"/>
            </w:pPr>
            <w:r w:rsidRPr="008E58AA">
              <w:t>Write documents as part of duties, including completion of relevant forms and incident and accident reports</w:t>
            </w:r>
          </w:p>
          <w:p w:rsidR="00000000" w:rsidRPr="008E58AA" w:rsidP="008E58AA">
            <w:pPr>
              <w:pStyle w:val="ListBullet"/>
            </w:pPr>
            <w:r w:rsidRPr="008E58AA">
              <w:t>Recognise and interpret non-verbal signs, signals and behaviour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Use relevant communication equipment.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Teamwork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Collaborate with others in the course of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Work with persons of different ages, gender, race, religion, political persuasion, etc.</w:t>
            </w:r>
          </w:p>
          <w:p w:rsidR="00000000" w:rsidRPr="008E58AA" w:rsidP="008E58AA">
            <w:pPr>
              <w:pStyle w:val="ListBullet"/>
            </w:pPr>
            <w:r w:rsidRPr="008E58AA">
              <w:t>Participate in the resolution of any interpersonal conflicts that may arise during stevedoring operation</w:t>
            </w:r>
            <w:r w:rsidRPr="008E58AA">
              <w:t>s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Avoid and prevent the harassment of others in the workplace.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Problem solving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Identify and solve or report problems arising in the course of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Recognise problems that may occur in the course of stevedoring operations including hazar</w:t>
            </w:r>
            <w:r w:rsidRPr="008E58AA">
              <w:t>ds and risks and take appropriate action to report or resolve the problems within limits of responsibility</w:t>
            </w:r>
          </w:p>
          <w:p w:rsidR="00000000" w:rsidRPr="008E58AA" w:rsidP="008E58AA">
            <w:pPr>
              <w:pStyle w:val="ListBullet"/>
            </w:pPr>
            <w:r w:rsidRPr="008E58AA">
              <w:t>Recognise hazards and risks in a range of stevedoring situations and take appropriate precautions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Use mathematics to solve various calculations relat</w:t>
            </w:r>
            <w:r w:rsidRPr="008E58AA">
              <w:t>ed to stevedoring operations.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Initiative and enterprise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Modify activities dependent on differing situations and contingencies that may arise during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Take appropriate initiatives in a range of operational situations such as those abo</w:t>
            </w:r>
            <w:r w:rsidRPr="008E58AA">
              <w:t>ve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Respond appropriately to any changes in equipment, standard operating procedures and the working environment.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Planning and organising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 xml:space="preserve">Follow and apply operational and emergency plans, systems and procedures </w:t>
            </w:r>
          </w:p>
          <w:p w:rsidR="00000000" w:rsidRPr="008E58AA" w:rsidP="008E58AA">
            <w:pPr>
              <w:pStyle w:val="ListBullet"/>
            </w:pPr>
            <w:r w:rsidRPr="008E58AA">
              <w:t xml:space="preserve">Comply with applicable regulations and codes of practice </w:t>
            </w:r>
          </w:p>
          <w:p w:rsidR="00000000" w:rsidRPr="008E58AA" w:rsidP="008E58AA">
            <w:pPr>
              <w:pStyle w:val="ListBullet"/>
            </w:pPr>
            <w:r w:rsidRPr="008E58AA">
              <w:t>Follow and apply workplace security and safety management systems</w:t>
            </w:r>
          </w:p>
          <w:p w:rsidR="00000000" w:rsidRPr="008E58AA" w:rsidP="008E58AA">
            <w:pPr>
              <w:pStyle w:val="ListBullet"/>
            </w:pPr>
            <w:r w:rsidRPr="008E58AA">
              <w:t>Collect and interpret information needed in the course of stevedoring operations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Manage time and priorities in the course of stevedo</w:t>
            </w:r>
            <w:r w:rsidRPr="008E58AA">
              <w:t>ring activities.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Self management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Interpret and apply regulations and instructions applicable to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Follow work plans and schedules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Check own work performance.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Learning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Adapt own competence in response to any changes in stevedoring operations</w:t>
            </w:r>
          </w:p>
          <w:p w:rsidR="00000000" w:rsidP="008E58AA">
            <w:pPr>
              <w:pStyle w:val="ListBullet"/>
              <w:rPr>
                <w:lang w:val="en-NZ"/>
              </w:rPr>
            </w:pPr>
            <w:r w:rsidRPr="008E58AA">
              <w:t>Participate in updating own knowledge and skills required for stevedoring activities.</w:t>
            </w:r>
          </w:p>
        </w:tc>
      </w:tr>
      <w:tr w:rsidTr="00736F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Technology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ListBullet"/>
            </w:pPr>
            <w:r w:rsidRPr="008E58AA">
              <w:t>Use equipment and tools required during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Follow and apply ope</w:t>
            </w:r>
            <w:r w:rsidRPr="008E58AA">
              <w:t>rational and servicing instructions for equipment used during stevedoring operations</w:t>
            </w:r>
          </w:p>
          <w:p w:rsidR="00000000" w:rsidRPr="008E58AA" w:rsidP="008E58AA">
            <w:pPr>
              <w:pStyle w:val="ListBullet"/>
            </w:pPr>
            <w:r w:rsidRPr="008E58AA">
              <w:t>Follow and apply OH&amp;S procedures when using stevedoring equipment and facilities.</w:t>
            </w:r>
          </w:p>
        </w:tc>
      </w:tr>
    </w:tbl>
    <w:p w:rsidR="00736F4A" w:rsidP="008E58AA">
      <w:pPr>
        <w:pStyle w:val="BodyText"/>
      </w:pPr>
    </w:p>
    <w:p w:rsidR="00736F4A" w:rsidP="008E58AA">
      <w:pPr>
        <w:pStyle w:val="BodyText"/>
      </w:pPr>
    </w:p>
    <w:p w:rsidR="00000000" w:rsidRPr="008E58AA" w:rsidP="008E58AA">
      <w:pPr>
        <w:pStyle w:val="Heading1"/>
      </w:pPr>
      <w:bookmarkStart w:id="7" w:name="O_372886"/>
      <w:bookmarkEnd w:id="7"/>
      <w:r w:rsidRPr="008E58AA">
        <w:t>Packaging Rules</w:t>
      </w:r>
    </w:p>
    <w:p w:rsidR="00000000" w:rsidRPr="008E58AA" w:rsidP="008E58AA">
      <w:pPr>
        <w:pStyle w:val="BodyText"/>
      </w:pPr>
      <w:r w:rsidRPr="008E58AA">
        <w:rPr>
          <w:rStyle w:val="SpecialBold"/>
        </w:rPr>
        <w:t>Requirements for completion of the qualification</w:t>
      </w:r>
      <w:r w:rsidRPr="008E58AA">
        <w:t>:</w:t>
      </w:r>
    </w:p>
    <w:p w:rsidR="00000000" w:rsidRPr="008E58AA" w:rsidP="008E58AA">
      <w:pPr>
        <w:pStyle w:val="BodyText"/>
      </w:pPr>
      <w:r w:rsidRPr="008E58AA">
        <w:t xml:space="preserve">A successful assessment outcome for a total of </w:t>
      </w:r>
      <w:r w:rsidRPr="008E58AA">
        <w:rPr>
          <w:rStyle w:val="SpecialBold"/>
        </w:rPr>
        <w:t>17 units</w:t>
      </w:r>
      <w:r w:rsidRPr="008E58AA">
        <w:t xml:space="preserve"> of competency comprising:</w:t>
      </w:r>
    </w:p>
    <w:p w:rsidR="00000000" w:rsidRPr="008E58AA" w:rsidP="008E58AA">
      <w:pPr>
        <w:pStyle w:val="ListBullet"/>
      </w:pPr>
      <w:r w:rsidRPr="008E58AA">
        <w:rPr>
          <w:rStyle w:val="SpecialBold"/>
        </w:rPr>
        <w:t>9</w:t>
      </w:r>
      <w:r w:rsidRPr="008E58AA">
        <w:t xml:space="preserve"> </w:t>
      </w:r>
      <w:r w:rsidRPr="008E58AA">
        <w:rPr>
          <w:rStyle w:val="SpecialBold"/>
        </w:rPr>
        <w:t>core</w:t>
      </w:r>
      <w:r w:rsidRPr="008E58AA">
        <w:t xml:space="preserve"> </w:t>
      </w:r>
      <w:r w:rsidRPr="008E58AA">
        <w:rPr>
          <w:rStyle w:val="SpecialBold"/>
        </w:rPr>
        <w:t>units</w:t>
      </w:r>
      <w:r w:rsidRPr="008E58AA">
        <w:t xml:space="preserve"> listed below</w:t>
      </w:r>
    </w:p>
    <w:p w:rsidR="00000000" w:rsidRPr="008E58AA" w:rsidP="008E58AA">
      <w:pPr>
        <w:pStyle w:val="BodyText"/>
      </w:pPr>
      <w:r w:rsidRPr="008E58AA">
        <w:t>plus</w:t>
      </w:r>
    </w:p>
    <w:p w:rsidR="00000000" w:rsidRPr="008E58AA" w:rsidP="008E58AA">
      <w:pPr>
        <w:pStyle w:val="ListBullet"/>
      </w:pPr>
      <w:r w:rsidRPr="008E58AA">
        <w:rPr>
          <w:rStyle w:val="SpecialBold"/>
        </w:rPr>
        <w:t>5 technical elective units</w:t>
      </w:r>
      <w:r w:rsidRPr="008E58AA">
        <w:t xml:space="preserve"> from the selected list below </w:t>
      </w:r>
    </w:p>
    <w:p w:rsidR="00000000" w:rsidRPr="008E58AA" w:rsidP="008E58AA">
      <w:pPr>
        <w:pStyle w:val="BodyText"/>
      </w:pPr>
      <w:r w:rsidRPr="008E58AA">
        <w:t>plus</w:t>
      </w:r>
    </w:p>
    <w:p w:rsidR="00000000" w:rsidRPr="008E58AA" w:rsidP="008E58AA">
      <w:pPr>
        <w:pStyle w:val="ListBullet"/>
      </w:pPr>
      <w:r w:rsidRPr="008E58AA">
        <w:rPr>
          <w:rStyle w:val="SpecialBold"/>
        </w:rPr>
        <w:t>3 general elective</w:t>
      </w:r>
      <w:r w:rsidRPr="008E58AA">
        <w:t xml:space="preserve"> units from the elective units listed below or up to 3 units</w:t>
      </w:r>
      <w:r w:rsidRPr="008E58AA">
        <w:t xml:space="preserve"> from any remaining technical elective units or, with appropriate contextualisation, from this Training Package or any currently endorsed national Training Package or accredited course</w:t>
      </w:r>
    </w:p>
    <w:p w:rsidR="00000000" w:rsidRPr="008E58AA" w:rsidP="008E58AA">
      <w:pPr>
        <w:pStyle w:val="BodyText"/>
      </w:pPr>
      <w:r w:rsidRPr="008E58AA">
        <w:t>Where imported units are selected care must be taken to ensure that all</w:t>
      </w:r>
      <w:r w:rsidRPr="008E58AA">
        <w:t xml:space="preserve"> prerequisite units specified in the unit are complied with.</w:t>
      </w:r>
    </w:p>
    <w:p w:rsidR="00000000" w:rsidRPr="008E58AA" w:rsidP="008E58AA">
      <w:pPr>
        <w:pStyle w:val="BodyText"/>
      </w:pPr>
    </w:p>
    <w:p w:rsidR="00000000" w:rsidRPr="008E58AA" w:rsidP="008E58AA">
      <w:pPr>
        <w:pStyle w:val="BodyText"/>
      </w:pPr>
      <w:r w:rsidRPr="008E58AA">
        <w:rPr>
          <w:rStyle w:val="SpecialBold"/>
        </w:rPr>
        <w:t>Core units</w:t>
      </w:r>
      <w:r w:rsidRPr="008E58AA">
        <w:t>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67"/>
        <w:gridCol w:w="6273"/>
      </w:tblGrid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rPr>
                <w:rStyle w:val="SpecialBold"/>
              </w:rPr>
              <w:t>Field</w:t>
            </w:r>
          </w:p>
        </w:tc>
        <w:tc>
          <w:tcPr>
            <w:tcW w:w="62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Unit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A</w:t>
            </w:r>
            <w:r w:rsidRPr="008E58AA">
              <w:tab/>
            </w:r>
            <w:r w:rsidRPr="008E58AA">
              <w:rPr>
                <w:rStyle w:val="SpecialBold"/>
              </w:rPr>
              <w:t>Handling Cargo</w:t>
            </w:r>
            <w:r w:rsidRPr="008E58AA">
              <w:t>/</w:t>
            </w:r>
            <w:r w:rsidRPr="008E58AA">
              <w:rPr>
                <w:rStyle w:val="SpecialBold"/>
              </w:rPr>
              <w:t>Stock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TLIA1001A</w:t>
            </w:r>
            <w:r w:rsidRPr="008E58AA">
              <w:tab/>
              <w:t>Secure cargo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D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Load Handling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TLID1001A</w:t>
            </w:r>
            <w:r w:rsidRPr="008E58AA">
              <w:tab/>
              <w:t>Shift materials safely using manual handling methods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E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Communication and Calculation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TLIE1003A</w:t>
            </w:r>
            <w:r w:rsidRPr="008E58AA">
              <w:tab/>
              <w:t>Participate in basic workplace communication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F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Safety Management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TLIF1001A</w:t>
            </w:r>
            <w:r w:rsidRPr="008E58AA">
              <w:tab/>
              <w:t>Follow occupational health and safety procedures</w:t>
            </w:r>
          </w:p>
          <w:p w:rsidR="00000000" w:rsidRPr="008E58AA" w:rsidP="008E58AA">
            <w:pPr>
              <w:pStyle w:val="BodyText"/>
            </w:pPr>
            <w:r w:rsidRPr="008E58AA">
              <w:t>TLIF2006A</w:t>
            </w:r>
            <w:r w:rsidRPr="008E58AA">
              <w:tab/>
              <w:t>Apply accident-emergency procedures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TLIF2010A</w:t>
            </w:r>
            <w:r w:rsidRPr="008E58AA">
              <w:tab/>
              <w:t>Apply fatigue management strategies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G</w:t>
            </w:r>
            <w:r w:rsidRPr="008E58AA">
              <w:tab/>
            </w:r>
            <w:r w:rsidRPr="008E58AA">
              <w:rPr>
                <w:rStyle w:val="SpecialBold"/>
              </w:rPr>
              <w:t>Teamwork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TLIG1001A</w:t>
            </w:r>
            <w:r w:rsidRPr="008E58AA">
              <w:tab/>
            </w:r>
            <w:r w:rsidRPr="008E58AA">
              <w:t>Work effectively with others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O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Security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TLIO2021A</w:t>
            </w:r>
            <w:r w:rsidRPr="008E58AA">
              <w:tab/>
              <w:t>Follow security procedures when working with goods and cargo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U</w:t>
            </w:r>
            <w:r w:rsidRPr="008E58AA">
              <w:tab/>
            </w:r>
            <w:r w:rsidRPr="008E58AA">
              <w:rPr>
                <w:rStyle w:val="SpecialBold"/>
              </w:rPr>
              <w:t>Environment</w:t>
            </w:r>
          </w:p>
        </w:tc>
        <w:tc>
          <w:tcPr>
            <w:tcW w:w="62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TLIU1009A</w:t>
            </w:r>
            <w:r w:rsidRPr="008E58AA">
              <w:tab/>
              <w:t>Monitor plant and equipment in an environmentally sustainable manner</w:t>
            </w:r>
          </w:p>
        </w:tc>
      </w:tr>
    </w:tbl>
    <w:p w:rsidR="00000000" w:rsidRPr="008E58AA" w:rsidP="008E58AA">
      <w:pPr>
        <w:pStyle w:val="BodyText"/>
      </w:pPr>
    </w:p>
    <w:p w:rsidR="00000000" w:rsidRPr="008E58AA" w:rsidP="008E58AA">
      <w:pPr>
        <w:pStyle w:val="BodyText"/>
      </w:pPr>
      <w:r w:rsidRPr="008E58AA">
        <w:rPr>
          <w:rStyle w:val="SpecialBold"/>
        </w:rPr>
        <w:t>Technical elective units</w:t>
      </w:r>
      <w:r w:rsidRPr="008E58AA">
        <w:t>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8"/>
        <w:gridCol w:w="6432"/>
      </w:tblGrid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rPr>
                <w:rStyle w:val="SpecialBold"/>
              </w:rPr>
              <w:t>Field</w:t>
            </w:r>
          </w:p>
        </w:tc>
        <w:tc>
          <w:tcPr>
            <w:tcW w:w="64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Unit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B</w:t>
            </w:r>
            <w:r w:rsidRPr="008E58AA">
              <w:tab/>
            </w:r>
            <w:r w:rsidRPr="008E58AA">
              <w:rPr>
                <w:rStyle w:val="SpecialBold"/>
              </w:rPr>
              <w:t>Equipment Checking and Maintenance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TLIB2001A</w:t>
            </w:r>
            <w:r w:rsidRPr="008E58AA">
              <w:tab/>
              <w:t>Check and assess operational capabilities of equipment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C</w:t>
            </w:r>
            <w:r w:rsidRPr="008E58AA">
              <w:tab/>
            </w:r>
            <w:r w:rsidRPr="008E58AA">
              <w:rPr>
                <w:rStyle w:val="SpecialBold"/>
              </w:rPr>
              <w:t>Vehicle Operation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TLIC2002A</w:t>
            </w:r>
            <w:r w:rsidRPr="008E58AA">
              <w:tab/>
              <w:t>Drive light rigid vehicle</w:t>
            </w:r>
          </w:p>
          <w:p w:rsidR="00000000" w:rsidRPr="008E58AA" w:rsidP="008E58AA">
            <w:pPr>
              <w:pStyle w:val="BodyText"/>
            </w:pPr>
            <w:r w:rsidRPr="008E58AA">
              <w:t>TLIC3004A</w:t>
            </w:r>
            <w:r w:rsidRPr="008E58AA">
              <w:tab/>
              <w:t>Drive heavy rigid vehicle</w:t>
            </w:r>
          </w:p>
          <w:p w:rsidR="00000000" w:rsidRPr="008E58AA" w:rsidP="008E58AA">
            <w:pPr>
              <w:pStyle w:val="BodyText"/>
            </w:pPr>
            <w:r w:rsidRPr="008E58AA">
              <w:t>TLIC3005A</w:t>
            </w:r>
            <w:r w:rsidRPr="008E58AA">
              <w:tab/>
              <w:t>Drive heavy combination vehicle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TLIC1051A</w:t>
            </w:r>
            <w:r w:rsidRPr="008E58AA">
              <w:tab/>
            </w:r>
            <w:r w:rsidRPr="008E58AA">
              <w:t>Operate commercial vehicle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D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Load Handling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TLID2003A</w:t>
            </w:r>
            <w:r w:rsidRPr="008E58AA">
              <w:tab/>
              <w:t>Handle dangerous goods/hazardous substances</w:t>
            </w:r>
          </w:p>
          <w:p w:rsidR="00000000" w:rsidRPr="008E58AA" w:rsidP="008E58AA">
            <w:pPr>
              <w:pStyle w:val="BodyText"/>
            </w:pPr>
            <w:r w:rsidRPr="008E58AA">
              <w:t>TLID2004A</w:t>
            </w:r>
            <w:r w:rsidRPr="008E58AA">
              <w:tab/>
              <w:t>Load and unload goods/cargo</w:t>
            </w:r>
          </w:p>
          <w:p w:rsidR="00000000" w:rsidRPr="008E58AA" w:rsidP="008E58AA">
            <w:pPr>
              <w:pStyle w:val="BodyText"/>
            </w:pPr>
            <w:r w:rsidRPr="008E58AA">
              <w:t>TLID2010A</w:t>
            </w:r>
            <w:r w:rsidRPr="008E58AA">
              <w:tab/>
              <w:t>Operate a forklift</w:t>
            </w:r>
          </w:p>
          <w:p w:rsidR="00000000" w:rsidRPr="008E58AA" w:rsidP="008E58AA">
            <w:pPr>
              <w:pStyle w:val="BodyText"/>
            </w:pPr>
            <w:r w:rsidRPr="008E58AA">
              <w:t>TLID3011A</w:t>
            </w:r>
            <w:r w:rsidRPr="008E58AA">
              <w:tab/>
              <w:t>Conduct specialised forklift operations</w:t>
            </w:r>
          </w:p>
          <w:p w:rsidR="00000000" w:rsidRPr="008E58AA" w:rsidP="008E58AA">
            <w:pPr>
              <w:pStyle w:val="BodyText"/>
            </w:pPr>
            <w:r w:rsidRPr="008E58AA">
              <w:t>TLID2012A</w:t>
            </w:r>
            <w:r w:rsidRPr="008E58AA">
              <w:tab/>
              <w:t>Operate specialised load shift</w:t>
            </w:r>
            <w:r w:rsidRPr="008E58AA">
              <w:t>ing equipment</w:t>
            </w:r>
          </w:p>
          <w:p w:rsidR="00000000" w:rsidRPr="008E58AA" w:rsidP="008E58AA">
            <w:pPr>
              <w:pStyle w:val="BodyText"/>
            </w:pPr>
            <w:r w:rsidRPr="008E58AA">
              <w:t>TLID3040A</w:t>
            </w:r>
            <w:r w:rsidRPr="008E58AA">
              <w:tab/>
              <w:t>Control lift and movement of crane</w:t>
            </w:r>
          </w:p>
          <w:p w:rsidR="00000000" w:rsidRPr="008E58AA" w:rsidP="008E58AA">
            <w:pPr>
              <w:pStyle w:val="BodyText"/>
            </w:pPr>
            <w:r w:rsidRPr="008E58AA">
              <w:t>TLID2045A</w:t>
            </w:r>
            <w:r w:rsidRPr="008E58AA">
              <w:tab/>
              <w:t>Operate specialised light load shifting equipment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TLID2047A</w:t>
            </w:r>
            <w:r w:rsidRPr="008E58AA">
              <w:tab/>
              <w:t>Prepare cargo for transfer with slings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E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Communication and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Calculation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TLIE2007A</w:t>
            </w:r>
            <w:r w:rsidRPr="008E58AA">
              <w:tab/>
              <w:t>Use communication systems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TLIE2008A</w:t>
            </w:r>
            <w:r w:rsidRPr="008E58AA">
              <w:tab/>
              <w:t>Process</w:t>
            </w:r>
            <w:r w:rsidRPr="008E58AA">
              <w:t xml:space="preserve"> workplace documentation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F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Safety Management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TLIF3060A</w:t>
            </w:r>
            <w:r w:rsidRPr="008E58AA">
              <w:tab/>
              <w:t>Control traffic as a pilot vehicle operator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TLIF2068A</w:t>
            </w:r>
            <w:r w:rsidRPr="008E58AA">
              <w:tab/>
              <w:t>Work at height in the stevedoring industry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K</w:t>
            </w:r>
            <w:r w:rsidRPr="008E58AA">
              <w:tab/>
            </w:r>
            <w:r w:rsidRPr="008E58AA">
              <w:rPr>
                <w:rStyle w:val="SpecialBold"/>
              </w:rPr>
              <w:t>Technology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TLIK2010A</w:t>
            </w:r>
            <w:r w:rsidRPr="008E58AA">
              <w:tab/>
              <w:t>Use infotechnology devices in the workplace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LIC</w:t>
            </w:r>
            <w:r w:rsidRPr="008E58AA">
              <w:tab/>
            </w:r>
            <w:r w:rsidRPr="008E58AA">
              <w:rPr>
                <w:rStyle w:val="SpecialBold"/>
              </w:rPr>
              <w:t>Licensing Units</w:t>
            </w:r>
            <w:r w:rsidRPr="008E58AA">
              <w:t xml:space="preserve"> </w:t>
            </w:r>
          </w:p>
        </w:tc>
        <w:tc>
          <w:tcPr>
            <w:tcW w:w="6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TLILIC2001A</w:t>
            </w:r>
            <w:r w:rsidRPr="008E58AA">
              <w:tab/>
            </w:r>
            <w:r w:rsidRPr="008E58AA">
              <w:t>Licence to operate a forklift truck</w:t>
            </w:r>
          </w:p>
          <w:p w:rsidR="00000000" w:rsidRPr="008E58AA" w:rsidP="008E58AA">
            <w:pPr>
              <w:pStyle w:val="BodyText"/>
            </w:pPr>
            <w:r w:rsidRPr="008E58AA">
              <w:t>TLILIC2005A</w:t>
            </w:r>
            <w:r w:rsidRPr="008E58AA">
              <w:tab/>
              <w:t>Licence to operate a boom-type elevating work platform (boom length 11 meters or more)</w:t>
            </w:r>
          </w:p>
        </w:tc>
      </w:tr>
    </w:tbl>
    <w:p w:rsidR="00000000" w:rsidRPr="008E58AA" w:rsidP="008E58AA">
      <w:pPr>
        <w:pStyle w:val="BodyText"/>
      </w:pPr>
    </w:p>
    <w:p w:rsidR="00000000" w:rsidRPr="008E58AA" w:rsidP="008E58AA">
      <w:pPr>
        <w:pStyle w:val="BodyText"/>
      </w:pPr>
      <w:r w:rsidRPr="008E58AA">
        <w:rPr>
          <w:rStyle w:val="SpecialBold"/>
        </w:rPr>
        <w:t>General elective units: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480"/>
      </w:tblGrid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rPr>
                <w:rStyle w:val="SpecialBold"/>
              </w:rPr>
              <w:t>Field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Unit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A</w:t>
            </w:r>
            <w:r w:rsidRPr="008E58AA">
              <w:tab/>
            </w:r>
            <w:r w:rsidRPr="008E58AA">
              <w:rPr>
                <w:rStyle w:val="SpecialBold"/>
              </w:rPr>
              <w:t>Handling Cargo</w:t>
            </w:r>
            <w:r w:rsidRPr="008E58AA">
              <w:t>/</w:t>
            </w:r>
            <w:r w:rsidRPr="008E58AA">
              <w:rPr>
                <w:rStyle w:val="SpecialBold"/>
              </w:rPr>
              <w:t>Stock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TLIA2003A</w:t>
            </w:r>
            <w:r w:rsidRPr="008E58AA">
              <w:tab/>
              <w:t xml:space="preserve">Connect and disconnect reefer units </w:t>
            </w:r>
          </w:p>
          <w:p w:rsidR="00000000" w:rsidRPr="008E58AA" w:rsidP="008E58AA">
            <w:pPr>
              <w:pStyle w:val="BodyText"/>
            </w:pPr>
            <w:r w:rsidRPr="008E58AA">
              <w:t>TLIA2009A</w:t>
            </w:r>
            <w:r w:rsidRPr="008E58AA">
              <w:tab/>
            </w:r>
            <w:r w:rsidRPr="008E58AA">
              <w:t>Complete and check import/export documentation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TLIA2014A</w:t>
            </w:r>
            <w:r w:rsidRPr="008E58AA">
              <w:tab/>
              <w:t>Use product knowledge to complete work operations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D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Load Handling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TLID2013A</w:t>
            </w:r>
            <w:r w:rsidRPr="008E58AA">
              <w:tab/>
              <w:t>Move materials mechanically using automated equipment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TLID2022A</w:t>
            </w:r>
            <w:r w:rsidRPr="008E58AA">
              <w:tab/>
              <w:t>Conduct weighbridge operations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E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Communication and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Cal</w:t>
            </w:r>
            <w:r w:rsidRPr="008E58AA">
              <w:rPr>
                <w:rStyle w:val="SpecialBold"/>
              </w:rPr>
              <w:t>culation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TLIE1005A</w:t>
            </w:r>
            <w:r w:rsidRPr="008E58AA">
              <w:tab/>
              <w:t>Carry out basic workplace calculations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F</w:t>
            </w:r>
            <w:r w:rsidRPr="008E58AA">
              <w:t xml:space="preserve"> </w:t>
            </w:r>
            <w:r w:rsidRPr="008E58AA">
              <w:tab/>
            </w:r>
            <w:r w:rsidRPr="008E58AA">
              <w:rPr>
                <w:rStyle w:val="SpecialBold"/>
              </w:rPr>
              <w:t>Safety Management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TLIF1002B</w:t>
            </w:r>
            <w:r w:rsidRPr="008E58AA">
              <w:tab/>
              <w:t>Conduct housekeeping activities</w:t>
            </w:r>
          </w:p>
          <w:p w:rsidR="00000000" w:rsidRPr="008E58AA" w:rsidP="008E58AA">
            <w:pPr>
              <w:pStyle w:val="BodyText"/>
            </w:pPr>
            <w:r w:rsidRPr="008E58AA">
              <w:t>TLIF2018A</w:t>
            </w:r>
            <w:r w:rsidRPr="008E58AA">
              <w:tab/>
              <w:t>Operate firefighting equipment</w:t>
            </w:r>
          </w:p>
          <w:p w:rsidR="00000000" w:rsidRPr="008E58AA" w:rsidP="008E58AA">
            <w:pPr>
              <w:pStyle w:val="BodyText"/>
            </w:pPr>
            <w:r w:rsidRPr="008E58AA">
              <w:t>TLIF2062A</w:t>
            </w:r>
            <w:r w:rsidRPr="008E58AA">
              <w:tab/>
              <w:t>Apply awareness of safeworking rules and regulations</w:t>
            </w:r>
          </w:p>
          <w:p w:rsidR="00000000" w:rsidRPr="008E58AA" w:rsidP="008E58AA">
            <w:pPr>
              <w:pStyle w:val="BodyText"/>
            </w:pPr>
            <w:r w:rsidRPr="008E58AA">
              <w:t>TLIF2092A</w:t>
            </w:r>
            <w:r w:rsidRPr="008E58AA">
              <w:tab/>
            </w:r>
            <w:r w:rsidRPr="008E58AA">
              <w:t>Demonstrate awareness of chain of responsibility regulations</w:t>
            </w:r>
          </w:p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HLTFA201A</w:t>
            </w:r>
            <w:r w:rsidRPr="008E58AA">
              <w:tab/>
              <w:t>Provide basic emergency life support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G</w:t>
            </w:r>
            <w:r w:rsidRPr="008E58AA">
              <w:tab/>
            </w:r>
            <w:r w:rsidRPr="008E58AA">
              <w:rPr>
                <w:rStyle w:val="SpecialBold"/>
              </w:rPr>
              <w:t>Teamwork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TLIG2007A</w:t>
            </w:r>
            <w:r w:rsidRPr="008E58AA">
              <w:tab/>
              <w:t>Work in a socially diverse environment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I</w:t>
            </w:r>
            <w:r w:rsidRPr="008E58AA">
              <w:tab/>
            </w:r>
            <w:r w:rsidRPr="008E58AA">
              <w:rPr>
                <w:rStyle w:val="SpecialBold"/>
              </w:rPr>
              <w:t>Customer Service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TLII1002A</w:t>
            </w:r>
            <w:r w:rsidRPr="008E58AA">
              <w:tab/>
              <w:t>Apply customer service skills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J</w:t>
            </w:r>
            <w:r w:rsidRPr="008E58AA">
              <w:tab/>
            </w:r>
            <w:r w:rsidRPr="008E58AA">
              <w:rPr>
                <w:rStyle w:val="SpecialBold"/>
              </w:rPr>
              <w:t>Quality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TLIJ2001A</w:t>
            </w:r>
            <w:r w:rsidRPr="008E58AA">
              <w:tab/>
            </w:r>
            <w:r w:rsidRPr="008E58AA">
              <w:t>Apply quality procedures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K</w:t>
            </w:r>
            <w:r w:rsidRPr="008E58AA">
              <w:tab/>
            </w:r>
            <w:r w:rsidRPr="008E58AA">
              <w:rPr>
                <w:rStyle w:val="SpecialBold"/>
              </w:rPr>
              <w:t>Technology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t>TLIK2003A</w:t>
            </w:r>
            <w:r w:rsidRPr="008E58AA">
              <w:tab/>
              <w:t>Apply keyboard skills</w:t>
            </w:r>
          </w:p>
        </w:tc>
      </w:tr>
      <w:tr w:rsidTr="00736F4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AA">
            <w:pPr>
              <w:pStyle w:val="BodyText"/>
              <w:rPr>
                <w:lang w:val="en-NZ"/>
              </w:rPr>
            </w:pPr>
            <w:r w:rsidRPr="008E58AA">
              <w:rPr>
                <w:rStyle w:val="SpecialBold"/>
              </w:rPr>
              <w:t>L</w:t>
            </w:r>
            <w:r w:rsidRPr="008E58AA">
              <w:tab/>
            </w:r>
            <w:r w:rsidRPr="008E58AA">
              <w:rPr>
                <w:rStyle w:val="SpecialBold"/>
              </w:rPr>
              <w:t>Resource Management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AA" w:rsidP="008E58AA">
            <w:pPr>
              <w:pStyle w:val="BodyText"/>
            </w:pPr>
            <w:r w:rsidRPr="008E58AA">
              <w:t>TLIL2008A</w:t>
            </w:r>
            <w:r w:rsidRPr="008E58AA">
              <w:tab/>
              <w:t>Complete routine administrative tasks</w:t>
            </w:r>
          </w:p>
        </w:tc>
      </w:tr>
    </w:tbl>
    <w:p w:rsidR="00000000" w:rsidRPr="008E58AA" w:rsidP="008E58AA">
      <w:pPr>
        <w:pStyle w:val="BodyText"/>
      </w:pPr>
    </w:p>
    <w:p w:rsidR="00000000" w:rsidRPr="008E58AA" w:rsidP="008E58AA"/>
    <w:sectPr w:rsidSect="008E58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6F4A" w:rsidP="00736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4A" w:rsidP="008E58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36F4A" w:rsidP="008E58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36F4A" w:rsidP="008E58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6F4A" w:rsidP="00736F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4A" w:rsidP="008E58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TLI21411 Certificate II in Stevedoring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36F4A" w:rsidP="008E58A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76C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722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58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8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8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8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8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8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8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8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8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8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8AA"/>
  </w:style>
  <w:style w:type="character" w:customStyle="1" w:styleId="Heading1Char">
    <w:name w:val="Heading 1 Char"/>
    <w:basedOn w:val="DefaultParagraphFont"/>
    <w:link w:val="Heading1"/>
    <w:rsid w:val="008E58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8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8A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58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8A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E58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8AA"/>
    <w:rPr>
      <w:b/>
      <w:spacing w:val="0"/>
    </w:rPr>
  </w:style>
  <w:style w:type="paragraph" w:styleId="Header">
    <w:name w:val="header"/>
    <w:basedOn w:val="Normal"/>
    <w:link w:val="HeaderChar"/>
    <w:rsid w:val="008E58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8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58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58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8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8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8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8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58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58A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58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8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8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8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8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58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8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8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8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8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8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8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8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8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8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8A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58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8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8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8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8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8AA"/>
    <w:rPr>
      <w:i/>
    </w:rPr>
  </w:style>
  <w:style w:type="paragraph" w:styleId="Caption">
    <w:name w:val="caption"/>
    <w:basedOn w:val="BodyText"/>
    <w:next w:val="Normal"/>
    <w:qFormat/>
    <w:rsid w:val="008E58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8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8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8AA"/>
  </w:style>
  <w:style w:type="paragraph" w:styleId="TableofFigures">
    <w:name w:val="table of figures"/>
    <w:basedOn w:val="Normal"/>
    <w:next w:val="Normal"/>
    <w:semiHidden/>
    <w:rsid w:val="008E58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8AA"/>
    <w:pPr>
      <w:numPr>
        <w:numId w:val="10"/>
      </w:numPr>
    </w:pPr>
  </w:style>
  <w:style w:type="character" w:customStyle="1" w:styleId="WingdingSymbols">
    <w:name w:val="Wingding Symbols"/>
    <w:rsid w:val="008E58AA"/>
    <w:rPr>
      <w:rFonts w:ascii="Wingdings" w:hAnsi="Wingdings"/>
    </w:rPr>
  </w:style>
  <w:style w:type="paragraph" w:customStyle="1" w:styleId="TableHeading">
    <w:name w:val="Table Heading"/>
    <w:basedOn w:val="HeadingBase"/>
    <w:rsid w:val="008E58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8AA"/>
    <w:rPr>
      <w:color w:val="0033CC"/>
      <w:u w:val="none"/>
    </w:rPr>
  </w:style>
  <w:style w:type="paragraph" w:customStyle="1" w:styleId="BodyTextRight">
    <w:name w:val="Body Text Right"/>
    <w:basedOn w:val="BodyText"/>
    <w:rsid w:val="008E58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8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8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8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8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8A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58AA"/>
    <w:rPr>
      <w:sz w:val="32"/>
    </w:rPr>
  </w:style>
  <w:style w:type="paragraph" w:customStyle="1" w:styleId="HeadingProcedure">
    <w:name w:val="Heading Procedure"/>
    <w:basedOn w:val="HeadingBase"/>
    <w:next w:val="Normal"/>
    <w:rsid w:val="008E58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8AA"/>
    <w:pPr>
      <w:spacing w:before="60" w:after="60"/>
    </w:pPr>
  </w:style>
  <w:style w:type="paragraph" w:styleId="ListContinue">
    <w:name w:val="List Continue"/>
    <w:basedOn w:val="List"/>
    <w:rsid w:val="008E58AA"/>
    <w:pPr>
      <w:ind w:firstLine="0"/>
    </w:pPr>
  </w:style>
  <w:style w:type="paragraph" w:customStyle="1" w:styleId="ListNote">
    <w:name w:val="List Note"/>
    <w:basedOn w:val="List"/>
    <w:rsid w:val="008E58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8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8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8AA"/>
    <w:rPr>
      <w:rFonts w:ascii="Courier New" w:hAnsi="Courier New"/>
    </w:rPr>
  </w:style>
  <w:style w:type="paragraph" w:customStyle="1" w:styleId="NoteBullet">
    <w:name w:val="Note Bullet"/>
    <w:basedOn w:val="Note"/>
    <w:rsid w:val="008E58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8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8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8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8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8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8A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E58AA"/>
    <w:rPr>
      <w:b/>
      <w:smallCaps/>
    </w:rPr>
  </w:style>
  <w:style w:type="paragraph" w:customStyle="1" w:styleId="TableListNumber">
    <w:name w:val="Table List Number"/>
    <w:basedOn w:val="ListNumber"/>
    <w:rsid w:val="008E58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8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8AA"/>
    <w:pPr>
      <w:numPr>
        <w:numId w:val="8"/>
      </w:numPr>
    </w:pPr>
  </w:style>
  <w:style w:type="paragraph" w:customStyle="1" w:styleId="ListAlpha2">
    <w:name w:val="List Alpha 2"/>
    <w:basedOn w:val="List2"/>
    <w:rsid w:val="008E58AA"/>
    <w:pPr>
      <w:numPr>
        <w:numId w:val="7"/>
      </w:numPr>
    </w:pPr>
  </w:style>
  <w:style w:type="paragraph" w:styleId="List2">
    <w:name w:val="List 2"/>
    <w:basedOn w:val="BodyText"/>
    <w:rsid w:val="008E58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8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8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8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8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8AA"/>
    <w:pPr>
      <w:numPr>
        <w:numId w:val="2"/>
      </w:numPr>
    </w:pPr>
  </w:style>
  <w:style w:type="paragraph" w:styleId="ListBullet5">
    <w:name w:val="List Bullet 5"/>
    <w:basedOn w:val="List5"/>
    <w:rsid w:val="008E58AA"/>
    <w:pPr>
      <w:numPr>
        <w:numId w:val="3"/>
      </w:numPr>
    </w:pPr>
  </w:style>
  <w:style w:type="paragraph" w:styleId="ListContinue2">
    <w:name w:val="List Continue 2"/>
    <w:basedOn w:val="List2"/>
    <w:rsid w:val="008E58AA"/>
    <w:pPr>
      <w:ind w:firstLine="0"/>
    </w:pPr>
  </w:style>
  <w:style w:type="paragraph" w:styleId="ListContinue3">
    <w:name w:val="List Continue 3"/>
    <w:basedOn w:val="List3"/>
    <w:rsid w:val="008E58AA"/>
    <w:pPr>
      <w:ind w:left="1021" w:firstLine="0"/>
    </w:pPr>
  </w:style>
  <w:style w:type="paragraph" w:styleId="ListContinue4">
    <w:name w:val="List Continue 4"/>
    <w:basedOn w:val="List4"/>
    <w:rsid w:val="008E58AA"/>
    <w:pPr>
      <w:ind w:firstLine="0"/>
    </w:pPr>
  </w:style>
  <w:style w:type="paragraph" w:styleId="ListContinue5">
    <w:name w:val="List Continue 5"/>
    <w:basedOn w:val="List5"/>
    <w:rsid w:val="008E58AA"/>
    <w:pPr>
      <w:ind w:firstLine="0"/>
    </w:pPr>
  </w:style>
  <w:style w:type="paragraph" w:styleId="ListNumber3">
    <w:name w:val="List Number 3"/>
    <w:basedOn w:val="List3"/>
    <w:rsid w:val="008E58AA"/>
    <w:pPr>
      <w:numPr>
        <w:numId w:val="4"/>
      </w:numPr>
    </w:pPr>
  </w:style>
  <w:style w:type="paragraph" w:styleId="ListNumber4">
    <w:name w:val="List Number 4"/>
    <w:basedOn w:val="List4"/>
    <w:rsid w:val="008E58AA"/>
    <w:pPr>
      <w:numPr>
        <w:numId w:val="5"/>
      </w:numPr>
    </w:pPr>
  </w:style>
  <w:style w:type="paragraph" w:styleId="ListNumber5">
    <w:name w:val="List Number 5"/>
    <w:basedOn w:val="List5"/>
    <w:rsid w:val="008E58AA"/>
    <w:pPr>
      <w:numPr>
        <w:numId w:val="6"/>
      </w:numPr>
    </w:pPr>
  </w:style>
  <w:style w:type="paragraph" w:styleId="BlockText">
    <w:name w:val="Block Text"/>
    <w:basedOn w:val="Normal"/>
    <w:rsid w:val="008E58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8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8AA"/>
    <w:rPr>
      <w:sz w:val="16"/>
      <w:vertAlign w:val="superscript"/>
    </w:rPr>
  </w:style>
  <w:style w:type="character" w:customStyle="1" w:styleId="Symbols">
    <w:name w:val="Symbols"/>
    <w:basedOn w:val="DefaultParagraphFont"/>
    <w:rsid w:val="008E58AA"/>
    <w:rPr>
      <w:rFonts w:ascii="Symbol" w:hAnsi="Symbol"/>
    </w:rPr>
  </w:style>
  <w:style w:type="character" w:customStyle="1" w:styleId="MenuOptions">
    <w:name w:val="Menu Options"/>
    <w:basedOn w:val="DefaultParagraphFont"/>
    <w:rsid w:val="008E58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8AA"/>
    <w:rPr>
      <w:b/>
    </w:rPr>
  </w:style>
  <w:style w:type="character" w:customStyle="1" w:styleId="Underlined">
    <w:name w:val="Underlined"/>
    <w:basedOn w:val="DefaultParagraphFont"/>
    <w:rsid w:val="008E58AA"/>
    <w:rPr>
      <w:u w:val="single"/>
    </w:rPr>
  </w:style>
  <w:style w:type="paragraph" w:customStyle="1" w:styleId="TableBodyTextRight">
    <w:name w:val="Table Body Text Right"/>
    <w:basedOn w:val="TableBodyText"/>
    <w:rsid w:val="008E58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8AA"/>
    <w:rPr>
      <w:sz w:val="18"/>
    </w:rPr>
  </w:style>
  <w:style w:type="paragraph" w:customStyle="1" w:styleId="BodySmallRight">
    <w:name w:val="Body Small Right"/>
    <w:basedOn w:val="BodyTextRight"/>
    <w:rsid w:val="008E58AA"/>
    <w:rPr>
      <w:sz w:val="18"/>
      <w:szCs w:val="18"/>
    </w:rPr>
  </w:style>
  <w:style w:type="paragraph" w:customStyle="1" w:styleId="MarginEdition">
    <w:name w:val="Margin Edition"/>
    <w:basedOn w:val="MarginNote"/>
    <w:rsid w:val="008E58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8AA"/>
    <w:rPr>
      <w:sz w:val="2"/>
      <w:szCs w:val="2"/>
    </w:rPr>
  </w:style>
  <w:style w:type="character" w:customStyle="1" w:styleId="Small">
    <w:name w:val="Small"/>
    <w:basedOn w:val="DefaultParagraphFont"/>
    <w:rsid w:val="008E58AA"/>
    <w:rPr>
      <w:sz w:val="16"/>
    </w:rPr>
  </w:style>
  <w:style w:type="paragraph" w:customStyle="1" w:styleId="WideTable">
    <w:name w:val="Wide Table"/>
    <w:basedOn w:val="Normal"/>
    <w:rsid w:val="008E58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8AA"/>
  </w:style>
  <w:style w:type="paragraph" w:styleId="Quote">
    <w:name w:val="Quote"/>
    <w:basedOn w:val="Heading1"/>
    <w:link w:val="QuoteChar"/>
    <w:qFormat/>
    <w:rsid w:val="008E58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8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8AA"/>
    <w:pPr>
      <w:pageBreakBefore/>
    </w:pPr>
  </w:style>
  <w:style w:type="paragraph" w:customStyle="1" w:styleId="Border">
    <w:name w:val="Border"/>
    <w:basedOn w:val="Normal"/>
    <w:qFormat/>
    <w:rsid w:val="008E58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8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8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8A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E58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8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8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8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8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8AA"/>
    <w:rPr>
      <w:u w:val="single"/>
    </w:rPr>
  </w:style>
  <w:style w:type="character" w:customStyle="1" w:styleId="BoldandItalics">
    <w:name w:val="Bold and Italics"/>
    <w:qFormat/>
    <w:rsid w:val="008E58AA"/>
    <w:rPr>
      <w:b/>
      <w:i/>
      <w:u w:val="none"/>
    </w:rPr>
  </w:style>
  <w:style w:type="paragraph" w:styleId="BalloonText">
    <w:name w:val="Balloon Text"/>
    <w:basedOn w:val="Normal"/>
    <w:link w:val="BalloonTextChar"/>
    <w:rsid w:val="008E5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8A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58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8A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996</Words>
  <Characters>6503</Characters>
  <Application>Microsoft Office Word</Application>
  <DocSecurity>0</DocSecurity>
  <Lines>226</Lines>
  <Paragraphs>148</Paragraphs>
  <ScaleCrop>false</ScaleCrop>
  <Company>Author-it Software Corporation Ltd.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TLI21411 Certificate II in Stevedoring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2012-05-27T08:07:00Z</dcterms:created>
  <dcterms:modified xsi:type="dcterms:W3CDTF">2012-05-27T08:07:00Z</dcterms:modified>
</cp:coreProperties>
</file>