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D00" w:rsidP="000A5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TLIW3006 Operate computerised mail and parcels sorting equipment</w:t>
      </w:r>
      <w:r>
        <w:fldChar w:fldCharType="end"/>
      </w:r>
    </w:p>
    <w:p w:rsidR="000A5D00" w:rsidP="000A5D00">
      <w:pPr>
        <w:pStyle w:val="Version"/>
        <w:sectPr w:rsidSect="009E7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0B3" w:rsidP="009E70B3">
      <w:pPr>
        <w:pStyle w:val="SuperHeading"/>
      </w:pPr>
      <w:r w:rsidRPr="009E70B3">
        <w:t>TLIW3006 Operate computerised mail and parcels sorting equipment</w:t>
      </w:r>
    </w:p>
    <w:p w:rsidR="00000000" w:rsidRPr="009E70B3" w:rsidP="009E70B3">
      <w:pPr>
        <w:pStyle w:val="Heading1"/>
      </w:pPr>
      <w:bookmarkStart w:id="1" w:name="O_801889"/>
      <w:bookmarkEnd w:id="1"/>
      <w:r w:rsidRPr="009E70B3">
        <w:t>Modification History</w:t>
      </w:r>
    </w:p>
    <w:p w:rsidR="000A5D00" w:rsidP="000A5D00">
      <w:pPr>
        <w:pStyle w:val="BodyText"/>
      </w:pPr>
      <w:r w:rsidRPr="009E70B3">
        <w:t>Release 1. This is the first release of this unit of competency in the TLI Transport and Logistics Training Package.</w:t>
      </w:r>
    </w:p>
    <w:p w:rsidR="00000000" w:rsidRPr="009E70B3" w:rsidP="009E70B3">
      <w:pPr>
        <w:pStyle w:val="Heading1"/>
      </w:pPr>
      <w:bookmarkStart w:id="2" w:name="O_801890"/>
      <w:bookmarkEnd w:id="2"/>
      <w:r w:rsidRPr="009E70B3">
        <w:t>Application</w:t>
      </w:r>
    </w:p>
    <w:p w:rsidR="00000000" w:rsidRPr="009E70B3" w:rsidP="000A5D00">
      <w:pPr>
        <w:pStyle w:val="BodyText"/>
      </w:pPr>
      <w:r w:rsidRPr="009E70B3">
        <w:t>This unit involves the skills and knowledge required to operate computerised mail and parcels sorting equipment in accordance with regulations and workplace requirements.</w:t>
      </w:r>
    </w:p>
    <w:p w:rsidR="00000000" w:rsidRPr="009E70B3" w:rsidP="000A5D00">
      <w:pPr>
        <w:pStyle w:val="BodyText"/>
      </w:pPr>
      <w:r w:rsidRPr="009E70B3">
        <w:t>It includes setting up and operating mail and parcels sorting equipment, and completi</w:t>
      </w:r>
      <w:r w:rsidRPr="009E70B3">
        <w:t xml:space="preserve">ng the sorting process for mail and parcels as required. </w:t>
      </w:r>
    </w:p>
    <w:p w:rsidR="00000000" w:rsidRPr="009E70B3" w:rsidP="000A5D00">
      <w:pPr>
        <w:pStyle w:val="BodyText"/>
      </w:pPr>
      <w:r w:rsidRPr="009E70B3">
        <w:t>The process includes containerising processed mail and parcels for transfer to the next processing or distribution point.</w:t>
      </w:r>
    </w:p>
    <w:p w:rsidR="00000000" w:rsidRPr="009E70B3" w:rsidP="000A5D00">
      <w:pPr>
        <w:pStyle w:val="BodyText"/>
      </w:pPr>
      <w:r w:rsidRPr="009E70B3">
        <w:t>Work is normally performed under general supervision, usually in a team or o</w:t>
      </w:r>
      <w:r w:rsidRPr="009E70B3">
        <w:t>utstation environment.</w:t>
      </w:r>
    </w:p>
    <w:p w:rsidR="000A5D00" w:rsidP="000A5D00">
      <w:pPr>
        <w:pStyle w:val="BodyText"/>
      </w:pPr>
      <w:r w:rsidRPr="009E70B3">
        <w:t>No licensing, legislative or certification requirements apply to this unit at the time of publication.</w:t>
      </w:r>
    </w:p>
    <w:p w:rsidR="00000000" w:rsidRPr="009E70B3" w:rsidP="009E70B3">
      <w:pPr>
        <w:pStyle w:val="Heading1"/>
      </w:pPr>
      <w:bookmarkStart w:id="3" w:name="O_801891"/>
      <w:bookmarkEnd w:id="3"/>
      <w:r w:rsidRPr="009E70B3">
        <w:t>Pre-requisite Unit</w:t>
      </w:r>
    </w:p>
    <w:p w:rsidR="00000000" w:rsidRPr="009E70B3" w:rsidP="000A5D00">
      <w:pPr>
        <w:pStyle w:val="BodyText"/>
      </w:pPr>
      <w:r w:rsidRPr="009E70B3">
        <w:t>Not applicable.</w:t>
      </w:r>
    </w:p>
    <w:p w:rsidR="00000000" w:rsidRPr="009E70B3" w:rsidP="009E70B3">
      <w:pPr>
        <w:pStyle w:val="Heading1"/>
      </w:pPr>
      <w:bookmarkStart w:id="4" w:name="O_801892"/>
      <w:bookmarkEnd w:id="4"/>
      <w:r w:rsidRPr="009E70B3">
        <w:t>Competency Field</w:t>
      </w:r>
    </w:p>
    <w:p w:rsidR="000A5D00" w:rsidP="000A5D00">
      <w:pPr>
        <w:pStyle w:val="BodyText"/>
      </w:pPr>
      <w:r w:rsidRPr="009E70B3">
        <w:t>W – Equipment and Systems Operations</w:t>
      </w:r>
    </w:p>
    <w:p w:rsidR="00000000" w:rsidRPr="009E70B3" w:rsidP="009E70B3">
      <w:pPr>
        <w:pStyle w:val="Heading1"/>
      </w:pPr>
      <w:bookmarkStart w:id="5" w:name="O_801893"/>
      <w:bookmarkEnd w:id="5"/>
      <w:r w:rsidRPr="009E70B3">
        <w:t>Unit Sector</w:t>
      </w:r>
    </w:p>
    <w:p w:rsidR="00000000" w:rsidRPr="009E70B3" w:rsidP="000A5D00">
      <w:pPr>
        <w:pStyle w:val="BodyText"/>
      </w:pPr>
      <w:r w:rsidRPr="009E70B3">
        <w:t>Not applicable.</w:t>
      </w:r>
    </w:p>
    <w:p w:rsidR="00000000" w:rsidRPr="009E70B3" w:rsidP="009E70B3">
      <w:pPr>
        <w:pStyle w:val="Heading1"/>
      </w:pPr>
      <w:bookmarkStart w:id="6" w:name="O_801894"/>
      <w:bookmarkEnd w:id="6"/>
      <w:r w:rsidRPr="009E70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0B3" w:rsidP="009E70B3">
            <w:pPr>
              <w:pStyle w:val="BodyText"/>
            </w:pPr>
            <w:r w:rsidRPr="009E70B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rPr>
                <w:rStyle w:val="SpecialBold"/>
              </w:rPr>
              <w:t>PERFORMANCE CRITERIA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Performance criteria describe the performance needed to demonstrate achieveme</w:t>
            </w:r>
            <w:r w:rsidRPr="009E70B3">
              <w:t>nt of the element.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0B3" w:rsidP="009E70B3">
            <w:pPr>
              <w:pStyle w:val="BodyText"/>
            </w:pPr>
            <w:r w:rsidRPr="009E70B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rPr>
                <w:rStyle w:val="SpecialBold"/>
              </w:rPr>
              <w:t>Set up mail and parcels sorting equipment for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Individual and work team priorities and responsibilities are identified and confirmed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Relevant work health a</w:t>
            </w:r>
            <w:r w:rsidRPr="009E70B3">
              <w:t>nd safety (WHS)/occupational health and safety (OHS) and environmental protection procedures and requirements for mail and parcels sorting equipment are identified, accessed and applied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Availability of mail and parcels to be sorted is identified and</w:t>
            </w:r>
            <w:r w:rsidRPr="009E70B3">
              <w:t xml:space="preserve"> confirmed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Appropriate equipment configuration and sort plan is identified, accessed and applied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Mail and parcels to be sorted are transferred to sorting point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Labels for identifying the destination of mail are created and affixed to trays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0B3" w:rsidP="009E70B3">
            <w:pPr>
              <w:pStyle w:val="BodyText"/>
            </w:pPr>
            <w:r w:rsidRPr="009E70B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rPr>
                <w:rStyle w:val="SpecialBold"/>
              </w:rPr>
              <w:t>Operate mail and parcels sorting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Internal operating procedures and equipment operating procedures are applied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Mail and parcels are sorted accurately and</w:t>
            </w:r>
            <w:r w:rsidRPr="009E70B3">
              <w:t xml:space="preserve"> correctly in compliance with priority for sorting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Mail and parcels are handled safely to minimise risk of injury to people and damage to mail, parcels and processing equipment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Mail and parcels incorrectly classified and non-conforming items are identified, separated and re-processed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Mail and parcels sorted to their correct destination are placed in appropriate mail container for distribution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0B3" w:rsidP="009E70B3">
            <w:pPr>
              <w:pStyle w:val="BodyText"/>
            </w:pPr>
            <w:r w:rsidRPr="009E70B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rPr>
                <w:rStyle w:val="SpecialBold"/>
              </w:rPr>
              <w:t>Complete sorting process fo</w:t>
            </w:r>
            <w:r w:rsidRPr="009E70B3">
              <w:rPr>
                <w:rStyle w:val="SpecialBold"/>
              </w:rPr>
              <w:t>r mail and parcels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Mail and parcels stackers/containers/bags are cleared down, sealed and labelled in accordance with workplace procedures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Mail and parcels are transferred to next sorting point using appropriate shifting equipment, and labels are scanned as required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Information required to complete records of mail and parcels processed is confirmed and recorded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0B3" w:rsidP="009E70B3">
            <w:pPr>
              <w:pStyle w:val="BodyText"/>
            </w:pPr>
            <w:r w:rsidRPr="009E70B3">
              <w:t xml:space="preserve">Excess equipment </w:t>
            </w:r>
            <w:r w:rsidRPr="009E70B3">
              <w:t>is removed and work area is prepared for next activity/shift</w:t>
            </w:r>
          </w:p>
        </w:tc>
      </w:tr>
    </w:tbl>
    <w:p w:rsidR="000A5D00" w:rsidP="009E70B3">
      <w:pPr>
        <w:pStyle w:val="BodyText"/>
      </w:pPr>
    </w:p>
    <w:p w:rsidR="000A5D00" w:rsidP="009E70B3">
      <w:pPr>
        <w:pStyle w:val="BodyText"/>
      </w:pPr>
    </w:p>
    <w:p w:rsidR="00000000" w:rsidRPr="009E70B3" w:rsidP="009E70B3">
      <w:pPr>
        <w:pStyle w:val="Heading1"/>
      </w:pPr>
      <w:bookmarkStart w:id="7" w:name="O_801895"/>
      <w:bookmarkEnd w:id="7"/>
      <w:r w:rsidRPr="009E70B3">
        <w:t>Foundation Skills</w:t>
      </w:r>
    </w:p>
    <w:p w:rsidR="000A5D00" w:rsidP="000A5D00">
      <w:pPr>
        <w:pStyle w:val="BodyText"/>
      </w:pPr>
      <w:r w:rsidRPr="009E70B3">
        <w:t>Foundation skills essential to performance are explicit in the performance criteria of this unit of competency.</w:t>
      </w:r>
    </w:p>
    <w:p w:rsidR="00000000" w:rsidRPr="009E70B3" w:rsidP="009E70B3">
      <w:pPr>
        <w:pStyle w:val="Heading1"/>
      </w:pPr>
      <w:bookmarkStart w:id="8" w:name="O_801896"/>
      <w:bookmarkEnd w:id="8"/>
      <w:r w:rsidRPr="009E70B3">
        <w:t>Range of Conditions</w:t>
      </w:r>
    </w:p>
    <w:p w:rsidR="00000000" w:rsidRPr="009E70B3" w:rsidP="000A5D00">
      <w:pPr>
        <w:pStyle w:val="BodyText"/>
      </w:pPr>
      <w:r w:rsidRPr="009E70B3">
        <w:t>Range is restricted to essential operating conditions and any other variables essential to the work environment.</w:t>
      </w:r>
    </w:p>
    <w:p w:rsidR="000A5D00" w:rsidP="000A5D00">
      <w:pPr>
        <w:pStyle w:val="BodyText"/>
      </w:pPr>
      <w:r w:rsidRPr="009E70B3">
        <w:t>Non-essential conditions can be found in the Companion Volume Implementation Guide.</w:t>
      </w:r>
    </w:p>
    <w:p w:rsidR="00000000" w:rsidRPr="009E70B3" w:rsidP="009E70B3">
      <w:pPr>
        <w:pStyle w:val="Heading1"/>
      </w:pPr>
      <w:bookmarkStart w:id="9" w:name="O_801897"/>
      <w:bookmarkEnd w:id="9"/>
      <w:r w:rsidRPr="009E70B3">
        <w:t>Unit Mapping Information</w:t>
      </w:r>
    </w:p>
    <w:p w:rsidR="000A5D00" w:rsidP="000A5D00">
      <w:pPr>
        <w:pStyle w:val="BodyText"/>
      </w:pPr>
      <w:r w:rsidRPr="009E70B3">
        <w:t>This unit replac</w:t>
      </w:r>
      <w:r w:rsidRPr="009E70B3">
        <w:t>es and is equivalent to TLIW3006A Operate computerised mail and parcels sorting equipment.</w:t>
      </w:r>
    </w:p>
    <w:p w:rsidR="00000000" w:rsidRPr="009E70B3" w:rsidP="009E70B3">
      <w:pPr>
        <w:pStyle w:val="Heading1"/>
      </w:pPr>
      <w:bookmarkStart w:id="10" w:name="O_801904"/>
      <w:bookmarkEnd w:id="10"/>
      <w:r w:rsidRPr="009E70B3">
        <w:t>Links</w:t>
      </w:r>
    </w:p>
    <w:p w:rsidR="00000000" w:rsidRPr="009E70B3" w:rsidP="000A5D00">
      <w:pPr>
        <w:pStyle w:val="BodyText"/>
      </w:pPr>
      <w:r w:rsidRPr="009E70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60F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70B3" w:rsidP="000A5D00">
      <w:pPr>
        <w:pStyle w:val="BodyText"/>
        <w:sectPr w:rsidSect="009E70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70B3" w:rsidP="009E70B3">
      <w:pPr>
        <w:pStyle w:val="SuperHeading"/>
      </w:pPr>
      <w:r w:rsidRPr="009E70B3">
        <w:t>Assessment Requirements for TLIW3006 Operate computerised mail and parcels sorting equipment</w:t>
      </w:r>
    </w:p>
    <w:p w:rsidR="00000000" w:rsidRPr="009E70B3" w:rsidP="009E70B3">
      <w:pPr>
        <w:pStyle w:val="Heading1"/>
      </w:pPr>
      <w:bookmarkStart w:id="11" w:name="O_801899"/>
      <w:bookmarkEnd w:id="11"/>
      <w:r w:rsidRPr="009E70B3">
        <w:t>Modification History</w:t>
      </w:r>
    </w:p>
    <w:p w:rsidR="000A5D00" w:rsidP="000A5D00">
      <w:pPr>
        <w:pStyle w:val="BodyText"/>
      </w:pPr>
      <w:r w:rsidRPr="009E70B3">
        <w:t>Release 1. This is the first release of this unit of competency in the TLI Transport and Logistics Training Package.</w:t>
      </w:r>
    </w:p>
    <w:p w:rsidR="00000000" w:rsidRPr="009E70B3" w:rsidP="009E70B3">
      <w:pPr>
        <w:pStyle w:val="Heading1"/>
      </w:pPr>
      <w:bookmarkStart w:id="12" w:name="O_801900"/>
      <w:bookmarkEnd w:id="12"/>
      <w:r w:rsidRPr="009E70B3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Evidence required to demonstrate competence in this unit m</w:t>
            </w:r>
            <w:r w:rsidRPr="009E70B3">
              <w:t>ust be relevant to and satisfy all of the requirements of the elements and performance criteria on at least one occasion and include: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0B3" w:rsidP="009E70B3">
            <w:pPr>
              <w:pStyle w:val="ListBullet"/>
            </w:pPr>
            <w:r w:rsidRPr="009E70B3">
              <w:t>applying relevant legislation and workplace procedures</w:t>
            </w:r>
          </w:p>
          <w:p w:rsidR="00000000" w:rsidRPr="009E70B3" w:rsidP="009E70B3">
            <w:pPr>
              <w:pStyle w:val="ListBullet"/>
            </w:pPr>
            <w:r w:rsidRPr="009E70B3">
              <w:t xml:space="preserve">communicating effectively with others </w:t>
            </w:r>
          </w:p>
          <w:p w:rsidR="00000000" w:rsidRPr="009E70B3" w:rsidP="009E70B3">
            <w:pPr>
              <w:pStyle w:val="ListBullet"/>
            </w:pPr>
            <w:r w:rsidRPr="009E70B3">
              <w:t xml:space="preserve">completing relevant documentation </w:t>
            </w:r>
          </w:p>
          <w:p w:rsidR="00000000" w:rsidRPr="009E70B3" w:rsidP="009E70B3">
            <w:pPr>
              <w:pStyle w:val="ListBullet"/>
            </w:pPr>
            <w:r w:rsidRPr="009E70B3">
              <w:t xml:space="preserve">identifying and correctly using relevant equipment </w:t>
            </w:r>
          </w:p>
          <w:p w:rsidR="00000000" w:rsidRPr="009E70B3" w:rsidP="009E70B3">
            <w:pPr>
              <w:pStyle w:val="ListBullet"/>
            </w:pPr>
            <w:r w:rsidRPr="009E70B3">
              <w:t xml:space="preserve">interpreting and applying relevant agreements, codes of practice and other legislative requirements </w:t>
            </w:r>
          </w:p>
          <w:p w:rsidR="00000000" w:rsidRPr="009E70B3" w:rsidP="009E70B3">
            <w:pPr>
              <w:pStyle w:val="ListBullet"/>
            </w:pPr>
            <w:r w:rsidRPr="009E70B3">
              <w:t>interpreting and following operational instructions and prioritising</w:t>
            </w:r>
            <w:r w:rsidRPr="009E70B3">
              <w:t xml:space="preserve"> work </w:t>
            </w:r>
          </w:p>
          <w:p w:rsidR="00000000" w:rsidRPr="009E70B3" w:rsidP="009E70B3">
            <w:pPr>
              <w:pStyle w:val="ListBullet"/>
            </w:pPr>
            <w:r w:rsidRPr="009E70B3">
              <w:t>modifying activities depending on operational contingencies, risk situations and environments</w:t>
            </w:r>
          </w:p>
          <w:p w:rsidR="00000000" w:rsidRPr="009E70B3" w:rsidP="009E70B3">
            <w:pPr>
              <w:pStyle w:val="ListBullet"/>
            </w:pPr>
            <w:r w:rsidRPr="009E70B3">
              <w:t>planning and monitoring work schedule, predicting consequences and identifying improvements</w:t>
            </w:r>
          </w:p>
          <w:p w:rsidR="00000000" w:rsidRPr="009E70B3" w:rsidP="009E70B3">
            <w:pPr>
              <w:pStyle w:val="ListBullet"/>
            </w:pPr>
            <w:r w:rsidRPr="009E70B3">
              <w:t>reading and interpreting relevant instructions, procedures, inf</w:t>
            </w:r>
            <w:r w:rsidRPr="009E70B3">
              <w:t xml:space="preserve">ormation and signs </w:t>
            </w:r>
          </w:p>
          <w:p w:rsidR="00000000" w:rsidRPr="009E70B3" w:rsidP="009E70B3">
            <w:pPr>
              <w:pStyle w:val="ListBullet"/>
            </w:pPr>
            <w:r w:rsidRPr="009E70B3">
              <w:t>selecting and using required personal protective equipment</w:t>
            </w:r>
          </w:p>
          <w:p w:rsidR="00000000" w:rsidRPr="009E70B3" w:rsidP="009E70B3">
            <w:pPr>
              <w:pStyle w:val="ListBullet"/>
            </w:pPr>
            <w:r w:rsidRPr="009E70B3">
              <w:t xml:space="preserve">working collaboratively with others </w:t>
            </w:r>
          </w:p>
          <w:p w:rsidR="00000000" w:rsidRPr="009E70B3" w:rsidP="009E70B3">
            <w:pPr>
              <w:pStyle w:val="ListBullet"/>
            </w:pPr>
            <w:r w:rsidRPr="009E70B3">
              <w:t>working systematically with required attention to detail without injury to self or others, or damage to equipment.</w:t>
            </w:r>
          </w:p>
        </w:tc>
      </w:tr>
    </w:tbl>
    <w:p w:rsidR="00000000" w:rsidRPr="009E70B3" w:rsidP="009E70B3">
      <w:pPr>
        <w:pStyle w:val="BodyText"/>
      </w:pPr>
    </w:p>
    <w:p w:rsidR="00000000" w:rsidRPr="009E70B3" w:rsidP="009E70B3">
      <w:pPr>
        <w:pStyle w:val="AllowPageBreak"/>
      </w:pPr>
    </w:p>
    <w:p w:rsidR="00000000" w:rsidRPr="009E70B3" w:rsidP="009E70B3">
      <w:pPr>
        <w:pStyle w:val="Heading1"/>
      </w:pPr>
      <w:bookmarkStart w:id="13" w:name="O_801901"/>
      <w:bookmarkEnd w:id="13"/>
      <w:r w:rsidRPr="009E70B3">
        <w:t>Knowle</w:t>
      </w:r>
      <w:r w:rsidRPr="009E70B3">
        <w:t>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0B3">
            <w:pPr>
              <w:pStyle w:val="BodyText"/>
              <w:rPr>
                <w:lang w:val="en-NZ"/>
              </w:rPr>
            </w:pPr>
            <w:r w:rsidRPr="009E70B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0B3" w:rsidP="009E70B3">
            <w:pPr>
              <w:pStyle w:val="ListBullet"/>
            </w:pPr>
            <w:r w:rsidRPr="009E70B3">
              <w:t>Australian and international codes and regulations relevant to mail operations</w:t>
            </w:r>
          </w:p>
          <w:p w:rsidR="00000000" w:rsidRPr="009E70B3" w:rsidP="009E70B3">
            <w:pPr>
              <w:pStyle w:val="ListBullet"/>
            </w:pPr>
            <w:r w:rsidRPr="009E70B3">
              <w:t>hazards that may occur when operating computerised mail and parcels sorting equipment and ways of controlling the risks involved</w:t>
            </w:r>
          </w:p>
          <w:p w:rsidR="00000000" w:rsidRPr="009E70B3" w:rsidP="009E70B3">
            <w:pPr>
              <w:pStyle w:val="ListBullet"/>
            </w:pPr>
            <w:r w:rsidRPr="009E70B3">
              <w:t xml:space="preserve">operational work systems, equipment, management </w:t>
            </w:r>
            <w:r w:rsidRPr="009E70B3">
              <w:t>and site operating systems for operating computerised mail and parcels sorting equipment</w:t>
            </w:r>
          </w:p>
          <w:p w:rsidR="00000000" w:rsidRPr="009E70B3" w:rsidP="009E70B3">
            <w:pPr>
              <w:pStyle w:val="ListBullet"/>
            </w:pPr>
            <w:r w:rsidRPr="009E70B3">
              <w:t>problems that may occur and appropriate action that can be taken to resolve/avoid these problems</w:t>
            </w:r>
          </w:p>
          <w:p w:rsidR="00000000" w:rsidRPr="009E70B3" w:rsidP="009E70B3">
            <w:pPr>
              <w:pStyle w:val="ListBullet"/>
            </w:pPr>
            <w:r w:rsidRPr="009E70B3">
              <w:t>relevant work health and safety (WHS)/occupational health and safety (</w:t>
            </w:r>
            <w:r w:rsidRPr="009E70B3">
              <w:t>OHS) and environmental protection procedures and guidelines</w:t>
            </w:r>
          </w:p>
          <w:p w:rsidR="00000000" w:rsidRPr="009E70B3" w:rsidP="009E70B3">
            <w:pPr>
              <w:pStyle w:val="ListBullet"/>
            </w:pPr>
            <w:r w:rsidRPr="009E70B3">
              <w:t>relevant personal protective equipment and procedures for its use</w:t>
            </w:r>
          </w:p>
          <w:p w:rsidR="00000000" w:rsidRPr="009E70B3" w:rsidP="009E70B3">
            <w:pPr>
              <w:pStyle w:val="ListBullet"/>
            </w:pPr>
            <w:r w:rsidRPr="009E70B3">
              <w:t xml:space="preserve">requirements of automated mail processing systems, operations and relevant equipment </w:t>
            </w:r>
          </w:p>
          <w:p w:rsidR="00000000" w:rsidRPr="009E70B3" w:rsidP="009E70B3">
            <w:pPr>
              <w:pStyle w:val="ListBullet"/>
            </w:pPr>
            <w:r w:rsidRPr="009E70B3">
              <w:t>site layout</w:t>
            </w:r>
          </w:p>
          <w:p w:rsidR="00000000" w:rsidRPr="009E70B3" w:rsidP="009E70B3">
            <w:pPr>
              <w:pStyle w:val="ListBullet"/>
            </w:pPr>
            <w:r w:rsidRPr="009E70B3">
              <w:t>workplace procedures and policie</w:t>
            </w:r>
            <w:r w:rsidRPr="009E70B3">
              <w:t>s for operating computerised mail and parcels sorting equipment.</w:t>
            </w:r>
          </w:p>
        </w:tc>
      </w:tr>
    </w:tbl>
    <w:p w:rsidR="00000000" w:rsidRPr="009E70B3" w:rsidP="009E70B3">
      <w:pPr>
        <w:pStyle w:val="BodyText"/>
      </w:pPr>
    </w:p>
    <w:p w:rsidR="00000000" w:rsidRPr="009E70B3" w:rsidP="009E70B3">
      <w:pPr>
        <w:pStyle w:val="AllowPageBreak"/>
      </w:pPr>
    </w:p>
    <w:p w:rsidR="00000000" w:rsidRPr="009E70B3" w:rsidP="009E70B3">
      <w:pPr>
        <w:pStyle w:val="Heading1"/>
      </w:pPr>
      <w:bookmarkStart w:id="14" w:name="O_801902"/>
      <w:bookmarkEnd w:id="14"/>
      <w:r w:rsidRPr="009E70B3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A5D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0B3" w:rsidP="009E70B3">
            <w:pPr>
              <w:pStyle w:val="BodyText"/>
            </w:pPr>
            <w:r w:rsidRPr="009E70B3">
              <w:t xml:space="preserve">As a minimum, assessors must satisfy applicable regulatory requirements, which include requirements in the </w:t>
            </w:r>
            <w:r w:rsidRPr="009E70B3">
              <w:rPr>
                <w:rStyle w:val="Emphasis"/>
              </w:rPr>
              <w:t>Standards for Registered Training Organisations</w:t>
            </w:r>
            <w:r w:rsidRPr="009E70B3">
              <w:t xml:space="preserve"> current at the time of assessment. </w:t>
            </w:r>
          </w:p>
          <w:p w:rsidR="00000000" w:rsidRPr="009E70B3" w:rsidP="009E70B3">
            <w:pPr>
              <w:pStyle w:val="BodyText"/>
            </w:pPr>
            <w:r w:rsidRPr="009E70B3">
              <w:t xml:space="preserve">As a minimum, assessment must satisfy applicable regulatory requirements, which include requirements in the </w:t>
            </w:r>
            <w:r w:rsidRPr="009E70B3">
              <w:rPr>
                <w:rStyle w:val="Emphasis"/>
              </w:rPr>
              <w:t>Standards for Registered Training Organisations</w:t>
            </w:r>
            <w:r w:rsidRPr="009E70B3">
              <w:t xml:space="preserve"> current at the t</w:t>
            </w:r>
            <w:r w:rsidRPr="009E70B3">
              <w:t>ime of assessment.</w:t>
            </w:r>
          </w:p>
          <w:p w:rsidR="00000000" w:rsidRPr="009E70B3" w:rsidP="009E70B3">
            <w:pPr>
              <w:pStyle w:val="BodyText"/>
            </w:pPr>
            <w:r w:rsidRPr="009E70B3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9E70B3" w:rsidP="009E70B3">
            <w:pPr>
              <w:pStyle w:val="BodyText"/>
            </w:pPr>
            <w:r w:rsidRPr="009E70B3">
              <w:t>Assessme</w:t>
            </w:r>
            <w:r w:rsidRPr="009E70B3">
              <w:t>nt processes and techniques must be appropriate to the language, literacy and numeracy requirements of the work being performed and the needs of the candidate.</w:t>
            </w:r>
          </w:p>
          <w:p w:rsidR="00000000" w:rsidRPr="009E70B3" w:rsidP="009E70B3">
            <w:pPr>
              <w:pStyle w:val="BodyText"/>
            </w:pPr>
            <w:r w:rsidRPr="009E70B3">
              <w:t>Resources for assessment include:</w:t>
            </w:r>
          </w:p>
          <w:p w:rsidR="00000000" w:rsidRPr="009E70B3" w:rsidP="009E70B3">
            <w:pPr>
              <w:pStyle w:val="ListBullet"/>
            </w:pPr>
            <w:r w:rsidRPr="009E70B3">
              <w:t>a range of relevant exercises, case studies and/or simulation</w:t>
            </w:r>
            <w:r w:rsidRPr="009E70B3">
              <w:t>s</w:t>
            </w:r>
          </w:p>
          <w:p w:rsidR="00000000" w:rsidRPr="009E70B3" w:rsidP="009E70B3">
            <w:pPr>
              <w:pStyle w:val="ListBullet"/>
            </w:pPr>
            <w:r w:rsidRPr="009E70B3">
              <w:t xml:space="preserve">applicable documentation including workplace procedures, regulations, codes of practice and operation manuals </w:t>
            </w:r>
          </w:p>
          <w:p w:rsidR="00000000" w:rsidRPr="009E70B3" w:rsidP="009E70B3">
            <w:pPr>
              <w:pStyle w:val="ListBullet"/>
            </w:pPr>
            <w:r w:rsidRPr="009E70B3">
              <w:t>relevant materials, tools, equipment and personal protective equipment currently used in industry.</w:t>
            </w:r>
          </w:p>
        </w:tc>
      </w:tr>
    </w:tbl>
    <w:p w:rsidR="000A5D00" w:rsidP="009E70B3">
      <w:pPr>
        <w:pStyle w:val="BodyText"/>
      </w:pPr>
    </w:p>
    <w:p w:rsidR="000A5D00" w:rsidP="009E70B3">
      <w:pPr>
        <w:pStyle w:val="BodyText"/>
      </w:pPr>
    </w:p>
    <w:p w:rsidR="00000000" w:rsidRPr="009E70B3" w:rsidP="009E70B3">
      <w:pPr>
        <w:pStyle w:val="Heading1"/>
      </w:pPr>
      <w:bookmarkStart w:id="15" w:name="O_801905"/>
      <w:bookmarkEnd w:id="15"/>
      <w:r w:rsidRPr="009E70B3">
        <w:t>Links</w:t>
      </w:r>
    </w:p>
    <w:p w:rsidR="00000000" w:rsidRPr="009E70B3" w:rsidP="000A5D00">
      <w:pPr>
        <w:pStyle w:val="BodyText"/>
      </w:pPr>
      <w:r w:rsidRPr="009E70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A60F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70B3" w:rsidP="009E70B3"/>
    <w:sectPr w:rsidSect="009E70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0B3" w:rsidRPr="000A5D00" w:rsidP="000A5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00" w:rsidP="009E7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5D00" w:rsidP="009E7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A5D00" w:rsidP="009E70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0B3" w:rsidP="009E7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5D00">
      <w:t>Approved</w:t>
    </w:r>
    <w:r w:rsidR="000A5D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5D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5D00">
      <w:rPr>
        <w:noProof/>
      </w:rPr>
      <w:t>4</w:t>
    </w:r>
    <w:r>
      <w:rPr>
        <w:noProof/>
      </w:rPr>
      <w:fldChar w:fldCharType="end"/>
    </w:r>
  </w:p>
  <w:p w:rsidR="009E70B3" w:rsidP="009E7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5D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5D00">
      <w:t>Industry Skills Australia</w:t>
    </w:r>
    <w:r w:rsidR="000A5D00">
      <w:fldChar w:fldCharType="end"/>
    </w:r>
  </w:p>
  <w:p w:rsidR="009E70B3" w:rsidP="009E7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0B3" w:rsidRPr="000A5D00" w:rsidP="000A5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D00" w:rsidRPr="002D2AF8" w:rsidP="009E7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TLIW3006 Operate computerised mail and parcels sorting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5D00" w:rsidP="009E70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0B3" w:rsidRPr="002D2AF8" w:rsidP="009E7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5D00">
      <w:t>TLIW3006 Operate computerised mail and parcels sorting equipment</w:t>
    </w:r>
    <w:r w:rsidR="000A5D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5D00">
      <w:rPr>
        <w:noProof/>
      </w:rPr>
      <w:t>2 March 2025</w:t>
    </w:r>
    <w:r>
      <w:fldChar w:fldCharType="end"/>
    </w:r>
  </w:p>
  <w:p w:rsidR="009E70B3" w:rsidP="009E7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E6C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C493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0B3"/>
  </w:style>
  <w:style w:type="character" w:customStyle="1" w:styleId="Heading1Char">
    <w:name w:val="Heading 1 Char"/>
    <w:basedOn w:val="DefaultParagraphFont"/>
    <w:link w:val="Heading1"/>
    <w:rsid w:val="009E7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0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70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0B3"/>
    <w:rPr>
      <w:b/>
      <w:spacing w:val="0"/>
    </w:rPr>
  </w:style>
  <w:style w:type="character" w:styleId="Emphasis">
    <w:name w:val="Emphasis"/>
    <w:basedOn w:val="DefaultParagraphFont"/>
    <w:qFormat/>
    <w:rsid w:val="009E70B3"/>
    <w:rPr>
      <w:i/>
    </w:rPr>
  </w:style>
  <w:style w:type="paragraph" w:customStyle="1" w:styleId="SuperHeading">
    <w:name w:val="SuperHeading"/>
    <w:basedOn w:val="Normal"/>
    <w:rsid w:val="009E7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0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0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7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0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0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0B3"/>
  </w:style>
  <w:style w:type="paragraph" w:styleId="TableofFigures">
    <w:name w:val="table of figures"/>
    <w:basedOn w:val="Normal"/>
    <w:next w:val="Normal"/>
    <w:semiHidden/>
    <w:rsid w:val="009E7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0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70B3"/>
    <w:rPr>
      <w:rFonts w:ascii="Wingdings" w:hAnsi="Wingdings"/>
    </w:rPr>
  </w:style>
  <w:style w:type="paragraph" w:customStyle="1" w:styleId="TableHeading">
    <w:name w:val="Table Heading"/>
    <w:basedOn w:val="HeadingBase"/>
    <w:rsid w:val="009E7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0B3"/>
    <w:rPr>
      <w:color w:val="0033CC"/>
      <w:u w:val="none"/>
    </w:rPr>
  </w:style>
  <w:style w:type="paragraph" w:customStyle="1" w:styleId="BodyTextRight">
    <w:name w:val="Body Text Right"/>
    <w:basedOn w:val="BodyText"/>
    <w:rsid w:val="009E7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0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0B3"/>
    <w:rPr>
      <w:sz w:val="32"/>
    </w:rPr>
  </w:style>
  <w:style w:type="paragraph" w:customStyle="1" w:styleId="HeadingProcedure">
    <w:name w:val="Heading Procedure"/>
    <w:basedOn w:val="HeadingBase"/>
    <w:next w:val="Normal"/>
    <w:rsid w:val="009E7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0B3"/>
    <w:pPr>
      <w:spacing w:before="60" w:after="60"/>
    </w:pPr>
  </w:style>
  <w:style w:type="paragraph" w:styleId="ListContinue">
    <w:name w:val="List Continue"/>
    <w:basedOn w:val="List"/>
    <w:rsid w:val="009E70B3"/>
    <w:pPr>
      <w:ind w:firstLine="0"/>
    </w:pPr>
  </w:style>
  <w:style w:type="paragraph" w:customStyle="1" w:styleId="ListNote">
    <w:name w:val="List Note"/>
    <w:basedOn w:val="List"/>
    <w:rsid w:val="009E7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0B3"/>
    <w:rPr>
      <w:rFonts w:ascii="Courier New" w:hAnsi="Courier New"/>
    </w:rPr>
  </w:style>
  <w:style w:type="paragraph" w:customStyle="1" w:styleId="NoteBullet">
    <w:name w:val="Note Bullet"/>
    <w:basedOn w:val="Note"/>
    <w:rsid w:val="009E7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0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7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0B3"/>
    <w:rPr>
      <w:b/>
      <w:smallCaps/>
    </w:rPr>
  </w:style>
  <w:style w:type="paragraph" w:customStyle="1" w:styleId="TableListNumber">
    <w:name w:val="Table List Number"/>
    <w:basedOn w:val="ListNumber"/>
    <w:rsid w:val="009E7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0B3"/>
    <w:pPr>
      <w:numPr>
        <w:numId w:val="8"/>
      </w:numPr>
    </w:pPr>
  </w:style>
  <w:style w:type="paragraph" w:customStyle="1" w:styleId="ListAlpha2">
    <w:name w:val="List Alpha 2"/>
    <w:basedOn w:val="List2"/>
    <w:rsid w:val="009E70B3"/>
    <w:pPr>
      <w:numPr>
        <w:numId w:val="7"/>
      </w:numPr>
    </w:pPr>
  </w:style>
  <w:style w:type="paragraph" w:styleId="List2">
    <w:name w:val="List 2"/>
    <w:basedOn w:val="BodyText"/>
    <w:rsid w:val="009E70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0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0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0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70B3"/>
    <w:pPr>
      <w:numPr>
        <w:numId w:val="3"/>
      </w:numPr>
    </w:pPr>
  </w:style>
  <w:style w:type="paragraph" w:styleId="ListContinue2">
    <w:name w:val="List Continue 2"/>
    <w:basedOn w:val="List2"/>
    <w:rsid w:val="009E70B3"/>
    <w:pPr>
      <w:ind w:firstLine="0"/>
    </w:pPr>
  </w:style>
  <w:style w:type="paragraph" w:styleId="ListContinue3">
    <w:name w:val="List Continue 3"/>
    <w:basedOn w:val="List3"/>
    <w:rsid w:val="009E70B3"/>
    <w:pPr>
      <w:ind w:left="1021" w:firstLine="0"/>
    </w:pPr>
  </w:style>
  <w:style w:type="paragraph" w:styleId="ListContinue4">
    <w:name w:val="List Continue 4"/>
    <w:basedOn w:val="List4"/>
    <w:rsid w:val="009E70B3"/>
    <w:pPr>
      <w:ind w:firstLine="0"/>
    </w:pPr>
  </w:style>
  <w:style w:type="paragraph" w:styleId="ListContinue5">
    <w:name w:val="List Continue 5"/>
    <w:basedOn w:val="List5"/>
    <w:rsid w:val="009E70B3"/>
    <w:pPr>
      <w:ind w:firstLine="0"/>
    </w:pPr>
  </w:style>
  <w:style w:type="paragraph" w:styleId="ListNumber3">
    <w:name w:val="List Number 3"/>
    <w:basedOn w:val="List3"/>
    <w:rsid w:val="009E70B3"/>
    <w:pPr>
      <w:numPr>
        <w:numId w:val="4"/>
      </w:numPr>
    </w:pPr>
  </w:style>
  <w:style w:type="paragraph" w:styleId="ListNumber4">
    <w:name w:val="List Number 4"/>
    <w:basedOn w:val="List4"/>
    <w:rsid w:val="009E70B3"/>
    <w:pPr>
      <w:numPr>
        <w:numId w:val="5"/>
      </w:numPr>
    </w:pPr>
  </w:style>
  <w:style w:type="paragraph" w:styleId="ListNumber5">
    <w:name w:val="List Number 5"/>
    <w:basedOn w:val="List5"/>
    <w:rsid w:val="009E70B3"/>
    <w:pPr>
      <w:numPr>
        <w:numId w:val="6"/>
      </w:numPr>
    </w:pPr>
  </w:style>
  <w:style w:type="paragraph" w:styleId="BlockText">
    <w:name w:val="Block Text"/>
    <w:basedOn w:val="Normal"/>
    <w:rsid w:val="009E7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0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0B3"/>
    <w:rPr>
      <w:sz w:val="16"/>
      <w:vertAlign w:val="superscript"/>
    </w:rPr>
  </w:style>
  <w:style w:type="character" w:customStyle="1" w:styleId="Symbols">
    <w:name w:val="Symbols"/>
    <w:basedOn w:val="DefaultParagraphFont"/>
    <w:rsid w:val="009E70B3"/>
    <w:rPr>
      <w:rFonts w:ascii="Symbol" w:hAnsi="Symbol"/>
    </w:rPr>
  </w:style>
  <w:style w:type="character" w:customStyle="1" w:styleId="MenuOptions">
    <w:name w:val="Menu Options"/>
    <w:basedOn w:val="DefaultParagraphFont"/>
    <w:rsid w:val="009E7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0B3"/>
    <w:rPr>
      <w:b/>
    </w:rPr>
  </w:style>
  <w:style w:type="character" w:customStyle="1" w:styleId="Underlined">
    <w:name w:val="Underlined"/>
    <w:basedOn w:val="DefaultParagraphFont"/>
    <w:rsid w:val="009E70B3"/>
    <w:rPr>
      <w:u w:val="single"/>
    </w:rPr>
  </w:style>
  <w:style w:type="paragraph" w:customStyle="1" w:styleId="TableBodyTextRight">
    <w:name w:val="Table Body Text Right"/>
    <w:basedOn w:val="TableBodyText"/>
    <w:rsid w:val="009E7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0B3"/>
    <w:rPr>
      <w:sz w:val="18"/>
    </w:rPr>
  </w:style>
  <w:style w:type="paragraph" w:customStyle="1" w:styleId="BodySmallRight">
    <w:name w:val="Body Small Right"/>
    <w:basedOn w:val="BodyTextRight"/>
    <w:rsid w:val="009E70B3"/>
    <w:rPr>
      <w:sz w:val="18"/>
      <w:szCs w:val="18"/>
    </w:rPr>
  </w:style>
  <w:style w:type="paragraph" w:customStyle="1" w:styleId="MarginEdition">
    <w:name w:val="Margin Edition"/>
    <w:basedOn w:val="MarginNote"/>
    <w:rsid w:val="009E7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0B3"/>
    <w:rPr>
      <w:sz w:val="2"/>
      <w:szCs w:val="2"/>
    </w:rPr>
  </w:style>
  <w:style w:type="character" w:customStyle="1" w:styleId="Small">
    <w:name w:val="Small"/>
    <w:basedOn w:val="DefaultParagraphFont"/>
    <w:rsid w:val="009E70B3"/>
    <w:rPr>
      <w:sz w:val="16"/>
    </w:rPr>
  </w:style>
  <w:style w:type="paragraph" w:customStyle="1" w:styleId="WideTable">
    <w:name w:val="Wide Table"/>
    <w:basedOn w:val="Normal"/>
    <w:rsid w:val="009E7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0B3"/>
  </w:style>
  <w:style w:type="paragraph" w:styleId="Quote">
    <w:name w:val="Quote"/>
    <w:basedOn w:val="Heading1"/>
    <w:link w:val="QuoteChar"/>
    <w:qFormat/>
    <w:rsid w:val="009E7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0B3"/>
    <w:pPr>
      <w:pageBreakBefore/>
    </w:pPr>
  </w:style>
  <w:style w:type="paragraph" w:customStyle="1" w:styleId="Border">
    <w:name w:val="Border"/>
    <w:basedOn w:val="Normal"/>
    <w:qFormat/>
    <w:rsid w:val="009E7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0B3"/>
    <w:rPr>
      <w:u w:val="single"/>
    </w:rPr>
  </w:style>
  <w:style w:type="character" w:customStyle="1" w:styleId="BoldandItalics">
    <w:name w:val="Bold and Italics"/>
    <w:qFormat/>
    <w:rsid w:val="009E70B3"/>
    <w:rPr>
      <w:b/>
      <w:i/>
      <w:u w:val="none"/>
    </w:rPr>
  </w:style>
  <w:style w:type="paragraph" w:styleId="BalloonText">
    <w:name w:val="Balloon Text"/>
    <w:basedOn w:val="Normal"/>
    <w:link w:val="BalloonTextChar"/>
    <w:rsid w:val="009E7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0B3"/>
    <w:pPr>
      <w:spacing w:before="0" w:after="0"/>
    </w:pPr>
  </w:style>
  <w:style w:type="paragraph" w:customStyle="1" w:styleId="BodyTextBold">
    <w:name w:val="Body Text Bold"/>
    <w:basedOn w:val="BodyText"/>
    <w:qFormat/>
    <w:rsid w:val="009E70B3"/>
    <w:rPr>
      <w:b/>
    </w:rPr>
  </w:style>
  <w:style w:type="character" w:styleId="Hyperlink">
    <w:name w:val="Hyperlink"/>
    <w:basedOn w:val="DefaultParagraphFont"/>
    <w:uiPriority w:val="99"/>
    <w:unhideWhenUsed/>
    <w:rsid w:val="000A5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6518</Characters>
  <Application>Microsoft Office Word</Application>
  <DocSecurity>0</DocSecurity>
  <Lines>203</Lines>
  <Paragraphs>127</Paragraphs>
  <ScaleCrop>false</ScaleCrop>
  <Company>Author-it Software Corporation Ltd.</Company>
  <LinksUpToDate>false</LinksUpToDate>
  <CharactersWithSpaces>7398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TLIW3006 Operate computerised mail and parcels sorting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2025-03-02T00:33:00Z</dcterms:created>
  <dcterms:modified xsi:type="dcterms:W3CDTF">2025-03-02T00:33:00Z</dcterms:modified>
</cp:coreProperties>
</file>