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0A8" w:rsidP="00F44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TLISS00168 Introduction to the Waste Industry Skill Set</w:t>
      </w:r>
      <w:r>
        <w:fldChar w:fldCharType="end"/>
      </w:r>
    </w:p>
    <w:p w:rsidR="00F440A8" w:rsidP="00F440A8">
      <w:pPr>
        <w:pStyle w:val="Version"/>
        <w:sectPr w:rsidSect="007E1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E18AC" w:rsidP="007E18AC">
      <w:pPr>
        <w:pStyle w:val="SuperHeading"/>
      </w:pPr>
      <w:r w:rsidRPr="007E18AC">
        <w:t>TLISS00168 Introduction to the Waste Industry Skill Set</w:t>
      </w:r>
    </w:p>
    <w:p w:rsidR="00000000" w:rsidRPr="007E18AC" w:rsidP="007E18AC">
      <w:pPr>
        <w:pStyle w:val="Heading1"/>
      </w:pPr>
      <w:bookmarkStart w:id="1" w:name="O_1194164"/>
      <w:bookmarkEnd w:id="1"/>
      <w:r w:rsidRPr="007E18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rPr>
                <w:rStyle w:val="SpecialBold"/>
              </w:rPr>
              <w:t>Release 2:</w:t>
            </w:r>
            <w:r w:rsidRPr="007E18AC">
              <w:t xml:space="preserve"> This is the second release of this Skill Set with units updated.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rPr>
                <w:rStyle w:val="SpecialBold"/>
              </w:rPr>
              <w:t>Release 1.</w:t>
            </w:r>
            <w:r w:rsidRPr="007E18AC">
              <w:t xml:space="preserve"> New Skill Set.</w:t>
            </w:r>
          </w:p>
          <w:p w:rsidR="00000000" w:rsidRPr="007E18AC" w:rsidP="007E18AC">
            <w:pPr>
              <w:pStyle w:val="BodyText"/>
            </w:pPr>
            <w:r w:rsidRPr="007E18AC">
              <w:t>This Skill Set replaces and is equivalent to the TLISS00076 Introduction to the Waste Industry Skill Set.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2" w:name="O_1194163"/>
      <w:bookmarkEnd w:id="2"/>
      <w:r w:rsidRPr="007E18A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This Skill Set is for individuals who are new workers in the waste industry.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3" w:name="O_1194162"/>
      <w:bookmarkEnd w:id="3"/>
      <w:r w:rsidRPr="007E18A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The TLISS00168 Introduction to the Waste Industry Skill Set contributes to the TLI31221 Certificate III in Drivi</w:t>
            </w:r>
            <w:r w:rsidRPr="007E18AC">
              <w:t>ng Operations in the TLI Transport and Logistics Training Package.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4" w:name="O_1194160"/>
      <w:bookmarkEnd w:id="4"/>
      <w:r w:rsidRPr="007E18A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Not applicable.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5" w:name="O_1194159"/>
      <w:bookmarkEnd w:id="5"/>
      <w:r w:rsidRPr="007E18A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54"/>
        <w:gridCol w:w="8143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A total of</w:t>
            </w:r>
            <w:r w:rsidRPr="007E18AC">
              <w:rPr>
                <w:rStyle w:val="SpecialBold"/>
              </w:rPr>
              <w:t xml:space="preserve"> 6 units </w:t>
            </w:r>
            <w:r w:rsidRPr="007E18AC">
              <w:t>of competency must be attained.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TLID0020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Shift materials safely using manual handling methods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TLIF0025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Follow work health and safety procedures 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TLIF2010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Apply fatigue management strategies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TLIL0007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Complete workplace induction procedures 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TLIU2012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Participate in environmentally sustainable work practices</w:t>
            </w:r>
          </w:p>
        </w:tc>
      </w:tr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AC">
            <w:pPr>
              <w:pStyle w:val="BodyText"/>
              <w:rPr>
                <w:lang w:val="en-NZ"/>
              </w:rPr>
            </w:pPr>
            <w:r w:rsidRPr="007E18AC">
              <w:t>TLIU3015</w:t>
            </w:r>
          </w:p>
        </w:tc>
        <w:tc>
          <w:tcPr>
            <w:tcW w:w="8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Identify wastes and hazards in the waste management industry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6" w:name="O_1194157"/>
      <w:bookmarkEnd w:id="6"/>
      <w:r w:rsidRPr="007E18A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People interested in working in the waste industry.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7" w:name="O_1194156"/>
      <w:bookmarkEnd w:id="7"/>
      <w:r w:rsidRPr="007E18AC">
        <w:t xml:space="preserve">Suggested words for </w:t>
      </w:r>
      <w:r w:rsidRPr="007E18AC">
        <w:t>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This TLISS00168 Introduction to the Waste Industry Skill Set from the TLI Transport and Logistics Training Package meets the industry requirements for new workers commencing work in the waste industry.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>
      <w:pPr>
        <w:pStyle w:val="AllowPageBreak"/>
      </w:pPr>
    </w:p>
    <w:p w:rsidR="00000000" w:rsidRPr="007E18AC" w:rsidP="007E18AC">
      <w:pPr>
        <w:pStyle w:val="Heading1"/>
      </w:pPr>
      <w:bookmarkStart w:id="8" w:name="O_1194155"/>
      <w:bookmarkEnd w:id="8"/>
      <w:r w:rsidRPr="007E18A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8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AC" w:rsidP="007E18AC">
            <w:pPr>
              <w:pStyle w:val="BodyText"/>
            </w:pPr>
            <w:r w:rsidRPr="007E18AC">
              <w:t>Not applicable.</w:t>
            </w:r>
          </w:p>
        </w:tc>
      </w:tr>
    </w:tbl>
    <w:p w:rsidR="00000000" w:rsidRPr="007E18AC" w:rsidP="007E18AC">
      <w:pPr>
        <w:pStyle w:val="NoPaddingFontSize1"/>
      </w:pPr>
    </w:p>
    <w:p w:rsidR="00000000" w:rsidRPr="007E18AC" w:rsidP="007E18AC"/>
    <w:sectPr w:rsidSect="007E18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AC" w:rsidRPr="00F440A8" w:rsidP="00F44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A8" w:rsidP="007E1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40A8" w:rsidP="007E1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40A8" w:rsidP="007E1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8AC" w:rsidRPr="00F440A8" w:rsidP="00F44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0A8" w:rsidRPr="002D2AF8" w:rsidP="007E1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TLISS00168 Introduction to the Waste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440A8" w:rsidP="007E1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8AC"/>
  </w:style>
  <w:style w:type="character" w:customStyle="1" w:styleId="Heading1Char">
    <w:name w:val="Heading 1 Char"/>
    <w:basedOn w:val="DefaultParagraphFont"/>
    <w:link w:val="Heading1"/>
    <w:rsid w:val="007E1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8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18AC"/>
    <w:rPr>
      <w:b/>
      <w:spacing w:val="0"/>
    </w:rPr>
  </w:style>
  <w:style w:type="paragraph" w:customStyle="1" w:styleId="SuperHeading">
    <w:name w:val="SuperHeading"/>
    <w:basedOn w:val="Normal"/>
    <w:rsid w:val="007E1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1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8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8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1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8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8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8AC"/>
    <w:rPr>
      <w:i/>
    </w:rPr>
  </w:style>
  <w:style w:type="paragraph" w:styleId="Caption">
    <w:name w:val="caption"/>
    <w:basedOn w:val="BodyText"/>
    <w:next w:val="Normal"/>
    <w:qFormat/>
    <w:rsid w:val="007E1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8AC"/>
  </w:style>
  <w:style w:type="paragraph" w:styleId="TableofFigures">
    <w:name w:val="table of figures"/>
    <w:basedOn w:val="Normal"/>
    <w:next w:val="Normal"/>
    <w:semiHidden/>
    <w:rsid w:val="007E1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8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18AC"/>
    <w:rPr>
      <w:rFonts w:ascii="Wingdings" w:hAnsi="Wingdings"/>
    </w:rPr>
  </w:style>
  <w:style w:type="paragraph" w:customStyle="1" w:styleId="TableHeading">
    <w:name w:val="Table Heading"/>
    <w:basedOn w:val="HeadingBase"/>
    <w:rsid w:val="007E1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8AC"/>
    <w:rPr>
      <w:color w:val="0033CC"/>
      <w:u w:val="none"/>
    </w:rPr>
  </w:style>
  <w:style w:type="paragraph" w:customStyle="1" w:styleId="BodyTextRight">
    <w:name w:val="Body Text Right"/>
    <w:basedOn w:val="BodyText"/>
    <w:rsid w:val="007E1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8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8AC"/>
    <w:rPr>
      <w:sz w:val="32"/>
    </w:rPr>
  </w:style>
  <w:style w:type="paragraph" w:customStyle="1" w:styleId="HeadingProcedure">
    <w:name w:val="Heading Procedure"/>
    <w:basedOn w:val="HeadingBase"/>
    <w:next w:val="Normal"/>
    <w:rsid w:val="007E1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8AC"/>
    <w:pPr>
      <w:spacing w:before="60" w:after="60"/>
    </w:pPr>
  </w:style>
  <w:style w:type="paragraph" w:styleId="ListContinue">
    <w:name w:val="List Continue"/>
    <w:basedOn w:val="List"/>
    <w:rsid w:val="007E18AC"/>
    <w:pPr>
      <w:ind w:firstLine="0"/>
    </w:pPr>
  </w:style>
  <w:style w:type="paragraph" w:customStyle="1" w:styleId="ListNote">
    <w:name w:val="List Note"/>
    <w:basedOn w:val="List"/>
    <w:rsid w:val="007E1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8AC"/>
    <w:rPr>
      <w:rFonts w:ascii="Courier New" w:hAnsi="Courier New"/>
    </w:rPr>
  </w:style>
  <w:style w:type="paragraph" w:customStyle="1" w:styleId="NoteBullet">
    <w:name w:val="Note Bullet"/>
    <w:basedOn w:val="Note"/>
    <w:rsid w:val="007E1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8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1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8AC"/>
    <w:rPr>
      <w:b/>
      <w:smallCaps/>
    </w:rPr>
  </w:style>
  <w:style w:type="paragraph" w:customStyle="1" w:styleId="TableListNumber">
    <w:name w:val="Table List Number"/>
    <w:basedOn w:val="ListNumber"/>
    <w:rsid w:val="007E1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8AC"/>
    <w:pPr>
      <w:numPr>
        <w:numId w:val="7"/>
      </w:numPr>
    </w:pPr>
  </w:style>
  <w:style w:type="paragraph" w:customStyle="1" w:styleId="ListAlpha2">
    <w:name w:val="List Alpha 2"/>
    <w:basedOn w:val="List2"/>
    <w:rsid w:val="007E18AC"/>
    <w:pPr>
      <w:numPr>
        <w:numId w:val="6"/>
      </w:numPr>
    </w:pPr>
  </w:style>
  <w:style w:type="paragraph" w:styleId="List2">
    <w:name w:val="List 2"/>
    <w:basedOn w:val="BodyText"/>
    <w:rsid w:val="007E1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8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8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18AC"/>
    <w:pPr>
      <w:numPr>
        <w:numId w:val="2"/>
      </w:numPr>
    </w:pPr>
  </w:style>
  <w:style w:type="paragraph" w:styleId="ListContinue2">
    <w:name w:val="List Continue 2"/>
    <w:basedOn w:val="List2"/>
    <w:rsid w:val="007E18AC"/>
    <w:pPr>
      <w:ind w:firstLine="0"/>
    </w:pPr>
  </w:style>
  <w:style w:type="paragraph" w:styleId="ListContinue3">
    <w:name w:val="List Continue 3"/>
    <w:basedOn w:val="List3"/>
    <w:rsid w:val="007E18AC"/>
    <w:pPr>
      <w:ind w:left="1021" w:firstLine="0"/>
    </w:pPr>
  </w:style>
  <w:style w:type="paragraph" w:styleId="ListContinue4">
    <w:name w:val="List Continue 4"/>
    <w:basedOn w:val="List4"/>
    <w:rsid w:val="007E18AC"/>
    <w:pPr>
      <w:ind w:firstLine="0"/>
    </w:pPr>
  </w:style>
  <w:style w:type="paragraph" w:styleId="ListContinue5">
    <w:name w:val="List Continue 5"/>
    <w:basedOn w:val="List5"/>
    <w:rsid w:val="007E18AC"/>
    <w:pPr>
      <w:ind w:firstLine="0"/>
    </w:pPr>
  </w:style>
  <w:style w:type="paragraph" w:styleId="ListNumber3">
    <w:name w:val="List Number 3"/>
    <w:basedOn w:val="List3"/>
    <w:rsid w:val="007E18AC"/>
    <w:pPr>
      <w:numPr>
        <w:numId w:val="3"/>
      </w:numPr>
    </w:pPr>
  </w:style>
  <w:style w:type="paragraph" w:styleId="ListNumber4">
    <w:name w:val="List Number 4"/>
    <w:basedOn w:val="List4"/>
    <w:rsid w:val="007E18AC"/>
    <w:pPr>
      <w:numPr>
        <w:numId w:val="4"/>
      </w:numPr>
    </w:pPr>
  </w:style>
  <w:style w:type="paragraph" w:styleId="ListNumber5">
    <w:name w:val="List Number 5"/>
    <w:basedOn w:val="List5"/>
    <w:rsid w:val="007E18AC"/>
    <w:pPr>
      <w:numPr>
        <w:numId w:val="5"/>
      </w:numPr>
    </w:pPr>
  </w:style>
  <w:style w:type="paragraph" w:styleId="BlockText">
    <w:name w:val="Block Text"/>
    <w:basedOn w:val="Normal"/>
    <w:rsid w:val="007E1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8AC"/>
    <w:rPr>
      <w:sz w:val="16"/>
      <w:vertAlign w:val="superscript"/>
    </w:rPr>
  </w:style>
  <w:style w:type="character" w:customStyle="1" w:styleId="Symbols">
    <w:name w:val="Symbols"/>
    <w:basedOn w:val="DefaultParagraphFont"/>
    <w:rsid w:val="007E18AC"/>
    <w:rPr>
      <w:rFonts w:ascii="Symbol" w:hAnsi="Symbol"/>
    </w:rPr>
  </w:style>
  <w:style w:type="character" w:customStyle="1" w:styleId="MenuOptions">
    <w:name w:val="Menu Options"/>
    <w:basedOn w:val="DefaultParagraphFont"/>
    <w:rsid w:val="007E1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8AC"/>
    <w:rPr>
      <w:b/>
    </w:rPr>
  </w:style>
  <w:style w:type="character" w:customStyle="1" w:styleId="Underlined">
    <w:name w:val="Underlined"/>
    <w:basedOn w:val="DefaultParagraphFont"/>
    <w:rsid w:val="007E18AC"/>
    <w:rPr>
      <w:u w:val="single"/>
    </w:rPr>
  </w:style>
  <w:style w:type="paragraph" w:customStyle="1" w:styleId="TableBodyTextRight">
    <w:name w:val="Table Body Text Right"/>
    <w:basedOn w:val="TableBodyText"/>
    <w:rsid w:val="007E1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8AC"/>
    <w:rPr>
      <w:sz w:val="18"/>
    </w:rPr>
  </w:style>
  <w:style w:type="paragraph" w:customStyle="1" w:styleId="BodySmallRight">
    <w:name w:val="Body Small Right"/>
    <w:basedOn w:val="BodyTextRight"/>
    <w:rsid w:val="007E18AC"/>
    <w:rPr>
      <w:sz w:val="18"/>
      <w:szCs w:val="18"/>
    </w:rPr>
  </w:style>
  <w:style w:type="paragraph" w:customStyle="1" w:styleId="MarginEdition">
    <w:name w:val="Margin Edition"/>
    <w:basedOn w:val="MarginNote"/>
    <w:rsid w:val="007E1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8AC"/>
    <w:rPr>
      <w:sz w:val="2"/>
      <w:szCs w:val="2"/>
    </w:rPr>
  </w:style>
  <w:style w:type="character" w:customStyle="1" w:styleId="Small">
    <w:name w:val="Small"/>
    <w:basedOn w:val="DefaultParagraphFont"/>
    <w:rsid w:val="007E18AC"/>
    <w:rPr>
      <w:sz w:val="16"/>
    </w:rPr>
  </w:style>
  <w:style w:type="paragraph" w:customStyle="1" w:styleId="WideTable">
    <w:name w:val="Wide Table"/>
    <w:basedOn w:val="Normal"/>
    <w:rsid w:val="007E1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8AC"/>
  </w:style>
  <w:style w:type="paragraph" w:styleId="Quote">
    <w:name w:val="Quote"/>
    <w:basedOn w:val="Heading1"/>
    <w:link w:val="QuoteChar"/>
    <w:qFormat/>
    <w:rsid w:val="007E1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8AC"/>
    <w:pPr>
      <w:pageBreakBefore/>
    </w:pPr>
  </w:style>
  <w:style w:type="paragraph" w:customStyle="1" w:styleId="Border">
    <w:name w:val="Border"/>
    <w:basedOn w:val="Normal"/>
    <w:qFormat/>
    <w:rsid w:val="007E1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8AC"/>
    <w:rPr>
      <w:u w:val="single"/>
    </w:rPr>
  </w:style>
  <w:style w:type="character" w:customStyle="1" w:styleId="BoldandItalics">
    <w:name w:val="Bold and Italics"/>
    <w:qFormat/>
    <w:rsid w:val="007E18AC"/>
    <w:rPr>
      <w:b/>
      <w:i/>
      <w:u w:val="none"/>
    </w:rPr>
  </w:style>
  <w:style w:type="paragraph" w:styleId="BalloonText">
    <w:name w:val="Balloon Text"/>
    <w:basedOn w:val="Normal"/>
    <w:link w:val="BalloonTextChar"/>
    <w:rsid w:val="007E1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8AC"/>
    <w:pPr>
      <w:spacing w:before="0" w:after="0"/>
    </w:pPr>
  </w:style>
  <w:style w:type="paragraph" w:customStyle="1" w:styleId="BodyTextBold">
    <w:name w:val="Body Text Bold"/>
    <w:basedOn w:val="BodyText"/>
    <w:qFormat/>
    <w:rsid w:val="007E18A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1247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TLISS00168 Introduction to the Waste Industry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2021-11-22T12:13:45Z</dcterms:created>
  <dcterms:modified xsi:type="dcterms:W3CDTF">2021-11-18T05:29:00Z</dcterms:modified>
</cp:coreProperties>
</file>