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2A7" w:rsidP="00E752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TLIP0006 Develop plans to meet customer and organisation needs</w:t>
      </w:r>
      <w:r>
        <w:fldChar w:fldCharType="end"/>
      </w:r>
    </w:p>
    <w:p w:rsidR="00E752A7" w:rsidP="00E752A7">
      <w:pPr>
        <w:pStyle w:val="Version"/>
        <w:sectPr w:rsidSect="005831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171" w:rsidP="00583171">
      <w:pPr>
        <w:pStyle w:val="SuperHeading"/>
      </w:pPr>
      <w:r w:rsidRPr="00583171">
        <w:t>Assessment Requirements for TLIP0006 Develop plans to meet customer and organisation needs</w:t>
      </w:r>
    </w:p>
    <w:p w:rsidR="00000000" w:rsidRPr="00583171" w:rsidP="00583171">
      <w:pPr>
        <w:pStyle w:val="Heading1"/>
      </w:pPr>
      <w:bookmarkStart w:id="1" w:name="O_1194698"/>
      <w:bookmarkEnd w:id="1"/>
      <w:r w:rsidRPr="005831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71" w:rsidP="00583171">
            <w:pPr>
              <w:pStyle w:val="BodyText"/>
            </w:pPr>
            <w:r w:rsidRPr="00583171">
              <w:rPr>
                <w:rStyle w:val="SpecialBold"/>
              </w:rPr>
              <w:t>Release 1.</w:t>
            </w:r>
            <w:r w:rsidRPr="00583171">
              <w:t xml:space="preserve"> This is the first release of this unit of competency in the TLI Transport and Logistics Training Package.</w:t>
            </w:r>
          </w:p>
        </w:tc>
      </w:tr>
    </w:tbl>
    <w:p w:rsidR="00E752A7" w:rsidP="00583171">
      <w:pPr>
        <w:pStyle w:val="NoPaddingFontSize1"/>
      </w:pPr>
    </w:p>
    <w:p w:rsidR="00E752A7" w:rsidP="00583171">
      <w:pPr>
        <w:pStyle w:val="NoPaddingFontSize1"/>
      </w:pPr>
    </w:p>
    <w:p w:rsidR="00000000" w:rsidRPr="00583171" w:rsidP="00583171">
      <w:pPr>
        <w:pStyle w:val="Heading1"/>
      </w:pPr>
      <w:bookmarkStart w:id="2" w:name="O_1194699"/>
      <w:bookmarkEnd w:id="2"/>
      <w:r w:rsidRPr="0058317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71">
            <w:pPr>
              <w:pStyle w:val="BodyText"/>
              <w:rPr>
                <w:lang w:val="en-NZ"/>
              </w:rPr>
            </w:pPr>
            <w:r w:rsidRPr="0058317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83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71" w:rsidP="00583171">
            <w:pPr>
              <w:pStyle w:val="ListBullet"/>
            </w:pPr>
            <w:r w:rsidRPr="00583171">
              <w:t>applying relevant legislat</w:t>
            </w:r>
            <w:r w:rsidRPr="00583171">
              <w:t>ion and workplace policies and procedures</w:t>
            </w:r>
          </w:p>
          <w:p w:rsidR="00000000" w:rsidRPr="00583171" w:rsidP="00583171">
            <w:pPr>
              <w:pStyle w:val="ListBullet"/>
            </w:pPr>
            <w:r w:rsidRPr="00583171">
              <w:t>communicating and negotiating effectively with others when developing plans to meet customer and organisation needs</w:t>
            </w:r>
          </w:p>
          <w:p w:rsidR="00000000" w:rsidRPr="00583171" w:rsidP="00583171">
            <w:pPr>
              <w:pStyle w:val="ListBullet"/>
            </w:pPr>
            <w:r w:rsidRPr="00583171">
              <w:t xml:space="preserve">completing relevant documentation </w:t>
            </w:r>
          </w:p>
          <w:p w:rsidR="00000000" w:rsidRPr="00583171" w:rsidP="00583171">
            <w:pPr>
              <w:pStyle w:val="ListBullet"/>
            </w:pPr>
            <w:r w:rsidRPr="00583171">
              <w:t>selecting and appropriately applying technology, information systems and procedures to complete workplace tasks</w:t>
            </w:r>
          </w:p>
          <w:p w:rsidR="00000000" w:rsidRPr="00583171" w:rsidP="00583171">
            <w:pPr>
              <w:pStyle w:val="ListBullet"/>
            </w:pPr>
            <w:r w:rsidRPr="00583171">
              <w:t>researching and assessing customer and organisation requirements</w:t>
            </w:r>
          </w:p>
          <w:p w:rsidR="00000000" w:rsidRPr="00583171" w:rsidP="00583171">
            <w:pPr>
              <w:pStyle w:val="ListBullet"/>
            </w:pPr>
            <w:r w:rsidRPr="00583171">
              <w:t xml:space="preserve">working collaboratively with others when developing plans to meet customer and </w:t>
            </w:r>
            <w:r w:rsidRPr="00583171">
              <w:t>organisation needs</w:t>
            </w:r>
          </w:p>
          <w:p w:rsidR="00000000" w:rsidRPr="00583171" w:rsidP="00583171">
            <w:pPr>
              <w:pStyle w:val="ListBullet"/>
            </w:pPr>
            <w:r w:rsidRPr="00583171">
              <w:t>working systematically with required attention to detail.</w:t>
            </w:r>
          </w:p>
        </w:tc>
      </w:tr>
    </w:tbl>
    <w:p w:rsidR="00E752A7" w:rsidP="00583171">
      <w:pPr>
        <w:pStyle w:val="NoPaddingFontSize1"/>
      </w:pPr>
    </w:p>
    <w:p w:rsidR="00E752A7" w:rsidP="00583171">
      <w:pPr>
        <w:pStyle w:val="NoPaddingFontSize1"/>
      </w:pPr>
    </w:p>
    <w:p w:rsidR="00000000" w:rsidRPr="00583171" w:rsidP="00583171">
      <w:pPr>
        <w:pStyle w:val="Heading1"/>
      </w:pPr>
      <w:bookmarkStart w:id="3" w:name="O_1194700"/>
      <w:bookmarkEnd w:id="3"/>
      <w:r w:rsidRPr="0058317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171">
            <w:pPr>
              <w:pStyle w:val="BodyText"/>
              <w:rPr>
                <w:lang w:val="en-NZ"/>
              </w:rPr>
            </w:pPr>
            <w:r w:rsidRPr="00583171">
              <w:t>Evidence required to demonstrate competence in this unit must be relevant to and satisfy all the requirements of the elements and performa</w:t>
            </w:r>
            <w:r w:rsidRPr="00583171">
              <w:t>nce criteria and include knowledge of:</w:t>
            </w:r>
          </w:p>
        </w:tc>
      </w:tr>
      <w:tr w:rsidTr="00583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71" w:rsidP="00583171">
            <w:pPr>
              <w:pStyle w:val="ListBullet"/>
            </w:pPr>
            <w:r w:rsidRPr="00583171">
              <w:t>analysis of business operations for planning purposes</w:t>
            </w:r>
          </w:p>
          <w:p w:rsidR="00000000" w:rsidRPr="00583171" w:rsidP="00583171">
            <w:pPr>
              <w:pStyle w:val="ListBullet"/>
            </w:pPr>
            <w:r w:rsidRPr="00583171">
              <w:t>continuous improvement processes</w:t>
            </w:r>
          </w:p>
          <w:p w:rsidR="00000000" w:rsidRPr="00583171" w:rsidP="00583171">
            <w:pPr>
              <w:pStyle w:val="ListBullet"/>
            </w:pPr>
            <w:r w:rsidRPr="00583171">
              <w:t>relevant regulatory, code or compliance requirements related to the plan</w:t>
            </w:r>
          </w:p>
          <w:p w:rsidR="00000000" w:rsidRPr="00583171" w:rsidP="00583171">
            <w:pPr>
              <w:pStyle w:val="ListBullet"/>
            </w:pPr>
            <w:r w:rsidRPr="00583171">
              <w:t>relevant workplace policies and procedures</w:t>
            </w:r>
          </w:p>
          <w:p w:rsidR="00000000" w:rsidRPr="00583171" w:rsidP="00583171">
            <w:pPr>
              <w:pStyle w:val="ListBullet"/>
            </w:pPr>
            <w:r w:rsidRPr="00583171">
              <w:t>typical problems that can occur when developing plans to meet customer and organisation needs, and related appropriate action that can be taken</w:t>
            </w:r>
          </w:p>
          <w:p w:rsidR="00000000" w:rsidRPr="00583171" w:rsidP="00583171">
            <w:pPr>
              <w:pStyle w:val="ListBullet"/>
            </w:pPr>
            <w:r w:rsidRPr="00583171">
              <w:t>workplace protocols and procedures for developing plans to meet customer and organisation needs, including strat</w:t>
            </w:r>
            <w:r w:rsidRPr="00583171">
              <w:t>egic planning, tactical planning and quality improvement of services/operations/products.</w:t>
            </w:r>
          </w:p>
        </w:tc>
      </w:tr>
    </w:tbl>
    <w:p w:rsidR="00E752A7" w:rsidP="00583171">
      <w:pPr>
        <w:pStyle w:val="NoPaddingFontSize1"/>
      </w:pPr>
    </w:p>
    <w:p w:rsidR="00E752A7" w:rsidP="00583171">
      <w:pPr>
        <w:pStyle w:val="NoPaddingFontSize1"/>
      </w:pPr>
    </w:p>
    <w:p w:rsidR="00000000" w:rsidRPr="00583171" w:rsidP="00583171">
      <w:pPr>
        <w:pStyle w:val="Heading1"/>
      </w:pPr>
      <w:bookmarkStart w:id="4" w:name="O_1194701"/>
      <w:bookmarkEnd w:id="4"/>
      <w:r w:rsidRPr="0058317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171" w:rsidP="00583171">
            <w:pPr>
              <w:pStyle w:val="BodyText"/>
            </w:pPr>
            <w:r w:rsidRPr="00583171">
              <w:t xml:space="preserve">Assessors must hold credentials specified within the Standards for Registered Training </w:t>
            </w:r>
            <w:r w:rsidRPr="00583171">
              <w:t xml:space="preserve">Organisations current at the time of assessment. </w:t>
            </w:r>
          </w:p>
          <w:p w:rsidR="00000000" w:rsidRPr="00583171" w:rsidP="00583171">
            <w:pPr>
              <w:pStyle w:val="BodyText"/>
            </w:pPr>
            <w:r w:rsidRPr="00583171">
              <w:t>Assessment must satisfy the Principles of Assessment and Rules of Evidence and all regulatory requirements included wit</w:t>
            </w:r>
            <w:r w:rsidRPr="00583171">
              <w:t>hin the Standards for Registered Training Organisations current at the time of assessment.</w:t>
            </w:r>
          </w:p>
          <w:p w:rsidR="00000000" w:rsidRPr="00583171" w:rsidP="00583171">
            <w:pPr>
              <w:pStyle w:val="BodyText"/>
            </w:pPr>
            <w:r w:rsidRPr="00583171">
              <w:t>Assessment must occur in workplace operational situations where it is appropriate to do so; where this is not appropriate, assessment must occur in simulated workpla</w:t>
            </w:r>
            <w:r w:rsidRPr="00583171">
              <w:t>ce operational situations that replicate workplace conditions.</w:t>
            </w:r>
          </w:p>
          <w:p w:rsidR="00000000" w:rsidRPr="00583171" w:rsidP="00583171">
            <w:pPr>
              <w:pStyle w:val="BodyText"/>
            </w:pPr>
            <w:r w:rsidRPr="0058317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83171" w:rsidP="00583171">
            <w:pPr>
              <w:pStyle w:val="BodyText"/>
            </w:pPr>
            <w:r w:rsidRPr="00583171">
              <w:t xml:space="preserve">Resources for assessment </w:t>
            </w:r>
            <w:r w:rsidRPr="00583171">
              <w:t>must include access to:</w:t>
            </w:r>
          </w:p>
          <w:p w:rsidR="00000000" w:rsidRPr="00583171" w:rsidP="00583171">
            <w:pPr>
              <w:pStyle w:val="ListBullet2"/>
            </w:pPr>
            <w:r w:rsidRPr="00583171">
              <w:t>a range of relevant exercises, case studies and/or simulations</w:t>
            </w:r>
          </w:p>
          <w:p w:rsidR="00000000" w:rsidRPr="00583171" w:rsidP="00583171">
            <w:pPr>
              <w:pStyle w:val="ListBullet2"/>
            </w:pPr>
            <w:r w:rsidRPr="00583171">
              <w:t>relevant and appropriate materials, tools, equipment and personal protective equipment (PPE) currently used in industry</w:t>
            </w:r>
          </w:p>
          <w:p w:rsidR="00000000" w:rsidRPr="00583171" w:rsidP="00583171">
            <w:pPr>
              <w:pStyle w:val="ListBullet2"/>
            </w:pPr>
            <w:r w:rsidRPr="00583171">
              <w:t>applicable documentation, including legislation,</w:t>
            </w:r>
            <w:r w:rsidRPr="00583171">
              <w:t xml:space="preserve"> regulations, codes of practice, workplace procedures and operation manuals.</w:t>
            </w:r>
          </w:p>
        </w:tc>
      </w:tr>
    </w:tbl>
    <w:p w:rsidR="00E752A7" w:rsidP="00583171">
      <w:pPr>
        <w:pStyle w:val="NoPaddingFontSize1"/>
      </w:pPr>
    </w:p>
    <w:p w:rsidR="00E752A7" w:rsidP="00583171">
      <w:pPr>
        <w:pStyle w:val="NoPaddingFontSize1"/>
      </w:pPr>
    </w:p>
    <w:p w:rsidR="00000000" w:rsidRPr="00583171" w:rsidP="00583171">
      <w:pPr>
        <w:pStyle w:val="Heading1"/>
      </w:pPr>
      <w:bookmarkStart w:id="5" w:name="O_1194704"/>
      <w:bookmarkEnd w:id="5"/>
      <w:r w:rsidRPr="00583171">
        <w:t>Links</w:t>
      </w:r>
    </w:p>
    <w:p w:rsidR="00000000" w:rsidRPr="00583171" w:rsidP="00E752A7">
      <w:pPr>
        <w:pStyle w:val="BodyText"/>
      </w:pPr>
      <w:r w:rsidRPr="005831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609F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83171" w:rsidP="00583171"/>
    <w:sectPr w:rsidSect="005831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1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171" w:rsidRPr="00E752A7" w:rsidP="00E752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1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2A7" w:rsidP="005831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52A7" w:rsidP="005831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752A7" w:rsidP="005831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1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2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171" w:rsidRPr="00E752A7" w:rsidP="00E752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1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2A7" w:rsidRPr="002D2AF8" w:rsidP="005831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TLIP0006 Develop plans to meet customer and organisation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752A7" w:rsidP="005831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D883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642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1C41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1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1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1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1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1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1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1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1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1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1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1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171"/>
  </w:style>
  <w:style w:type="character" w:customStyle="1" w:styleId="Heading1Char">
    <w:name w:val="Heading 1 Char"/>
    <w:basedOn w:val="DefaultParagraphFont"/>
    <w:link w:val="Heading1"/>
    <w:rsid w:val="005831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1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1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31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3171"/>
    <w:rPr>
      <w:b/>
      <w:spacing w:val="0"/>
    </w:rPr>
  </w:style>
  <w:style w:type="paragraph" w:styleId="ListBullet2">
    <w:name w:val="List Bullet 2"/>
    <w:basedOn w:val="List2"/>
    <w:rsid w:val="005831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31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1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31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1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1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1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1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1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1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1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1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1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1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1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1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1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1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1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1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1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1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31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1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1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1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1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1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1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1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1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3171"/>
    <w:rPr>
      <w:i/>
    </w:rPr>
  </w:style>
  <w:style w:type="paragraph" w:styleId="Caption">
    <w:name w:val="caption"/>
    <w:basedOn w:val="BodyText"/>
    <w:next w:val="Normal"/>
    <w:qFormat/>
    <w:rsid w:val="005831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1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1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171"/>
  </w:style>
  <w:style w:type="paragraph" w:styleId="TableofFigures">
    <w:name w:val="table of figures"/>
    <w:basedOn w:val="Normal"/>
    <w:next w:val="Normal"/>
    <w:semiHidden/>
    <w:rsid w:val="005831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1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3171"/>
    <w:rPr>
      <w:rFonts w:ascii="Wingdings" w:hAnsi="Wingdings"/>
    </w:rPr>
  </w:style>
  <w:style w:type="paragraph" w:customStyle="1" w:styleId="TableHeading">
    <w:name w:val="Table Heading"/>
    <w:basedOn w:val="HeadingBase"/>
    <w:rsid w:val="005831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171"/>
    <w:rPr>
      <w:color w:val="0033CC"/>
      <w:u w:val="none"/>
    </w:rPr>
  </w:style>
  <w:style w:type="paragraph" w:customStyle="1" w:styleId="BodyTextRight">
    <w:name w:val="Body Text Right"/>
    <w:basedOn w:val="BodyText"/>
    <w:rsid w:val="005831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1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1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1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1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1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171"/>
    <w:rPr>
      <w:sz w:val="32"/>
    </w:rPr>
  </w:style>
  <w:style w:type="paragraph" w:customStyle="1" w:styleId="HeadingProcedure">
    <w:name w:val="Heading Procedure"/>
    <w:basedOn w:val="HeadingBase"/>
    <w:next w:val="Normal"/>
    <w:rsid w:val="005831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171"/>
    <w:pPr>
      <w:spacing w:before="60" w:after="60"/>
    </w:pPr>
  </w:style>
  <w:style w:type="paragraph" w:styleId="ListContinue">
    <w:name w:val="List Continue"/>
    <w:basedOn w:val="List"/>
    <w:rsid w:val="00583171"/>
    <w:pPr>
      <w:ind w:firstLine="0"/>
    </w:pPr>
  </w:style>
  <w:style w:type="paragraph" w:customStyle="1" w:styleId="ListNote">
    <w:name w:val="List Note"/>
    <w:basedOn w:val="List"/>
    <w:rsid w:val="005831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1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1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171"/>
    <w:rPr>
      <w:rFonts w:ascii="Courier New" w:hAnsi="Courier New"/>
    </w:rPr>
  </w:style>
  <w:style w:type="paragraph" w:customStyle="1" w:styleId="NoteBullet">
    <w:name w:val="Note Bullet"/>
    <w:basedOn w:val="Note"/>
    <w:rsid w:val="005831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1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1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1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1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31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1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171"/>
    <w:rPr>
      <w:b/>
      <w:smallCaps/>
    </w:rPr>
  </w:style>
  <w:style w:type="paragraph" w:customStyle="1" w:styleId="TableListNumber">
    <w:name w:val="Table List Number"/>
    <w:basedOn w:val="ListNumber"/>
    <w:rsid w:val="005831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1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171"/>
    <w:pPr>
      <w:numPr>
        <w:numId w:val="9"/>
      </w:numPr>
    </w:pPr>
  </w:style>
  <w:style w:type="paragraph" w:customStyle="1" w:styleId="ListAlpha2">
    <w:name w:val="List Alpha 2"/>
    <w:basedOn w:val="List2"/>
    <w:rsid w:val="00583171"/>
    <w:pPr>
      <w:numPr>
        <w:numId w:val="8"/>
      </w:numPr>
    </w:pPr>
  </w:style>
  <w:style w:type="paragraph" w:styleId="List2">
    <w:name w:val="List 2"/>
    <w:basedOn w:val="BodyText"/>
    <w:rsid w:val="005831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1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1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1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1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1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3171"/>
    <w:pPr>
      <w:numPr>
        <w:numId w:val="4"/>
      </w:numPr>
    </w:pPr>
  </w:style>
  <w:style w:type="paragraph" w:styleId="ListContinue2">
    <w:name w:val="List Continue 2"/>
    <w:basedOn w:val="List2"/>
    <w:rsid w:val="00583171"/>
    <w:pPr>
      <w:ind w:firstLine="0"/>
    </w:pPr>
  </w:style>
  <w:style w:type="paragraph" w:styleId="ListContinue3">
    <w:name w:val="List Continue 3"/>
    <w:basedOn w:val="List3"/>
    <w:rsid w:val="00583171"/>
    <w:pPr>
      <w:ind w:left="1021" w:firstLine="0"/>
    </w:pPr>
  </w:style>
  <w:style w:type="paragraph" w:styleId="ListContinue4">
    <w:name w:val="List Continue 4"/>
    <w:basedOn w:val="List4"/>
    <w:rsid w:val="00583171"/>
    <w:pPr>
      <w:ind w:firstLine="0"/>
    </w:pPr>
  </w:style>
  <w:style w:type="paragraph" w:styleId="ListContinue5">
    <w:name w:val="List Continue 5"/>
    <w:basedOn w:val="List5"/>
    <w:rsid w:val="00583171"/>
    <w:pPr>
      <w:ind w:firstLine="0"/>
    </w:pPr>
  </w:style>
  <w:style w:type="paragraph" w:styleId="ListNumber3">
    <w:name w:val="List Number 3"/>
    <w:basedOn w:val="List3"/>
    <w:rsid w:val="00583171"/>
    <w:pPr>
      <w:numPr>
        <w:numId w:val="5"/>
      </w:numPr>
    </w:pPr>
  </w:style>
  <w:style w:type="paragraph" w:styleId="ListNumber4">
    <w:name w:val="List Number 4"/>
    <w:basedOn w:val="List4"/>
    <w:rsid w:val="00583171"/>
    <w:pPr>
      <w:numPr>
        <w:numId w:val="6"/>
      </w:numPr>
    </w:pPr>
  </w:style>
  <w:style w:type="paragraph" w:styleId="ListNumber5">
    <w:name w:val="List Number 5"/>
    <w:basedOn w:val="List5"/>
    <w:rsid w:val="00583171"/>
    <w:pPr>
      <w:numPr>
        <w:numId w:val="7"/>
      </w:numPr>
    </w:pPr>
  </w:style>
  <w:style w:type="paragraph" w:styleId="BlockText">
    <w:name w:val="Block Text"/>
    <w:basedOn w:val="Normal"/>
    <w:rsid w:val="005831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1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171"/>
    <w:rPr>
      <w:sz w:val="16"/>
      <w:vertAlign w:val="superscript"/>
    </w:rPr>
  </w:style>
  <w:style w:type="character" w:customStyle="1" w:styleId="Symbols">
    <w:name w:val="Symbols"/>
    <w:basedOn w:val="DefaultParagraphFont"/>
    <w:rsid w:val="00583171"/>
    <w:rPr>
      <w:rFonts w:ascii="Symbol" w:hAnsi="Symbol"/>
    </w:rPr>
  </w:style>
  <w:style w:type="character" w:customStyle="1" w:styleId="MenuOptions">
    <w:name w:val="Menu Options"/>
    <w:basedOn w:val="DefaultParagraphFont"/>
    <w:rsid w:val="005831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171"/>
    <w:rPr>
      <w:b/>
    </w:rPr>
  </w:style>
  <w:style w:type="character" w:customStyle="1" w:styleId="Underlined">
    <w:name w:val="Underlined"/>
    <w:basedOn w:val="DefaultParagraphFont"/>
    <w:rsid w:val="00583171"/>
    <w:rPr>
      <w:u w:val="single"/>
    </w:rPr>
  </w:style>
  <w:style w:type="paragraph" w:customStyle="1" w:styleId="TableBodyTextRight">
    <w:name w:val="Table Body Text Right"/>
    <w:basedOn w:val="TableBodyText"/>
    <w:rsid w:val="005831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171"/>
    <w:rPr>
      <w:sz w:val="18"/>
    </w:rPr>
  </w:style>
  <w:style w:type="paragraph" w:customStyle="1" w:styleId="BodySmallRight">
    <w:name w:val="Body Small Right"/>
    <w:basedOn w:val="BodyTextRight"/>
    <w:rsid w:val="00583171"/>
    <w:rPr>
      <w:sz w:val="18"/>
      <w:szCs w:val="18"/>
    </w:rPr>
  </w:style>
  <w:style w:type="paragraph" w:customStyle="1" w:styleId="MarginEdition">
    <w:name w:val="Margin Edition"/>
    <w:basedOn w:val="MarginNote"/>
    <w:rsid w:val="005831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171"/>
    <w:rPr>
      <w:sz w:val="2"/>
      <w:szCs w:val="2"/>
    </w:rPr>
  </w:style>
  <w:style w:type="character" w:customStyle="1" w:styleId="Small">
    <w:name w:val="Small"/>
    <w:basedOn w:val="DefaultParagraphFont"/>
    <w:rsid w:val="00583171"/>
    <w:rPr>
      <w:sz w:val="16"/>
    </w:rPr>
  </w:style>
  <w:style w:type="paragraph" w:customStyle="1" w:styleId="WideTable">
    <w:name w:val="Wide Table"/>
    <w:basedOn w:val="Normal"/>
    <w:rsid w:val="005831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171"/>
  </w:style>
  <w:style w:type="paragraph" w:styleId="Quote">
    <w:name w:val="Quote"/>
    <w:basedOn w:val="Heading1"/>
    <w:link w:val="QuoteChar"/>
    <w:qFormat/>
    <w:rsid w:val="005831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1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171"/>
    <w:pPr>
      <w:pageBreakBefore/>
    </w:pPr>
  </w:style>
  <w:style w:type="paragraph" w:customStyle="1" w:styleId="Border">
    <w:name w:val="Border"/>
    <w:basedOn w:val="Normal"/>
    <w:qFormat/>
    <w:rsid w:val="005831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1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1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1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1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1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1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1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1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171"/>
    <w:rPr>
      <w:u w:val="single"/>
    </w:rPr>
  </w:style>
  <w:style w:type="character" w:customStyle="1" w:styleId="BoldandItalics">
    <w:name w:val="Bold and Italics"/>
    <w:qFormat/>
    <w:rsid w:val="00583171"/>
    <w:rPr>
      <w:b/>
      <w:i/>
      <w:u w:val="none"/>
    </w:rPr>
  </w:style>
  <w:style w:type="paragraph" w:styleId="BalloonText">
    <w:name w:val="Balloon Text"/>
    <w:basedOn w:val="Normal"/>
    <w:link w:val="BalloonTextChar"/>
    <w:rsid w:val="005831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1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1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1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1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1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171"/>
    <w:pPr>
      <w:spacing w:before="0" w:after="0"/>
    </w:pPr>
  </w:style>
  <w:style w:type="paragraph" w:customStyle="1" w:styleId="BodyTextBold">
    <w:name w:val="Body Text Bold"/>
    <w:basedOn w:val="BodyText"/>
    <w:qFormat/>
    <w:rsid w:val="00583171"/>
    <w:rPr>
      <w:b/>
    </w:rPr>
  </w:style>
  <w:style w:type="character" w:styleId="Hyperlink">
    <w:name w:val="Hyperlink"/>
    <w:basedOn w:val="DefaultParagraphFont"/>
    <w:uiPriority w:val="99"/>
    <w:unhideWhenUsed/>
    <w:rsid w:val="00E752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2870</Characters>
  <Application>Microsoft Office Word</Application>
  <DocSecurity>0</DocSecurity>
  <Lines>66</Lines>
  <Paragraphs>39</Paragraphs>
  <ScaleCrop>false</ScaleCrop>
  <Company>Author-it Software Corporation Ltd.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TLIP0006 Develop plans to meet customer and organisation needs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2024-07-12T08:00:00Z</dcterms:created>
  <dcterms:modified xsi:type="dcterms:W3CDTF">2024-07-12T08:00:00Z</dcterms:modified>
</cp:coreProperties>
</file>