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62C4" w:rsidP="00AA62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TLIP0001 Sell products and services</w:t>
      </w:r>
      <w:r>
        <w:fldChar w:fldCharType="end"/>
      </w:r>
    </w:p>
    <w:p w:rsidR="00AA62C4" w:rsidP="00AA62C4">
      <w:pPr>
        <w:pStyle w:val="Version"/>
        <w:sectPr w:rsidSect="008D79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792F" w:rsidP="008D792F">
      <w:pPr>
        <w:pStyle w:val="SuperHeading"/>
      </w:pPr>
      <w:r w:rsidRPr="008D792F">
        <w:t>Assessment Requirements for TLIP0001 Sell products and services</w:t>
      </w:r>
    </w:p>
    <w:p w:rsidR="00000000" w:rsidRPr="008D792F" w:rsidP="008D792F">
      <w:pPr>
        <w:pStyle w:val="Heading1"/>
      </w:pPr>
      <w:bookmarkStart w:id="1" w:name="O_1120188"/>
      <w:bookmarkEnd w:id="1"/>
      <w:r w:rsidRPr="008D79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79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92F" w:rsidP="008D792F">
            <w:pPr>
              <w:pStyle w:val="BodyText"/>
            </w:pPr>
            <w:r w:rsidRPr="008D792F">
              <w:t>Release 1. This is the first release of this unit of competency in the TLI Transport and Logistics Training Package.</w:t>
            </w:r>
          </w:p>
        </w:tc>
      </w:tr>
    </w:tbl>
    <w:p w:rsidR="00000000" w:rsidRPr="008D792F" w:rsidP="008D792F">
      <w:pPr>
        <w:pStyle w:val="NoPaddingFontSize1"/>
      </w:pPr>
    </w:p>
    <w:p w:rsidR="00000000" w:rsidRPr="008D792F" w:rsidP="008D792F">
      <w:pPr>
        <w:pStyle w:val="AllowPageBreak"/>
      </w:pPr>
    </w:p>
    <w:p w:rsidR="00000000" w:rsidRPr="008D792F" w:rsidP="008D792F">
      <w:pPr>
        <w:pStyle w:val="Heading1"/>
      </w:pPr>
      <w:bookmarkStart w:id="2" w:name="O_1120189"/>
      <w:bookmarkEnd w:id="2"/>
      <w:r w:rsidRPr="008D792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79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F">
            <w:pPr>
              <w:pStyle w:val="BodyText"/>
              <w:rPr>
                <w:lang w:val="en-NZ"/>
              </w:rPr>
            </w:pPr>
            <w:r w:rsidRPr="008D792F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8D79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92F" w:rsidP="008D792F">
            <w:pPr>
              <w:pStyle w:val="ListBullet"/>
            </w:pPr>
            <w:r w:rsidRPr="008D792F">
              <w:t>adapting to differences in equipment in acco</w:t>
            </w:r>
            <w:r w:rsidRPr="008D792F">
              <w:t>rdance with standard operating procedures</w:t>
            </w:r>
          </w:p>
          <w:p w:rsidR="00000000" w:rsidRPr="008D792F" w:rsidP="008D792F">
            <w:pPr>
              <w:pStyle w:val="ListBullet"/>
            </w:pPr>
            <w:r w:rsidRPr="008D792F">
              <w:t>calculating and issuing refunds correctly and referring to appropriate personnel for authorisation</w:t>
            </w:r>
          </w:p>
          <w:p w:rsidR="00000000" w:rsidRPr="008D792F" w:rsidP="008D792F">
            <w:pPr>
              <w:pStyle w:val="ListBullet"/>
            </w:pPr>
            <w:r w:rsidRPr="008D792F">
              <w:t>calculating costs and change and providing customer with appropriate documentation</w:t>
            </w:r>
          </w:p>
          <w:p w:rsidR="00000000" w:rsidRPr="008D792F" w:rsidP="008D792F">
            <w:pPr>
              <w:pStyle w:val="ListBullet"/>
            </w:pPr>
            <w:r w:rsidRPr="008D792F">
              <w:t>communicating effectively with others when selling products and services</w:t>
            </w:r>
          </w:p>
          <w:p w:rsidR="00000000" w:rsidRPr="008D792F" w:rsidP="008D792F">
            <w:pPr>
              <w:pStyle w:val="ListBullet"/>
            </w:pPr>
            <w:r w:rsidRPr="008D792F">
              <w:t>completing relevant documentation and data entry transactions</w:t>
            </w:r>
          </w:p>
          <w:p w:rsidR="00000000" w:rsidRPr="008D792F" w:rsidP="008D792F">
            <w:pPr>
              <w:pStyle w:val="ListBullet"/>
            </w:pPr>
            <w:r w:rsidRPr="008D792F">
              <w:t>conducting a sale or refund using appropriate point-of-sale requirements</w:t>
            </w:r>
          </w:p>
          <w:p w:rsidR="00000000" w:rsidRPr="008D792F" w:rsidP="008D792F">
            <w:pPr>
              <w:pStyle w:val="ListBullet"/>
            </w:pPr>
            <w:r w:rsidRPr="008D792F">
              <w:t xml:space="preserve">conducting financial transactions in accordance </w:t>
            </w:r>
            <w:r w:rsidRPr="008D792F">
              <w:t>with workplace procedures</w:t>
            </w:r>
          </w:p>
          <w:p w:rsidR="00000000" w:rsidRPr="008D792F" w:rsidP="008D792F">
            <w:pPr>
              <w:pStyle w:val="ListBullet"/>
            </w:pPr>
            <w:r w:rsidRPr="008D792F">
              <w:t>following opening and closing procedures</w:t>
            </w:r>
          </w:p>
          <w:p w:rsidR="00000000" w:rsidRPr="008D792F" w:rsidP="008D792F">
            <w:pPr>
              <w:pStyle w:val="ListBullet"/>
            </w:pPr>
            <w:r w:rsidRPr="008D792F">
              <w:t>following refund procedures and communicating outcomes with customers</w:t>
            </w:r>
          </w:p>
          <w:p w:rsidR="00000000" w:rsidRPr="008D792F" w:rsidP="008D792F">
            <w:pPr>
              <w:pStyle w:val="ListBullet"/>
            </w:pPr>
            <w:r w:rsidRPr="008D792F">
              <w:t>interpreting and following instructions, procedures and product information relevant to selling products and services</w:t>
            </w:r>
          </w:p>
          <w:p w:rsidR="00000000" w:rsidRPr="008D792F" w:rsidP="008D792F">
            <w:pPr>
              <w:pStyle w:val="ListBullet"/>
            </w:pPr>
            <w:r w:rsidRPr="008D792F">
              <w:t>m</w:t>
            </w:r>
            <w:r w:rsidRPr="008D792F">
              <w:t>odifying activities depending on operational contingencies and environments</w:t>
            </w:r>
          </w:p>
          <w:p w:rsidR="00000000" w:rsidRPr="008D792F" w:rsidP="008D792F">
            <w:pPr>
              <w:pStyle w:val="ListBullet"/>
            </w:pPr>
            <w:r w:rsidRPr="008D792F">
              <w:t>preparing for and transacting with customers in a professional manner</w:t>
            </w:r>
          </w:p>
          <w:p w:rsidR="00000000" w:rsidRPr="008D792F" w:rsidP="008D792F">
            <w:pPr>
              <w:pStyle w:val="ListBullet"/>
            </w:pPr>
            <w:r w:rsidRPr="008D792F">
              <w:t>promoting products and services</w:t>
            </w:r>
          </w:p>
          <w:p w:rsidR="00000000" w:rsidRPr="008D792F" w:rsidP="008D792F">
            <w:pPr>
              <w:pStyle w:val="ListBullet"/>
            </w:pPr>
            <w:r w:rsidRPr="008D792F">
              <w:t xml:space="preserve">reconciling financial transactions and reporting discrepancies to appropriate </w:t>
            </w:r>
            <w:r w:rsidRPr="008D792F">
              <w:t>personnel</w:t>
            </w:r>
          </w:p>
          <w:p w:rsidR="00000000" w:rsidRPr="008D792F" w:rsidP="008D792F">
            <w:pPr>
              <w:pStyle w:val="ListBullet"/>
            </w:pPr>
            <w:r w:rsidRPr="008D792F">
              <w:t>selecting and using relevant office and communications equipment and materials when selling products and services</w:t>
            </w:r>
          </w:p>
          <w:p w:rsidR="00000000" w:rsidRPr="008D792F" w:rsidP="008D792F">
            <w:pPr>
              <w:pStyle w:val="ListBullet"/>
            </w:pPr>
            <w:r w:rsidRPr="008D792F">
              <w:t>working collaboratively with others when selling products and services.</w:t>
            </w:r>
          </w:p>
        </w:tc>
      </w:tr>
    </w:tbl>
    <w:p w:rsidR="00000000" w:rsidRPr="008D792F" w:rsidP="008D792F">
      <w:pPr>
        <w:pStyle w:val="NoPaddingFontSize1"/>
      </w:pPr>
    </w:p>
    <w:p w:rsidR="00000000" w:rsidRPr="008D792F" w:rsidP="008D792F">
      <w:pPr>
        <w:pStyle w:val="AllowPageBreak"/>
      </w:pPr>
    </w:p>
    <w:p w:rsidR="00000000" w:rsidRPr="008D792F" w:rsidP="008D792F">
      <w:pPr>
        <w:pStyle w:val="Heading1"/>
      </w:pPr>
      <w:bookmarkStart w:id="3" w:name="O_1120190"/>
      <w:bookmarkEnd w:id="3"/>
      <w:r w:rsidRPr="008D792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79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F">
            <w:pPr>
              <w:pStyle w:val="BodyText"/>
              <w:rPr>
                <w:lang w:val="en-NZ"/>
              </w:rPr>
            </w:pPr>
            <w:r w:rsidRPr="008D792F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8D79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92F" w:rsidP="008D792F">
            <w:pPr>
              <w:pStyle w:val="ListBullet"/>
            </w:pPr>
            <w:r w:rsidRPr="008D792F">
              <w:t>advertising policies</w:t>
            </w:r>
          </w:p>
          <w:p w:rsidR="00000000" w:rsidRPr="008D792F" w:rsidP="008D792F">
            <w:pPr>
              <w:pStyle w:val="ListBullet"/>
            </w:pPr>
            <w:r w:rsidRPr="008D792F">
              <w:t>communication requirements when selling products and ser</w:t>
            </w:r>
            <w:r w:rsidRPr="008D792F">
              <w:t>vices</w:t>
            </w:r>
          </w:p>
          <w:p w:rsidR="00000000" w:rsidRPr="008D792F" w:rsidP="008D792F">
            <w:pPr>
              <w:pStyle w:val="ListBullet"/>
            </w:pPr>
            <w:r w:rsidRPr="008D792F">
              <w:t>customer service techniques</w:t>
            </w:r>
          </w:p>
          <w:p w:rsidR="00000000" w:rsidRPr="008D792F" w:rsidP="008D792F">
            <w:pPr>
              <w:pStyle w:val="ListBullet"/>
            </w:pPr>
            <w:r w:rsidRPr="008D792F">
              <w:t>documentation and recording requirements</w:t>
            </w:r>
          </w:p>
          <w:p w:rsidR="00000000" w:rsidRPr="008D792F" w:rsidP="008D792F">
            <w:pPr>
              <w:pStyle w:val="ListBullet"/>
            </w:pPr>
            <w:r w:rsidRPr="008D792F">
              <w:t>equipment and materials used when selling products and services, and procedures and precautions that should be followed in their use</w:t>
            </w:r>
          </w:p>
          <w:p w:rsidR="00000000" w:rsidRPr="008D792F" w:rsidP="008D792F">
            <w:pPr>
              <w:pStyle w:val="ListBullet"/>
            </w:pPr>
            <w:r w:rsidRPr="008D792F">
              <w:t>point-of-sale requirements, procedures and appli</w:t>
            </w:r>
            <w:r w:rsidRPr="008D792F">
              <w:t>cations</w:t>
            </w:r>
          </w:p>
          <w:p w:rsidR="00000000" w:rsidRPr="008D792F" w:rsidP="008D792F">
            <w:pPr>
              <w:pStyle w:val="ListBullet"/>
            </w:pPr>
            <w:r w:rsidRPr="008D792F">
              <w:t>potential problems and possible solutions relating to selling products and services</w:t>
            </w:r>
          </w:p>
          <w:p w:rsidR="00000000" w:rsidRPr="008D792F" w:rsidP="008D792F">
            <w:pPr>
              <w:pStyle w:val="ListBullet"/>
            </w:pPr>
            <w:r w:rsidRPr="008D792F">
              <w:t>product knowledge and specifications of goods and services</w:t>
            </w:r>
          </w:p>
          <w:p w:rsidR="00000000" w:rsidRPr="008D792F" w:rsidP="008D792F">
            <w:pPr>
              <w:pStyle w:val="ListBullet"/>
            </w:pPr>
            <w:r w:rsidRPr="008D792F">
              <w:t>refund procedures</w:t>
            </w:r>
          </w:p>
          <w:p w:rsidR="00000000" w:rsidRPr="008D792F" w:rsidP="008D792F">
            <w:pPr>
              <w:pStyle w:val="ListBullet"/>
            </w:pPr>
            <w:r w:rsidRPr="008D792F">
              <w:t>relevant consumer laws and trade practice requirements</w:t>
            </w:r>
          </w:p>
          <w:p w:rsidR="00000000" w:rsidRPr="008D792F" w:rsidP="008D792F">
            <w:pPr>
              <w:pStyle w:val="ListBullet"/>
            </w:pPr>
            <w:r w:rsidRPr="008D792F">
              <w:t>relevant legislation, regulation</w:t>
            </w:r>
            <w:r w:rsidRPr="008D792F">
              <w:t>s, codes of practice and industry guidelines relating to selling goods and services</w:t>
            </w:r>
          </w:p>
          <w:p w:rsidR="00000000" w:rsidRPr="008D792F" w:rsidP="008D792F">
            <w:pPr>
              <w:pStyle w:val="ListBullet"/>
            </w:pPr>
            <w:r w:rsidRPr="008D792F">
              <w:t>sales and promotion techniques</w:t>
            </w:r>
          </w:p>
          <w:p w:rsidR="00000000" w:rsidRPr="008D792F" w:rsidP="008D792F">
            <w:pPr>
              <w:pStyle w:val="ListBullet"/>
            </w:pPr>
            <w:r w:rsidRPr="008D792F">
              <w:t>workplace procedures and policies for selling products and services.</w:t>
            </w:r>
          </w:p>
        </w:tc>
      </w:tr>
    </w:tbl>
    <w:p w:rsidR="00000000" w:rsidRPr="008D792F" w:rsidP="008D792F">
      <w:pPr>
        <w:pStyle w:val="NoPaddingFontSize1"/>
      </w:pPr>
    </w:p>
    <w:p w:rsidR="00000000" w:rsidRPr="008D792F" w:rsidP="008D792F">
      <w:pPr>
        <w:pStyle w:val="AllowPageBreak"/>
      </w:pPr>
    </w:p>
    <w:p w:rsidR="00000000" w:rsidRPr="008D792F" w:rsidP="008D792F">
      <w:pPr>
        <w:pStyle w:val="Heading1"/>
      </w:pPr>
      <w:bookmarkStart w:id="4" w:name="O_1120191"/>
      <w:bookmarkEnd w:id="4"/>
      <w:r w:rsidRPr="008D792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79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92F" w:rsidP="008D792F">
            <w:pPr>
              <w:pStyle w:val="BodyText"/>
            </w:pPr>
            <w:r w:rsidRPr="008D792F">
              <w:t xml:space="preserve">Assessors must hold credentials specified within the Standards for Registered Training Organisations current at the time of assessment. </w:t>
            </w:r>
          </w:p>
          <w:p w:rsidR="00000000" w:rsidRPr="008D792F" w:rsidP="008D792F">
            <w:pPr>
              <w:pStyle w:val="BodyText"/>
            </w:pPr>
            <w:r w:rsidRPr="008D792F">
              <w:t>Assessment must satisfy the Principles of Assessment and Rules of Evidence and all regulatory requirements included wit</w:t>
            </w:r>
            <w:r w:rsidRPr="008D792F">
              <w:t>hin the Standards for Registered Training Organisations current at the time of assessment.</w:t>
            </w:r>
          </w:p>
          <w:p w:rsidR="00000000" w:rsidRPr="008D792F" w:rsidP="008D792F">
            <w:pPr>
              <w:pStyle w:val="BodyText"/>
            </w:pPr>
            <w:r w:rsidRPr="008D792F">
              <w:t>Assessment must occur in workplace operational situations where it is appropriate to do so; where this is not appropriate, assessment must occur in simulated workpla</w:t>
            </w:r>
            <w:r w:rsidRPr="008D792F">
              <w:t>ce operational situations that replicate workplace conditions.</w:t>
            </w:r>
          </w:p>
          <w:p w:rsidR="00000000" w:rsidRPr="008D792F" w:rsidP="008D792F">
            <w:pPr>
              <w:pStyle w:val="BodyText"/>
            </w:pPr>
            <w:r w:rsidRPr="008D792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D792F" w:rsidP="008D792F">
            <w:pPr>
              <w:pStyle w:val="BodyText"/>
            </w:pPr>
            <w:r w:rsidRPr="008D792F">
              <w:t xml:space="preserve">Resources for assessment </w:t>
            </w:r>
            <w:r w:rsidRPr="008D792F">
              <w:t>must include access to:</w:t>
            </w:r>
          </w:p>
          <w:p w:rsidR="00000000" w:rsidRPr="008D792F" w:rsidP="008D792F">
            <w:pPr>
              <w:pStyle w:val="ListBullet"/>
            </w:pPr>
            <w:r w:rsidRPr="008D792F">
              <w:t>relevant and appropriate materials, tools, equipment and personal protective equipment (PPE) currently used in industry</w:t>
            </w:r>
          </w:p>
          <w:p w:rsidR="00000000" w:rsidRPr="008D792F" w:rsidP="008D792F">
            <w:pPr>
              <w:pStyle w:val="ListBullet"/>
            </w:pPr>
            <w:r w:rsidRPr="008D792F">
              <w:t>applicable documentation including legislation, regulations, codes of practice, workplace procedures and operat</w:t>
            </w:r>
            <w:r w:rsidRPr="008D792F">
              <w:t>ion manuals.</w:t>
            </w:r>
          </w:p>
        </w:tc>
      </w:tr>
    </w:tbl>
    <w:p w:rsidR="00000000" w:rsidRPr="008D792F" w:rsidP="008D792F">
      <w:pPr>
        <w:pStyle w:val="NoPaddingFontSize1"/>
      </w:pPr>
    </w:p>
    <w:p w:rsidR="00000000" w:rsidRPr="008D792F" w:rsidP="008D792F">
      <w:pPr>
        <w:pStyle w:val="AllowPageBreak"/>
      </w:pPr>
    </w:p>
    <w:p w:rsidR="00000000" w:rsidRPr="008D792F" w:rsidP="008D792F">
      <w:pPr>
        <w:pStyle w:val="Heading1"/>
      </w:pPr>
      <w:bookmarkStart w:id="5" w:name="O_1120194"/>
      <w:bookmarkEnd w:id="5"/>
      <w:r w:rsidRPr="008D792F">
        <w:t>Links</w:t>
      </w:r>
    </w:p>
    <w:p w:rsidR="00000000" w:rsidRPr="008D792F" w:rsidP="00AA62C4">
      <w:pPr>
        <w:pStyle w:val="BodyText"/>
      </w:pPr>
      <w:r w:rsidRPr="008D79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609F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D792F" w:rsidP="008D792F"/>
    <w:sectPr w:rsidSect="008D79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9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92F" w:rsidRPr="00AA62C4" w:rsidP="00AA62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9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C4" w:rsidP="008D79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62C4" w:rsidP="008D79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A62C4" w:rsidP="008D79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9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792F" w:rsidRPr="00AA62C4" w:rsidP="00AA62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9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C4" w:rsidRPr="002D2AF8" w:rsidP="008D79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TLIP0001 Sell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A62C4" w:rsidP="008D79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F48F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327C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9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79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79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79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79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79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79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79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79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79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79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792F"/>
  </w:style>
  <w:style w:type="character" w:customStyle="1" w:styleId="Heading1Char">
    <w:name w:val="Heading 1 Char"/>
    <w:basedOn w:val="DefaultParagraphFont"/>
    <w:link w:val="Heading1"/>
    <w:rsid w:val="008D79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79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79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792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D79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79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D79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79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79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79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79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79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79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79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79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79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79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79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79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79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79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79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79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79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79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79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792F"/>
    <w:rPr>
      <w:b/>
      <w:spacing w:val="0"/>
    </w:rPr>
  </w:style>
  <w:style w:type="paragraph" w:customStyle="1" w:styleId="SuperTitle">
    <w:name w:val="SuperTitle"/>
    <w:basedOn w:val="Title"/>
    <w:rsid w:val="008D79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79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79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79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79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79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79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79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79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79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79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79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79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792F"/>
    <w:rPr>
      <w:i/>
    </w:rPr>
  </w:style>
  <w:style w:type="paragraph" w:styleId="Caption">
    <w:name w:val="caption"/>
    <w:basedOn w:val="BodyText"/>
    <w:next w:val="Normal"/>
    <w:qFormat/>
    <w:rsid w:val="008D79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79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79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792F"/>
  </w:style>
  <w:style w:type="paragraph" w:styleId="TableofFigures">
    <w:name w:val="table of figures"/>
    <w:basedOn w:val="Normal"/>
    <w:next w:val="Normal"/>
    <w:semiHidden/>
    <w:rsid w:val="008D79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79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792F"/>
    <w:rPr>
      <w:rFonts w:ascii="Wingdings" w:hAnsi="Wingdings"/>
    </w:rPr>
  </w:style>
  <w:style w:type="paragraph" w:customStyle="1" w:styleId="TableHeading">
    <w:name w:val="Table Heading"/>
    <w:basedOn w:val="HeadingBase"/>
    <w:rsid w:val="008D79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792F"/>
    <w:rPr>
      <w:color w:val="0033CC"/>
      <w:u w:val="none"/>
    </w:rPr>
  </w:style>
  <w:style w:type="paragraph" w:customStyle="1" w:styleId="BodyTextRight">
    <w:name w:val="Body Text Right"/>
    <w:basedOn w:val="BodyText"/>
    <w:rsid w:val="008D79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79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79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79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79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79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792F"/>
    <w:rPr>
      <w:sz w:val="32"/>
    </w:rPr>
  </w:style>
  <w:style w:type="paragraph" w:customStyle="1" w:styleId="HeadingProcedure">
    <w:name w:val="Heading Procedure"/>
    <w:basedOn w:val="HeadingBase"/>
    <w:next w:val="Normal"/>
    <w:rsid w:val="008D79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792F"/>
    <w:pPr>
      <w:spacing w:before="60" w:after="60"/>
    </w:pPr>
  </w:style>
  <w:style w:type="paragraph" w:styleId="ListContinue">
    <w:name w:val="List Continue"/>
    <w:basedOn w:val="List"/>
    <w:rsid w:val="008D792F"/>
    <w:pPr>
      <w:ind w:firstLine="0"/>
    </w:pPr>
  </w:style>
  <w:style w:type="paragraph" w:customStyle="1" w:styleId="ListNote">
    <w:name w:val="List Note"/>
    <w:basedOn w:val="List"/>
    <w:rsid w:val="008D79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79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79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792F"/>
    <w:rPr>
      <w:rFonts w:ascii="Courier New" w:hAnsi="Courier New"/>
    </w:rPr>
  </w:style>
  <w:style w:type="paragraph" w:customStyle="1" w:styleId="NoteBullet">
    <w:name w:val="Note Bullet"/>
    <w:basedOn w:val="Note"/>
    <w:rsid w:val="008D79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79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79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79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79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79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79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792F"/>
    <w:rPr>
      <w:b/>
      <w:smallCaps/>
    </w:rPr>
  </w:style>
  <w:style w:type="paragraph" w:customStyle="1" w:styleId="TableListNumber">
    <w:name w:val="Table List Number"/>
    <w:basedOn w:val="ListNumber"/>
    <w:rsid w:val="008D79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79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792F"/>
    <w:pPr>
      <w:numPr>
        <w:numId w:val="8"/>
      </w:numPr>
    </w:pPr>
  </w:style>
  <w:style w:type="paragraph" w:customStyle="1" w:styleId="ListAlpha2">
    <w:name w:val="List Alpha 2"/>
    <w:basedOn w:val="List2"/>
    <w:rsid w:val="008D792F"/>
    <w:pPr>
      <w:numPr>
        <w:numId w:val="7"/>
      </w:numPr>
    </w:pPr>
  </w:style>
  <w:style w:type="paragraph" w:styleId="List2">
    <w:name w:val="List 2"/>
    <w:basedOn w:val="BodyText"/>
    <w:rsid w:val="008D79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79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79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79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79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79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792F"/>
    <w:pPr>
      <w:numPr>
        <w:numId w:val="3"/>
      </w:numPr>
    </w:pPr>
  </w:style>
  <w:style w:type="paragraph" w:styleId="ListContinue2">
    <w:name w:val="List Continue 2"/>
    <w:basedOn w:val="List2"/>
    <w:rsid w:val="008D792F"/>
    <w:pPr>
      <w:ind w:firstLine="0"/>
    </w:pPr>
  </w:style>
  <w:style w:type="paragraph" w:styleId="ListContinue3">
    <w:name w:val="List Continue 3"/>
    <w:basedOn w:val="List3"/>
    <w:rsid w:val="008D792F"/>
    <w:pPr>
      <w:ind w:left="1021" w:firstLine="0"/>
    </w:pPr>
  </w:style>
  <w:style w:type="paragraph" w:styleId="ListContinue4">
    <w:name w:val="List Continue 4"/>
    <w:basedOn w:val="List4"/>
    <w:rsid w:val="008D792F"/>
    <w:pPr>
      <w:ind w:firstLine="0"/>
    </w:pPr>
  </w:style>
  <w:style w:type="paragraph" w:styleId="ListContinue5">
    <w:name w:val="List Continue 5"/>
    <w:basedOn w:val="List5"/>
    <w:rsid w:val="008D792F"/>
    <w:pPr>
      <w:ind w:firstLine="0"/>
    </w:pPr>
  </w:style>
  <w:style w:type="paragraph" w:styleId="ListNumber3">
    <w:name w:val="List Number 3"/>
    <w:basedOn w:val="List3"/>
    <w:rsid w:val="008D792F"/>
    <w:pPr>
      <w:numPr>
        <w:numId w:val="4"/>
      </w:numPr>
    </w:pPr>
  </w:style>
  <w:style w:type="paragraph" w:styleId="ListNumber4">
    <w:name w:val="List Number 4"/>
    <w:basedOn w:val="List4"/>
    <w:rsid w:val="008D792F"/>
    <w:pPr>
      <w:numPr>
        <w:numId w:val="5"/>
      </w:numPr>
    </w:pPr>
  </w:style>
  <w:style w:type="paragraph" w:styleId="ListNumber5">
    <w:name w:val="List Number 5"/>
    <w:basedOn w:val="List5"/>
    <w:rsid w:val="008D792F"/>
    <w:pPr>
      <w:numPr>
        <w:numId w:val="6"/>
      </w:numPr>
    </w:pPr>
  </w:style>
  <w:style w:type="paragraph" w:styleId="BlockText">
    <w:name w:val="Block Text"/>
    <w:basedOn w:val="Normal"/>
    <w:rsid w:val="008D79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79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792F"/>
    <w:rPr>
      <w:sz w:val="16"/>
      <w:vertAlign w:val="superscript"/>
    </w:rPr>
  </w:style>
  <w:style w:type="character" w:customStyle="1" w:styleId="Symbols">
    <w:name w:val="Symbols"/>
    <w:basedOn w:val="DefaultParagraphFont"/>
    <w:rsid w:val="008D792F"/>
    <w:rPr>
      <w:rFonts w:ascii="Symbol" w:hAnsi="Symbol"/>
    </w:rPr>
  </w:style>
  <w:style w:type="character" w:customStyle="1" w:styleId="MenuOptions">
    <w:name w:val="Menu Options"/>
    <w:basedOn w:val="DefaultParagraphFont"/>
    <w:rsid w:val="008D79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792F"/>
    <w:rPr>
      <w:b/>
    </w:rPr>
  </w:style>
  <w:style w:type="character" w:customStyle="1" w:styleId="Underlined">
    <w:name w:val="Underlined"/>
    <w:basedOn w:val="DefaultParagraphFont"/>
    <w:rsid w:val="008D792F"/>
    <w:rPr>
      <w:u w:val="single"/>
    </w:rPr>
  </w:style>
  <w:style w:type="paragraph" w:customStyle="1" w:styleId="TableBodyTextRight">
    <w:name w:val="Table Body Text Right"/>
    <w:basedOn w:val="TableBodyText"/>
    <w:rsid w:val="008D79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792F"/>
    <w:rPr>
      <w:sz w:val="18"/>
    </w:rPr>
  </w:style>
  <w:style w:type="paragraph" w:customStyle="1" w:styleId="BodySmallRight">
    <w:name w:val="Body Small Right"/>
    <w:basedOn w:val="BodyTextRight"/>
    <w:rsid w:val="008D792F"/>
    <w:rPr>
      <w:sz w:val="18"/>
      <w:szCs w:val="18"/>
    </w:rPr>
  </w:style>
  <w:style w:type="paragraph" w:customStyle="1" w:styleId="MarginEdition">
    <w:name w:val="Margin Edition"/>
    <w:basedOn w:val="MarginNote"/>
    <w:rsid w:val="008D79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792F"/>
    <w:rPr>
      <w:sz w:val="2"/>
      <w:szCs w:val="2"/>
    </w:rPr>
  </w:style>
  <w:style w:type="character" w:customStyle="1" w:styleId="Small">
    <w:name w:val="Small"/>
    <w:basedOn w:val="DefaultParagraphFont"/>
    <w:rsid w:val="008D792F"/>
    <w:rPr>
      <w:sz w:val="16"/>
    </w:rPr>
  </w:style>
  <w:style w:type="paragraph" w:customStyle="1" w:styleId="WideTable">
    <w:name w:val="Wide Table"/>
    <w:basedOn w:val="Normal"/>
    <w:rsid w:val="008D79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792F"/>
  </w:style>
  <w:style w:type="paragraph" w:styleId="Quote">
    <w:name w:val="Quote"/>
    <w:basedOn w:val="Heading1"/>
    <w:link w:val="QuoteChar"/>
    <w:qFormat/>
    <w:rsid w:val="008D79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79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792F"/>
    <w:pPr>
      <w:pageBreakBefore/>
    </w:pPr>
  </w:style>
  <w:style w:type="paragraph" w:customStyle="1" w:styleId="Border">
    <w:name w:val="Border"/>
    <w:basedOn w:val="Normal"/>
    <w:qFormat/>
    <w:rsid w:val="008D79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79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9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9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79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79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79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79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79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792F"/>
    <w:rPr>
      <w:u w:val="single"/>
    </w:rPr>
  </w:style>
  <w:style w:type="character" w:customStyle="1" w:styleId="BoldandItalics">
    <w:name w:val="Bold and Italics"/>
    <w:qFormat/>
    <w:rsid w:val="008D792F"/>
    <w:rPr>
      <w:b/>
      <w:i/>
      <w:u w:val="none"/>
    </w:rPr>
  </w:style>
  <w:style w:type="paragraph" w:styleId="BalloonText">
    <w:name w:val="Balloon Text"/>
    <w:basedOn w:val="Normal"/>
    <w:link w:val="BalloonTextChar"/>
    <w:rsid w:val="008D79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79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79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79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79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79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792F"/>
    <w:pPr>
      <w:spacing w:before="0" w:after="0"/>
    </w:pPr>
  </w:style>
  <w:style w:type="paragraph" w:customStyle="1" w:styleId="BodyTextBold">
    <w:name w:val="Body Text Bold"/>
    <w:basedOn w:val="BodyText"/>
    <w:qFormat/>
    <w:rsid w:val="008D792F"/>
    <w:rPr>
      <w:b/>
    </w:rPr>
  </w:style>
  <w:style w:type="character" w:styleId="Hyperlink">
    <w:name w:val="Hyperlink"/>
    <w:basedOn w:val="DefaultParagraphFont"/>
    <w:uiPriority w:val="99"/>
    <w:unhideWhenUsed/>
    <w:rsid w:val="00AA62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516</Words>
  <Characters>3567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4027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TLIP0001 Sell products and services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2024-07-12T08:04:00Z</dcterms:created>
  <dcterms:modified xsi:type="dcterms:W3CDTF">2024-07-12T08:04:00Z</dcterms:modified>
</cp:coreProperties>
</file>