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B10" w:rsidP="001B7B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TLILIC0005 Licence to operate a boom-type elevating work platform (boom length 11 metres or more)</w:t>
      </w:r>
      <w:r>
        <w:fldChar w:fldCharType="end"/>
      </w:r>
    </w:p>
    <w:p w:rsidR="001B7B10" w:rsidP="001B7B10">
      <w:pPr>
        <w:pStyle w:val="Version"/>
        <w:sectPr w:rsidSect="00764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6431B" w:rsidP="0076431B">
      <w:pPr>
        <w:pStyle w:val="SuperHeading"/>
      </w:pPr>
      <w:r w:rsidRPr="0076431B">
        <w:t>Assessment Requirements for TLILIC0005 Licence to operate a boom-type elevating work platform (boom length 11 metres or more)</w:t>
      </w:r>
    </w:p>
    <w:p w:rsidR="00000000" w:rsidRPr="0076431B" w:rsidP="0076431B">
      <w:pPr>
        <w:pStyle w:val="Heading1"/>
      </w:pPr>
      <w:bookmarkStart w:id="1" w:name="O_1063152"/>
      <w:bookmarkEnd w:id="1"/>
      <w:r w:rsidRPr="007643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4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31B" w:rsidP="0076431B">
            <w:pPr>
              <w:pStyle w:val="BodyText"/>
            </w:pPr>
            <w:r w:rsidRPr="0076431B">
              <w:t>Release 2. This is the second release of this u</w:t>
            </w:r>
            <w:r w:rsidRPr="0076431B">
              <w:t>nit of competency in the TLI Transport and Logistics Training Package:</w:t>
            </w:r>
          </w:p>
          <w:p w:rsidR="00000000" w:rsidRPr="0076431B" w:rsidP="0076431B">
            <w:pPr>
              <w:pStyle w:val="ListBullet"/>
            </w:pPr>
            <w:r w:rsidRPr="0076431B">
              <w:t>Minor statement changes in unit Application</w:t>
            </w:r>
          </w:p>
          <w:p w:rsidR="00000000" w:rsidRPr="0076431B" w:rsidP="0076431B">
            <w:pPr>
              <w:pStyle w:val="ListBullet"/>
            </w:pPr>
            <w:r w:rsidRPr="0076431B">
              <w:t>Minor changes and re-ordering of Performance Evidence</w:t>
            </w:r>
          </w:p>
          <w:p w:rsidR="00000000" w:rsidRPr="0076431B" w:rsidP="0076431B">
            <w:pPr>
              <w:pStyle w:val="ListBullet"/>
            </w:pPr>
            <w:r w:rsidRPr="0076431B">
              <w:t>Minor re-ordering of Knowledge Evidence</w:t>
            </w:r>
          </w:p>
          <w:p w:rsidR="00000000" w:rsidP="0076431B">
            <w:pPr>
              <w:pStyle w:val="ListBullet"/>
              <w:rPr>
                <w:lang w:val="en-NZ"/>
              </w:rPr>
            </w:pPr>
            <w:r w:rsidRPr="0076431B">
              <w:t>Minor statement changes in Assessment Conditio</w:t>
            </w:r>
            <w:r w:rsidRPr="0076431B">
              <w:t>ns.</w:t>
            </w:r>
          </w:p>
        </w:tc>
      </w:tr>
      <w:tr w:rsidTr="00764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31B" w:rsidP="0076431B">
            <w:pPr>
              <w:pStyle w:val="BodyText"/>
            </w:pPr>
            <w:r w:rsidRPr="0076431B">
              <w:t xml:space="preserve">Release 1. This is the first release of this unit of competency in the TLI Transport and Logistics Training Package.  </w:t>
            </w:r>
          </w:p>
        </w:tc>
      </w:tr>
    </w:tbl>
    <w:p w:rsidR="00000000" w:rsidRPr="0076431B" w:rsidP="0076431B">
      <w:pPr>
        <w:pStyle w:val="NoPaddingFontSize1"/>
      </w:pPr>
    </w:p>
    <w:p w:rsidR="00000000" w:rsidRPr="0076431B" w:rsidP="0076431B">
      <w:pPr>
        <w:pStyle w:val="AllowPageBreak"/>
      </w:pPr>
    </w:p>
    <w:p w:rsidR="00000000" w:rsidRPr="0076431B" w:rsidP="0076431B">
      <w:pPr>
        <w:pStyle w:val="Heading1"/>
      </w:pPr>
      <w:bookmarkStart w:id="2" w:name="O_1063151"/>
      <w:bookmarkEnd w:id="2"/>
      <w:r w:rsidRPr="007643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4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31B">
            <w:pPr>
              <w:pStyle w:val="BodyText"/>
              <w:rPr>
                <w:lang w:val="en-NZ"/>
              </w:rPr>
            </w:pPr>
            <w:r w:rsidRPr="0076431B">
              <w:t>Evidence required to demonstrate competence in this unit must be relevant to and satisfy a</w:t>
            </w:r>
            <w:r w:rsidRPr="0076431B">
              <w:t>ll the requirements of the elements and performance criteria on at least one occasion and include:</w:t>
            </w:r>
          </w:p>
        </w:tc>
      </w:tr>
      <w:tr w:rsidTr="00764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31B" w:rsidP="0076431B">
            <w:pPr>
              <w:pStyle w:val="ListBullet"/>
            </w:pPr>
            <w:r w:rsidRPr="0076431B">
              <w:t xml:space="preserve">advising relevant person/s on site in relation to any hazards and risk elimination/control strategies </w:t>
            </w:r>
          </w:p>
          <w:p w:rsidR="00000000" w:rsidRPr="0076431B" w:rsidP="0076431B">
            <w:pPr>
              <w:pStyle w:val="ListBullet"/>
            </w:pPr>
            <w:r w:rsidRPr="0076431B">
              <w:t>applying safe operating procedures for an Elevating Work Platform (EWP) including all functions within the safe working rated capacity including:</w:t>
            </w:r>
          </w:p>
          <w:p w:rsidR="00000000" w:rsidRPr="0076431B" w:rsidP="0076431B">
            <w:pPr>
              <w:pStyle w:val="ListBullet2"/>
            </w:pPr>
            <w:r w:rsidRPr="0076431B">
              <w:t>boom/s as low as possible and fully retracted whilst travelling (self propelled EWP only)</w:t>
            </w:r>
          </w:p>
          <w:p w:rsidR="00000000" w:rsidRPr="0076431B" w:rsidP="0076431B">
            <w:pPr>
              <w:pStyle w:val="ListBullet2"/>
            </w:pPr>
            <w:r w:rsidRPr="0076431B">
              <w:t>boom/s in line with</w:t>
            </w:r>
            <w:r w:rsidRPr="0076431B">
              <w:t xml:space="preserve"> EWP where practical whilst travelling (self propelled EWP only)</w:t>
            </w:r>
          </w:p>
          <w:p w:rsidR="00000000" w:rsidRPr="0076431B" w:rsidP="0076431B">
            <w:pPr>
              <w:pStyle w:val="ListBullet2"/>
            </w:pPr>
            <w:r w:rsidRPr="0076431B">
              <w:t>EWP stability</w:t>
            </w:r>
          </w:p>
          <w:p w:rsidR="00000000" w:rsidRPr="0076431B" w:rsidP="0076431B">
            <w:pPr>
              <w:pStyle w:val="ListBullet2"/>
            </w:pPr>
            <w:r w:rsidRPr="0076431B">
              <w:t>gently accelerating and braking to minimise boom/s swing (self propelled EWP only)</w:t>
            </w:r>
          </w:p>
          <w:p w:rsidR="00000000" w:rsidRPr="0076431B" w:rsidP="0076431B">
            <w:pPr>
              <w:pStyle w:val="ListBullet2"/>
            </w:pPr>
            <w:r w:rsidRPr="0076431B">
              <w:t>maintaining safe operating speed in relation to the work condition</w:t>
            </w:r>
          </w:p>
          <w:p w:rsidR="00000000" w:rsidRPr="0076431B" w:rsidP="0076431B">
            <w:pPr>
              <w:pStyle w:val="ListBullet2"/>
            </w:pPr>
            <w:r w:rsidRPr="0076431B">
              <w:t>travelling with work platform raised to an appropriate height for the terrain and visibility in relation to direction of travel (self propelled EWP only and in accordance with manufacturers specifications)</w:t>
            </w:r>
          </w:p>
          <w:p w:rsidR="00000000" w:rsidRPr="0076431B" w:rsidP="0076431B">
            <w:pPr>
              <w:pStyle w:val="ListBullet"/>
            </w:pPr>
            <w:r w:rsidRPr="0076431B">
              <w:t xml:space="preserve">applying emergency procedures </w:t>
            </w:r>
          </w:p>
          <w:p w:rsidR="00000000" w:rsidRPr="0076431B" w:rsidP="0076431B">
            <w:pPr>
              <w:pStyle w:val="ListBullet"/>
            </w:pPr>
            <w:r w:rsidRPr="0076431B">
              <w:t>applying traffic m</w:t>
            </w:r>
            <w:r w:rsidRPr="0076431B">
              <w:t>anagement plan procedures relevant to their role in the work area</w:t>
            </w:r>
          </w:p>
          <w:p w:rsidR="00000000" w:rsidRPr="0076431B" w:rsidP="0076431B">
            <w:pPr>
              <w:pStyle w:val="ListBullet"/>
            </w:pPr>
            <w:r w:rsidRPr="0076431B">
              <w:t>carrying out operational checks on EWP including:</w:t>
            </w:r>
          </w:p>
          <w:p w:rsidR="00000000" w:rsidRPr="0076431B" w:rsidP="0076431B">
            <w:pPr>
              <w:pStyle w:val="ListBullet2"/>
            </w:pPr>
            <w:r w:rsidRPr="0076431B">
              <w:t>testing of all EWP safety devices</w:t>
            </w:r>
          </w:p>
          <w:p w:rsidR="00000000" w:rsidRPr="0076431B" w:rsidP="0076431B">
            <w:pPr>
              <w:pStyle w:val="ListBullet2"/>
            </w:pPr>
            <w:r w:rsidRPr="0076431B">
              <w:t>all controls are located, identified and tested for functionality from the base controls and platform con</w:t>
            </w:r>
            <w:r w:rsidRPr="0076431B">
              <w:t xml:space="preserve">trols </w:t>
            </w:r>
          </w:p>
          <w:p w:rsidR="00000000" w:rsidRPr="0076431B" w:rsidP="0076431B">
            <w:pPr>
              <w:pStyle w:val="ListBullet2"/>
            </w:pPr>
            <w:r w:rsidRPr="0076431B">
              <w:t>hazard warning systems including travel beepers and lights are functional</w:t>
            </w:r>
          </w:p>
          <w:p w:rsidR="00000000" w:rsidRPr="0076431B" w:rsidP="0076431B">
            <w:pPr>
              <w:pStyle w:val="ListBullet2"/>
            </w:pPr>
            <w:r w:rsidRPr="0076431B">
              <w:t>start-up is in accordance with manufacturer requirements</w:t>
            </w:r>
          </w:p>
          <w:p w:rsidR="00000000" w:rsidRPr="0076431B" w:rsidP="0076431B">
            <w:pPr>
              <w:pStyle w:val="ListBullet2"/>
            </w:pPr>
            <w:r w:rsidRPr="0076431B">
              <w:t xml:space="preserve">steering, transmission and brake functions comply with operating requirements (self </w:t>
            </w:r>
            <w:r w:rsidRPr="0076431B">
              <w:t>propelled EWP only)</w:t>
            </w:r>
          </w:p>
          <w:p w:rsidR="00000000" w:rsidRPr="0076431B" w:rsidP="0076431B">
            <w:pPr>
              <w:pStyle w:val="ListBullet2"/>
            </w:pPr>
            <w:r w:rsidRPr="0076431B">
              <w:t>there are no u</w:t>
            </w:r>
            <w:r w:rsidRPr="0076431B">
              <w:t>nusual noises</w:t>
            </w:r>
          </w:p>
          <w:p w:rsidR="00000000" w:rsidRPr="0076431B" w:rsidP="0076431B">
            <w:pPr>
              <w:pStyle w:val="ListBullet"/>
            </w:pPr>
            <w:r w:rsidRPr="0076431B">
              <w:t>carrying out pre-start checks, including visual inspection which must include:</w:t>
            </w:r>
          </w:p>
          <w:p w:rsidR="00000000" w:rsidRPr="0076431B" w:rsidP="0076431B">
            <w:pPr>
              <w:pStyle w:val="ListBullet2"/>
            </w:pPr>
            <w:r w:rsidRPr="0076431B">
              <w:t>battery fluid level as required by manufacturer requirements</w:t>
            </w:r>
          </w:p>
          <w:p w:rsidR="00000000" w:rsidRPr="0076431B" w:rsidP="0076431B">
            <w:pPr>
              <w:pStyle w:val="ListBullet2"/>
            </w:pPr>
            <w:r w:rsidRPr="0076431B">
              <w:t>checking compliance plate is relevant to the load/s being used on the EWP</w:t>
            </w:r>
          </w:p>
          <w:p w:rsidR="00000000" w:rsidRPr="0076431B" w:rsidP="0076431B">
            <w:pPr>
              <w:pStyle w:val="ListBullet2"/>
            </w:pPr>
            <w:r w:rsidRPr="0076431B">
              <w:t>engine / mechanical fluid level checks as required by manufacturer requirements</w:t>
            </w:r>
          </w:p>
          <w:p w:rsidR="00000000" w:rsidRPr="0076431B" w:rsidP="0076431B">
            <w:pPr>
              <w:pStyle w:val="ListBullet2"/>
            </w:pPr>
            <w:r w:rsidRPr="0076431B">
              <w:t>ensuring availability of correct logbook and updating records as required</w:t>
            </w:r>
          </w:p>
          <w:p w:rsidR="00000000" w:rsidRPr="0076431B" w:rsidP="0076431B">
            <w:pPr>
              <w:pStyle w:val="ListBullet2"/>
            </w:pPr>
            <w:r w:rsidRPr="0076431B">
              <w:t>ensuring EWP platform and attachment/s fitted in platform are secured</w:t>
            </w:r>
          </w:p>
          <w:p w:rsidR="00000000" w:rsidRPr="0076431B" w:rsidP="0076431B">
            <w:pPr>
              <w:pStyle w:val="ListBullet2"/>
            </w:pPr>
            <w:r w:rsidRPr="0076431B">
              <w:t>evidence of damage</w:t>
            </w:r>
          </w:p>
          <w:p w:rsidR="00000000" w:rsidRPr="0076431B" w:rsidP="0076431B">
            <w:pPr>
              <w:pStyle w:val="ListBullet2"/>
            </w:pPr>
            <w:r w:rsidRPr="0076431B">
              <w:t>fluid leaks</w:t>
            </w:r>
          </w:p>
          <w:p w:rsidR="00000000" w:rsidRPr="0076431B" w:rsidP="0076431B">
            <w:pPr>
              <w:pStyle w:val="ListBullet2"/>
            </w:pPr>
            <w:r w:rsidRPr="0076431B">
              <w:t>l</w:t>
            </w:r>
            <w:r w:rsidRPr="0076431B">
              <w:t>ights are working effectively (where fitted)</w:t>
            </w:r>
          </w:p>
          <w:p w:rsidR="00000000" w:rsidRPr="0076431B" w:rsidP="0076431B">
            <w:pPr>
              <w:pStyle w:val="ListBullet2"/>
            </w:pPr>
            <w:r w:rsidRPr="0076431B">
              <w:t>safety equipment checks</w:t>
            </w:r>
          </w:p>
          <w:p w:rsidR="00000000" w:rsidRPr="0076431B" w:rsidP="0076431B">
            <w:pPr>
              <w:pStyle w:val="ListBullet2"/>
            </w:pPr>
            <w:r w:rsidRPr="0076431B">
              <w:t>signage and labels to ensure they are visible and legible</w:t>
            </w:r>
          </w:p>
          <w:p w:rsidR="00000000" w:rsidRPr="0076431B" w:rsidP="0076431B">
            <w:pPr>
              <w:pStyle w:val="ListBullet2"/>
            </w:pPr>
            <w:r w:rsidRPr="0076431B">
              <w:t>structural weaknesses including paint separation or stressed welds</w:t>
            </w:r>
          </w:p>
          <w:p w:rsidR="00000000" w:rsidRPr="0076431B" w:rsidP="0076431B">
            <w:pPr>
              <w:pStyle w:val="ListBullet2"/>
            </w:pPr>
            <w:r w:rsidRPr="0076431B">
              <w:t>wheels and tyres for damage/correct inflation if applicable</w:t>
            </w:r>
          </w:p>
          <w:p w:rsidR="00000000" w:rsidRPr="0076431B" w:rsidP="0076431B">
            <w:pPr>
              <w:pStyle w:val="ListBullet"/>
            </w:pPr>
            <w:r w:rsidRPr="0076431B">
              <w:t>checking compliance plate and load chart for reach requirements and load suitability</w:t>
            </w:r>
          </w:p>
          <w:p w:rsidR="00000000" w:rsidRPr="0076431B" w:rsidP="0076431B">
            <w:pPr>
              <w:pStyle w:val="ListBullet"/>
            </w:pPr>
            <w:r w:rsidRPr="0076431B">
              <w:t>clarifying workplan and checking understanding</w:t>
            </w:r>
          </w:p>
          <w:p w:rsidR="00000000" w:rsidRPr="0076431B" w:rsidP="0076431B">
            <w:pPr>
              <w:pStyle w:val="ListBullet"/>
            </w:pPr>
            <w:r w:rsidRPr="0076431B">
              <w:t>complying with Commonwealth, State and/or Territory work health and safety (WHS)/occupational health and safety (OHS)/occupa</w:t>
            </w:r>
            <w:r w:rsidRPr="0076431B">
              <w:t>tional safety and health (OSH) legislation and regulations</w:t>
            </w:r>
          </w:p>
          <w:p w:rsidR="00000000" w:rsidRPr="0076431B" w:rsidP="0076431B">
            <w:pPr>
              <w:pStyle w:val="ListBullet"/>
            </w:pPr>
            <w:r w:rsidRPr="0076431B">
              <w:t>controlling and operating a boom type elevating work platform ensuring movements and control functions are safe, smooth and comply with operating requirements including:</w:t>
            </w:r>
          </w:p>
          <w:p w:rsidR="00000000" w:rsidRPr="0076431B" w:rsidP="0076431B">
            <w:pPr>
              <w:pStyle w:val="ListBullet2"/>
            </w:pPr>
            <w:r w:rsidRPr="0076431B">
              <w:t>any combination of the mov</w:t>
            </w:r>
            <w:r w:rsidRPr="0076431B">
              <w:t>ement of the extending boom used to support a platform on which personnel, equipment and materials are elevated to perform the work task/s</w:t>
            </w:r>
          </w:p>
          <w:p w:rsidR="00000000" w:rsidRPr="0076431B" w:rsidP="0076431B">
            <w:pPr>
              <w:pStyle w:val="ListBullet2"/>
            </w:pPr>
            <w:r w:rsidRPr="0076431B">
              <w:t>avoidance of ground depressions</w:t>
            </w:r>
          </w:p>
          <w:p w:rsidR="00000000" w:rsidRPr="0076431B" w:rsidP="0076431B">
            <w:pPr>
              <w:pStyle w:val="ListBullet2"/>
            </w:pPr>
            <w:r w:rsidRPr="0076431B">
              <w:t>correctly using observer guidance of work platform, main chassis and extending boom</w:t>
            </w:r>
          </w:p>
          <w:p w:rsidR="00000000" w:rsidRPr="0076431B" w:rsidP="0076431B">
            <w:pPr>
              <w:pStyle w:val="ListBullet2"/>
            </w:pPr>
            <w:r w:rsidRPr="0076431B">
              <w:t>d</w:t>
            </w:r>
            <w:r w:rsidRPr="0076431B">
              <w:t>emonstrating the safe operation of an EWP in forward and reverse, while maintaining visibility (where applicable)</w:t>
            </w:r>
          </w:p>
          <w:p w:rsidR="00000000" w:rsidRPr="0076431B" w:rsidP="0076431B">
            <w:pPr>
              <w:pStyle w:val="ListBullet2"/>
            </w:pPr>
            <w:r w:rsidRPr="0076431B">
              <w:t>driving (where applicable) applicable to conditions and moving platform and load/s safely</w:t>
            </w:r>
          </w:p>
          <w:p w:rsidR="00000000" w:rsidRPr="0076431B" w:rsidP="0076431B">
            <w:pPr>
              <w:pStyle w:val="ListBullet2"/>
            </w:pPr>
            <w:r w:rsidRPr="0076431B">
              <w:t>ensuring warning devices are functioning correctly</w:t>
            </w:r>
          </w:p>
          <w:p w:rsidR="00000000" w:rsidRPr="0076431B" w:rsidP="0076431B">
            <w:pPr>
              <w:pStyle w:val="ListBullet2"/>
            </w:pPr>
            <w:r w:rsidRPr="0076431B">
              <w:t>i</w:t>
            </w:r>
            <w:r w:rsidRPr="0076431B">
              <w:t>nterpreting directional arrows correctly on platform controls during forward, reverse, left and right</w:t>
            </w:r>
          </w:p>
          <w:p w:rsidR="00000000" w:rsidRPr="0076431B" w:rsidP="0076431B">
            <w:pPr>
              <w:pStyle w:val="ListBullet2"/>
            </w:pPr>
            <w:r w:rsidRPr="0076431B">
              <w:t>lowering boom to its resting position</w:t>
            </w:r>
          </w:p>
          <w:p w:rsidR="00000000" w:rsidRPr="0076431B" w:rsidP="0076431B">
            <w:pPr>
              <w:pStyle w:val="ListBullet2"/>
            </w:pPr>
            <w:r w:rsidRPr="0076431B">
              <w:t>monitoring platform, main chassis and extending boom movement constantly ensuring safe work procedures are followed</w:t>
            </w:r>
          </w:p>
          <w:p w:rsidR="00000000" w:rsidRPr="0076431B" w:rsidP="0076431B">
            <w:pPr>
              <w:pStyle w:val="ListBullet2"/>
            </w:pPr>
            <w:r w:rsidRPr="0076431B">
              <w:t>raising platform and slewing within manufacturer requirements</w:t>
            </w:r>
          </w:p>
          <w:p w:rsidR="00000000" w:rsidRPr="0076431B" w:rsidP="0076431B">
            <w:pPr>
              <w:pStyle w:val="ListBullet2"/>
            </w:pPr>
            <w:r w:rsidRPr="0076431B">
              <w:t>raising platform to its full extent or 75% of the maximum height capacity (whichever is greater)</w:t>
            </w:r>
          </w:p>
          <w:p w:rsidR="00000000" w:rsidRPr="0076431B" w:rsidP="0076431B">
            <w:pPr>
              <w:pStyle w:val="ListBullet2"/>
            </w:pPr>
            <w:r w:rsidRPr="0076431B">
              <w:t>stability of the EWP and the work platform</w:t>
            </w:r>
          </w:p>
          <w:p w:rsidR="00000000" w:rsidRPr="0076431B" w:rsidP="0076431B">
            <w:pPr>
              <w:pStyle w:val="ListBullet2"/>
            </w:pPr>
            <w:r w:rsidRPr="0076431B">
              <w:t>manoeuvring and positioning the platform to perform wo</w:t>
            </w:r>
            <w:r w:rsidRPr="0076431B">
              <w:t>rk task/s safely whilst at its full extent or a minimum height of 75% of the maximum capacity (whichever is greater)</w:t>
            </w:r>
          </w:p>
          <w:p w:rsidR="00000000" w:rsidRPr="0076431B" w:rsidP="0076431B">
            <w:pPr>
              <w:pStyle w:val="ListBullet"/>
            </w:pPr>
            <w:r w:rsidRPr="0076431B">
              <w:t>conducting and applying hazard identification and risk elimination or minimisation strategies including:</w:t>
            </w:r>
          </w:p>
          <w:p w:rsidR="00000000" w:rsidRPr="0076431B" w:rsidP="0076431B">
            <w:pPr>
              <w:pStyle w:val="ListBullet3"/>
            </w:pPr>
            <w:r w:rsidRPr="0076431B">
              <w:t>barricades and controls to preve</w:t>
            </w:r>
            <w:r w:rsidRPr="0076431B">
              <w:t xml:space="preserve">nt the risk of collision with people, moving vehicles and fixed structures </w:t>
            </w:r>
          </w:p>
          <w:p w:rsidR="00000000" w:rsidRPr="0076431B" w:rsidP="0076431B">
            <w:pPr>
              <w:pStyle w:val="ListBullet3"/>
            </w:pPr>
            <w:r w:rsidRPr="0076431B">
              <w:t>environmental conditions including:</w:t>
            </w:r>
          </w:p>
          <w:p w:rsidR="00000000" w:rsidRPr="0076431B" w:rsidP="0076431B">
            <w:pPr>
              <w:pStyle w:val="ListBullet4"/>
            </w:pPr>
            <w:r w:rsidRPr="0076431B">
              <w:t>wind</w:t>
            </w:r>
          </w:p>
          <w:p w:rsidR="00000000" w:rsidRPr="0076431B" w:rsidP="0076431B">
            <w:pPr>
              <w:pStyle w:val="ListBullet4"/>
            </w:pPr>
            <w:r w:rsidRPr="0076431B">
              <w:t>lightning</w:t>
            </w:r>
          </w:p>
          <w:p w:rsidR="00000000" w:rsidRPr="0076431B" w:rsidP="0076431B">
            <w:pPr>
              <w:pStyle w:val="ListBullet4"/>
            </w:pPr>
            <w:r w:rsidRPr="0076431B">
              <w:t>water impacted ground</w:t>
            </w:r>
          </w:p>
          <w:p w:rsidR="00000000" w:rsidRPr="0076431B" w:rsidP="0076431B">
            <w:pPr>
              <w:pStyle w:val="ListBullet4"/>
            </w:pPr>
            <w:r w:rsidRPr="0076431B">
              <w:t>rain</w:t>
            </w:r>
          </w:p>
          <w:p w:rsidR="00000000" w:rsidRPr="0076431B" w:rsidP="0076431B">
            <w:pPr>
              <w:pStyle w:val="ListBullet4"/>
            </w:pPr>
            <w:r w:rsidRPr="0076431B">
              <w:t>extreme heat</w:t>
            </w:r>
          </w:p>
          <w:p w:rsidR="00000000" w:rsidRPr="0076431B" w:rsidP="0076431B">
            <w:pPr>
              <w:pStyle w:val="ListBullet4"/>
            </w:pPr>
            <w:r w:rsidRPr="0076431B">
              <w:t xml:space="preserve">Ultra Violet (UV) exposure </w:t>
            </w:r>
          </w:p>
          <w:p w:rsidR="00000000" w:rsidRPr="0076431B" w:rsidP="0076431B">
            <w:pPr>
              <w:pStyle w:val="ListBullet3"/>
            </w:pPr>
            <w:r w:rsidRPr="0076431B">
              <w:t>ground conditions (surface and slopes) and assessing work area operating surface suitability based on machine and task requirements</w:t>
            </w:r>
          </w:p>
          <w:p w:rsidR="00000000" w:rsidRPr="0076431B" w:rsidP="0076431B">
            <w:pPr>
              <w:pStyle w:val="ListBullet3"/>
            </w:pPr>
            <w:r w:rsidRPr="0076431B">
              <w:t>overhead hazards including electric lines and service pipes</w:t>
            </w:r>
          </w:p>
          <w:p w:rsidR="00000000" w:rsidRPr="0076431B" w:rsidP="0076431B">
            <w:pPr>
              <w:pStyle w:val="ListBullet3"/>
            </w:pPr>
            <w:r w:rsidRPr="0076431B">
              <w:t>personal protective equipment (PPE)</w:t>
            </w:r>
          </w:p>
          <w:p w:rsidR="00000000" w:rsidRPr="0076431B" w:rsidP="0076431B">
            <w:pPr>
              <w:pStyle w:val="ListBullet3"/>
            </w:pPr>
            <w:r w:rsidRPr="0076431B">
              <w:t>restricted areas and crush p</w:t>
            </w:r>
            <w:r w:rsidRPr="0076431B">
              <w:t>oints from work platform and external surroundings</w:t>
            </w:r>
          </w:p>
          <w:p w:rsidR="00000000" w:rsidRPr="0076431B" w:rsidP="0076431B">
            <w:pPr>
              <w:pStyle w:val="ListBullet3"/>
            </w:pPr>
            <w:r w:rsidRPr="0076431B">
              <w:t>safety related tags on electrical switches/isolators that have an impact on point of work of EWP operator</w:t>
            </w:r>
          </w:p>
          <w:p w:rsidR="00000000" w:rsidRPr="0076431B" w:rsidP="0076431B">
            <w:pPr>
              <w:pStyle w:val="ListBullet3"/>
            </w:pPr>
            <w:r w:rsidRPr="0076431B">
              <w:t xml:space="preserve">sufficient lighting </w:t>
            </w:r>
          </w:p>
          <w:p w:rsidR="00000000" w:rsidRPr="0076431B" w:rsidP="0076431B">
            <w:pPr>
              <w:pStyle w:val="ListBullet3"/>
            </w:pPr>
            <w:r w:rsidRPr="0076431B">
              <w:t>suitable area for set-up, positioning and safely operating EWP</w:t>
            </w:r>
          </w:p>
          <w:p w:rsidR="00000000" w:rsidRPr="0076431B" w:rsidP="0076431B">
            <w:pPr>
              <w:pStyle w:val="ListBullet3"/>
            </w:pPr>
            <w:r w:rsidRPr="0076431B">
              <w:t>suitable firm and stable operating surface</w:t>
            </w:r>
          </w:p>
          <w:p w:rsidR="00000000" w:rsidRPr="0076431B" w:rsidP="0076431B">
            <w:pPr>
              <w:pStyle w:val="ListBullet3"/>
            </w:pPr>
            <w:r w:rsidRPr="0076431B">
              <w:t xml:space="preserve">use of safety observer </w:t>
            </w:r>
          </w:p>
          <w:p w:rsidR="00000000" w:rsidRPr="0076431B" w:rsidP="0076431B">
            <w:pPr>
              <w:pStyle w:val="ListBullet"/>
            </w:pPr>
            <w:r w:rsidRPr="0076431B">
              <w:t>entering work platform correctly including:</w:t>
            </w:r>
          </w:p>
          <w:p w:rsidR="00000000" w:rsidRPr="0076431B" w:rsidP="0076431B">
            <w:pPr>
              <w:pStyle w:val="ListBullet2"/>
            </w:pPr>
            <w:r w:rsidRPr="0076431B">
              <w:t>lowering platform safely and stably to appropriate height to access safely</w:t>
            </w:r>
          </w:p>
          <w:p w:rsidR="00000000" w:rsidRPr="0076431B" w:rsidP="0076431B">
            <w:pPr>
              <w:pStyle w:val="ListBullet2"/>
            </w:pPr>
            <w:r w:rsidRPr="0076431B">
              <w:t xml:space="preserve">clipping on of fall restraint/arrest device </w:t>
            </w:r>
          </w:p>
          <w:p w:rsidR="00000000" w:rsidRPr="0076431B" w:rsidP="0076431B">
            <w:pPr>
              <w:pStyle w:val="ListBullet2"/>
            </w:pPr>
            <w:r w:rsidRPr="0076431B">
              <w:t>accessing platform safely</w:t>
            </w:r>
          </w:p>
          <w:p w:rsidR="00000000" w:rsidRPr="0076431B" w:rsidP="0076431B">
            <w:pPr>
              <w:pStyle w:val="ListBullet"/>
            </w:pPr>
            <w:r w:rsidRPr="0076431B">
              <w:t>exiting work platform correctly including:</w:t>
            </w:r>
          </w:p>
          <w:p w:rsidR="00000000" w:rsidRPr="0076431B" w:rsidP="0076431B">
            <w:pPr>
              <w:pStyle w:val="ListBullet2"/>
            </w:pPr>
            <w:r w:rsidRPr="0076431B">
              <w:t>lowering platform safely and stably to appropriate height to egress safely</w:t>
            </w:r>
          </w:p>
          <w:p w:rsidR="00000000" w:rsidRPr="0076431B" w:rsidP="0076431B">
            <w:pPr>
              <w:pStyle w:val="ListBullet2"/>
            </w:pPr>
            <w:r w:rsidRPr="0076431B">
              <w:t xml:space="preserve">unclipping of fall restraint/arrest device </w:t>
            </w:r>
          </w:p>
          <w:p w:rsidR="00000000" w:rsidRPr="0076431B" w:rsidP="0076431B">
            <w:pPr>
              <w:pStyle w:val="ListBullet2"/>
            </w:pPr>
            <w:r w:rsidRPr="0076431B">
              <w:t>exiting platform safely</w:t>
            </w:r>
          </w:p>
          <w:p w:rsidR="00000000" w:rsidRPr="0076431B" w:rsidP="0076431B">
            <w:pPr>
              <w:pStyle w:val="ListBullet"/>
            </w:pPr>
            <w:r w:rsidRPr="0076431B">
              <w:t>identifying, isolating and tagging out de</w:t>
            </w:r>
            <w:r w:rsidRPr="0076431B">
              <w:t>fective equipment and reporting to authorised person/s</w:t>
            </w:r>
          </w:p>
          <w:p w:rsidR="00000000" w:rsidRPr="0076431B" w:rsidP="0076431B">
            <w:pPr>
              <w:pStyle w:val="ListBullet"/>
            </w:pPr>
            <w:r w:rsidRPr="0076431B">
              <w:t>inspecting and using relevant safety equipment, including:</w:t>
            </w:r>
          </w:p>
          <w:p w:rsidR="00000000" w:rsidRPr="0076431B" w:rsidP="0076431B">
            <w:pPr>
              <w:pStyle w:val="ListBullet2"/>
            </w:pPr>
            <w:r w:rsidRPr="0076431B">
              <w:t>anchor point/s</w:t>
            </w:r>
          </w:p>
          <w:p w:rsidR="00000000" w:rsidRPr="0076431B" w:rsidP="0076431B">
            <w:pPr>
              <w:pStyle w:val="ListBullet2"/>
            </w:pPr>
            <w:r w:rsidRPr="0076431B">
              <w:t xml:space="preserve">emergency retrieval system from base controls and platform controls where fitted </w:t>
            </w:r>
          </w:p>
          <w:p w:rsidR="00000000" w:rsidRPr="0076431B" w:rsidP="0076431B">
            <w:pPr>
              <w:pStyle w:val="ListBullet2"/>
            </w:pPr>
            <w:r w:rsidRPr="0076431B">
              <w:t>energy absorber/s</w:t>
            </w:r>
          </w:p>
          <w:p w:rsidR="00000000" w:rsidRPr="0076431B" w:rsidP="0076431B">
            <w:pPr>
              <w:pStyle w:val="ListBullet2"/>
            </w:pPr>
            <w:r w:rsidRPr="0076431B">
              <w:t>lanyard/s</w:t>
            </w:r>
          </w:p>
          <w:p w:rsidR="00000000" w:rsidRPr="0076431B" w:rsidP="0076431B">
            <w:pPr>
              <w:pStyle w:val="ListBullet2"/>
            </w:pPr>
            <w:r w:rsidRPr="0076431B">
              <w:t>safety harness/es</w:t>
            </w:r>
          </w:p>
          <w:p w:rsidR="00000000" w:rsidRPr="0076431B" w:rsidP="0076431B">
            <w:pPr>
              <w:pStyle w:val="ListBullet"/>
            </w:pPr>
            <w:r w:rsidRPr="0076431B">
              <w:t>interpreting and confirming relevant documentation, workplace instructions, safety information and emergency procedures for the work task and relevant area</w:t>
            </w:r>
          </w:p>
          <w:p w:rsidR="00000000" w:rsidRPr="0076431B" w:rsidP="0076431B">
            <w:pPr>
              <w:pStyle w:val="ListBullet"/>
            </w:pPr>
            <w:r w:rsidRPr="0076431B">
              <w:t>interpreting workplace procedures in relation to various work environmental condi</w:t>
            </w:r>
            <w:r w:rsidRPr="0076431B">
              <w:t>tions</w:t>
            </w:r>
          </w:p>
          <w:p w:rsidR="00000000" w:rsidRPr="0076431B" w:rsidP="0076431B">
            <w:pPr>
              <w:pStyle w:val="ListBullet"/>
            </w:pPr>
            <w:r w:rsidRPr="0076431B">
              <w:t>maintaining communication with other workplace personnel using appropriate workplace procedures including procedures to ensure all movements are conveyed clearly and succinctly including:</w:t>
            </w:r>
          </w:p>
          <w:p w:rsidR="00000000" w:rsidRPr="0076431B" w:rsidP="0076431B">
            <w:pPr>
              <w:pStyle w:val="ListBullet2"/>
            </w:pPr>
            <w:r w:rsidRPr="0076431B">
              <w:t>2-way radio</w:t>
            </w:r>
          </w:p>
          <w:p w:rsidR="00000000" w:rsidRPr="0076431B" w:rsidP="0076431B">
            <w:pPr>
              <w:pStyle w:val="ListBullet2"/>
            </w:pPr>
            <w:r w:rsidRPr="0076431B">
              <w:t>audible and visual warning devices</w:t>
            </w:r>
          </w:p>
          <w:p w:rsidR="00000000" w:rsidRPr="0076431B" w:rsidP="0076431B">
            <w:pPr>
              <w:pStyle w:val="ListBullet2"/>
            </w:pPr>
            <w:r w:rsidRPr="0076431B">
              <w:t>making and int</w:t>
            </w:r>
            <w:r w:rsidRPr="0076431B">
              <w:t>erpreting hand signals</w:t>
            </w:r>
          </w:p>
          <w:p w:rsidR="00000000" w:rsidRPr="0076431B" w:rsidP="0076431B">
            <w:pPr>
              <w:pStyle w:val="ListBullet2"/>
            </w:pPr>
            <w:r w:rsidRPr="0076431B">
              <w:t>questioning to confirm understanding</w:t>
            </w:r>
          </w:p>
          <w:p w:rsidR="00000000" w:rsidRPr="0076431B" w:rsidP="0076431B">
            <w:pPr>
              <w:pStyle w:val="ListBullet2"/>
            </w:pPr>
            <w:r w:rsidRPr="0076431B">
              <w:t>signage</w:t>
            </w:r>
          </w:p>
          <w:p w:rsidR="00000000" w:rsidRPr="0076431B" w:rsidP="0076431B">
            <w:pPr>
              <w:pStyle w:val="ListBullet2"/>
            </w:pPr>
            <w:r w:rsidRPr="0076431B">
              <w:t>written instructions</w:t>
            </w:r>
          </w:p>
          <w:p w:rsidR="00000000" w:rsidRPr="0076431B" w:rsidP="0076431B">
            <w:pPr>
              <w:pStyle w:val="ListBullet"/>
            </w:pPr>
            <w:r w:rsidRPr="0076431B">
              <w:t>recording and maintaining accurate information relating to EWP operations</w:t>
            </w:r>
          </w:p>
          <w:p w:rsidR="00000000" w:rsidRPr="0076431B" w:rsidP="0076431B">
            <w:pPr>
              <w:pStyle w:val="ListBullet"/>
            </w:pPr>
            <w:r w:rsidRPr="0076431B">
              <w:t>reporting to relevant person/s on site risk control measures that are not in place or defici</w:t>
            </w:r>
            <w:r w:rsidRPr="0076431B">
              <w:t>ent</w:t>
            </w:r>
          </w:p>
          <w:p w:rsidR="00000000" w:rsidRPr="0076431B" w:rsidP="0076431B">
            <w:pPr>
              <w:pStyle w:val="ListBullet"/>
            </w:pPr>
            <w:r w:rsidRPr="0076431B">
              <w:t xml:space="preserve">stabilising procedures for an EWP including: </w:t>
            </w:r>
          </w:p>
          <w:p w:rsidR="00000000" w:rsidRPr="0076431B" w:rsidP="0076431B">
            <w:pPr>
              <w:pStyle w:val="ListBullet2"/>
            </w:pPr>
            <w:r w:rsidRPr="0076431B">
              <w:t>checking levels</w:t>
            </w:r>
          </w:p>
          <w:p w:rsidR="00000000" w:rsidRPr="0076431B" w:rsidP="0076431B">
            <w:pPr>
              <w:pStyle w:val="ListBullet2"/>
            </w:pPr>
            <w:r w:rsidRPr="0076431B">
              <w:t>removing obstacles and obstructions</w:t>
            </w:r>
          </w:p>
          <w:p w:rsidR="00000000" w:rsidRPr="0076431B" w:rsidP="0076431B">
            <w:pPr>
              <w:pStyle w:val="ListBullet2"/>
            </w:pPr>
            <w:r w:rsidRPr="0076431B">
              <w:t>deploying and retracting outriggers (if fitted)</w:t>
            </w:r>
          </w:p>
          <w:p w:rsidR="00000000" w:rsidRPr="0076431B" w:rsidP="0076431B">
            <w:pPr>
              <w:pStyle w:val="ListBullet2"/>
            </w:pPr>
            <w:r w:rsidRPr="0076431B">
              <w:t>establishing correct size plates for packing (if required)</w:t>
            </w:r>
          </w:p>
          <w:p w:rsidR="00000000" w:rsidRPr="0076431B" w:rsidP="0076431B">
            <w:pPr>
              <w:pStyle w:val="ListBullet"/>
            </w:pPr>
            <w:r w:rsidRPr="0076431B">
              <w:t xml:space="preserve">shutting down a boom type EWP in accordance with manufacturer requirements and workplace procedures </w:t>
            </w:r>
          </w:p>
          <w:p w:rsidR="00000000" w:rsidRPr="0076431B" w:rsidP="0076431B">
            <w:pPr>
              <w:pStyle w:val="ListBullet"/>
            </w:pPr>
            <w:r w:rsidRPr="0076431B">
              <w:t>using and interpreting EWP manufacturer requirements and data, including compliance plate and load chart, to enable correct EWP selection for task includin</w:t>
            </w:r>
            <w:r w:rsidRPr="0076431B">
              <w:t>g:</w:t>
            </w:r>
          </w:p>
          <w:p w:rsidR="00000000" w:rsidRPr="0076431B" w:rsidP="0076431B">
            <w:pPr>
              <w:pStyle w:val="ListBullet2"/>
            </w:pPr>
            <w:r w:rsidRPr="0076431B">
              <w:t>boom</w:t>
            </w:r>
          </w:p>
          <w:p w:rsidR="00000000" w:rsidRPr="0076431B" w:rsidP="0076431B">
            <w:pPr>
              <w:pStyle w:val="ListBullet2"/>
            </w:pPr>
            <w:r w:rsidRPr="0076431B">
              <w:t>platform</w:t>
            </w:r>
          </w:p>
          <w:p w:rsidR="00000000" w:rsidRPr="0076431B" w:rsidP="0076431B">
            <w:pPr>
              <w:pStyle w:val="ListBullet2"/>
            </w:pPr>
            <w:r w:rsidRPr="0076431B">
              <w:t>weight including outrigger load or wheel load.</w:t>
            </w:r>
          </w:p>
        </w:tc>
      </w:tr>
    </w:tbl>
    <w:p w:rsidR="00000000" w:rsidRPr="0076431B" w:rsidP="0076431B">
      <w:pPr>
        <w:pStyle w:val="NoPaddingFontSize1"/>
      </w:pPr>
    </w:p>
    <w:p w:rsidR="00000000" w:rsidRPr="0076431B" w:rsidP="0076431B">
      <w:pPr>
        <w:pStyle w:val="AllowPageBreak"/>
      </w:pPr>
    </w:p>
    <w:p w:rsidR="00000000" w:rsidRPr="0076431B" w:rsidP="0076431B">
      <w:pPr>
        <w:pStyle w:val="Heading1"/>
      </w:pPr>
      <w:bookmarkStart w:id="3" w:name="O_1063150"/>
      <w:bookmarkEnd w:id="3"/>
      <w:r w:rsidRPr="007643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4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31B">
            <w:pPr>
              <w:pStyle w:val="BodyText"/>
              <w:rPr>
                <w:lang w:val="en-NZ"/>
              </w:rPr>
            </w:pPr>
            <w:r w:rsidRPr="0076431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64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31B" w:rsidP="0076431B">
            <w:pPr>
              <w:pStyle w:val="ListBullet"/>
            </w:pPr>
            <w:r w:rsidRPr="0076431B">
              <w:t>Australian and industry standards, codes of practice and guidelines to saf</w:t>
            </w:r>
            <w:r w:rsidRPr="0076431B">
              <w:t>ely operate an EWP (boom length 11 metres or more) including:</w:t>
            </w:r>
          </w:p>
          <w:p w:rsidR="00000000" w:rsidRPr="0076431B" w:rsidP="0076431B">
            <w:pPr>
              <w:pStyle w:val="ListBullet2"/>
            </w:pPr>
            <w:r w:rsidRPr="0076431B">
              <w:t>nominal reach, measured horizontally from centre point of rotation to outer edge of platform in its most extended position</w:t>
            </w:r>
          </w:p>
          <w:p w:rsidR="00000000" w:rsidRPr="0076431B" w:rsidP="0076431B">
            <w:pPr>
              <w:pStyle w:val="ListBullet2"/>
            </w:pPr>
            <w:r w:rsidRPr="0076431B">
              <w:t>vertical distance from floor of platform to surface supporting elevating work platform with platform at its maximum height</w:t>
            </w:r>
          </w:p>
          <w:p w:rsidR="00000000" w:rsidRPr="0076431B" w:rsidP="0076431B">
            <w:pPr>
              <w:pStyle w:val="ListBullet"/>
            </w:pPr>
            <w:r w:rsidRPr="0076431B">
              <w:t>appropriate mathematical calculations to estimate loads ensuring EWP is not overloaded</w:t>
            </w:r>
          </w:p>
          <w:p w:rsidR="00000000" w:rsidRPr="0076431B" w:rsidP="0076431B">
            <w:pPr>
              <w:pStyle w:val="ListBullet"/>
            </w:pPr>
            <w:r w:rsidRPr="0076431B">
              <w:t>appropriate workplace communication procedure</w:t>
            </w:r>
            <w:r w:rsidRPr="0076431B">
              <w:t>s including:</w:t>
            </w:r>
          </w:p>
          <w:p w:rsidR="00000000" w:rsidRPr="0076431B" w:rsidP="0076431B">
            <w:pPr>
              <w:pStyle w:val="ListBullet2"/>
            </w:pPr>
            <w:r w:rsidRPr="0076431B">
              <w:t xml:space="preserve">2-way radio </w:t>
            </w:r>
          </w:p>
          <w:p w:rsidR="00000000" w:rsidRPr="0076431B" w:rsidP="0076431B">
            <w:pPr>
              <w:pStyle w:val="ListBullet2"/>
            </w:pPr>
            <w:r w:rsidRPr="0076431B">
              <w:t>audible and visual warning devices</w:t>
            </w:r>
          </w:p>
          <w:p w:rsidR="00000000" w:rsidRPr="0076431B" w:rsidP="0076431B">
            <w:pPr>
              <w:pStyle w:val="ListBullet2"/>
            </w:pPr>
            <w:r w:rsidRPr="0076431B">
              <w:t>questioning techniques</w:t>
            </w:r>
          </w:p>
          <w:p w:rsidR="00000000" w:rsidRPr="0076431B" w:rsidP="0076431B">
            <w:pPr>
              <w:pStyle w:val="ListBullet2"/>
            </w:pPr>
            <w:r w:rsidRPr="0076431B">
              <w:t>signage</w:t>
            </w:r>
          </w:p>
          <w:p w:rsidR="00000000" w:rsidRPr="0076431B" w:rsidP="0076431B">
            <w:pPr>
              <w:pStyle w:val="ListBullet2"/>
            </w:pPr>
            <w:r w:rsidRPr="0076431B">
              <w:t xml:space="preserve">hand signals </w:t>
            </w:r>
          </w:p>
          <w:p w:rsidR="00000000" w:rsidRPr="0076431B" w:rsidP="0076431B">
            <w:pPr>
              <w:pStyle w:val="ListBullet2"/>
            </w:pPr>
            <w:r w:rsidRPr="0076431B">
              <w:t xml:space="preserve">traffic warning systems </w:t>
            </w:r>
          </w:p>
          <w:p w:rsidR="00000000" w:rsidRPr="0076431B" w:rsidP="0076431B">
            <w:pPr>
              <w:pStyle w:val="ListBullet2"/>
            </w:pPr>
            <w:r w:rsidRPr="0076431B">
              <w:t>written instructions</w:t>
            </w:r>
          </w:p>
          <w:p w:rsidR="00000000" w:rsidRPr="0076431B" w:rsidP="0076431B">
            <w:pPr>
              <w:pStyle w:val="ListBullet"/>
            </w:pPr>
            <w:r w:rsidRPr="0076431B">
              <w:t xml:space="preserve">compliance with permit condition requirements including: </w:t>
            </w:r>
          </w:p>
          <w:p w:rsidR="00000000" w:rsidRPr="0076431B" w:rsidP="0076431B">
            <w:pPr>
              <w:pStyle w:val="ListBullet2"/>
            </w:pPr>
            <w:r w:rsidRPr="0076431B">
              <w:t xml:space="preserve">from electrical supply authority </w:t>
            </w:r>
          </w:p>
          <w:p w:rsidR="00000000" w:rsidRPr="0076431B" w:rsidP="0076431B">
            <w:pPr>
              <w:pStyle w:val="ListBullet2"/>
            </w:pPr>
            <w:r w:rsidRPr="0076431B">
              <w:t>if operating on roads or footpaths</w:t>
            </w:r>
          </w:p>
          <w:p w:rsidR="00000000" w:rsidRPr="0076431B" w:rsidP="0076431B">
            <w:pPr>
              <w:pStyle w:val="ListBullet"/>
            </w:pPr>
            <w:r w:rsidRPr="0076431B">
              <w:t>EWP characteristics and capabilities, manufacturer requirements and instructions</w:t>
            </w:r>
          </w:p>
          <w:p w:rsidR="00000000" w:rsidRPr="0076431B" w:rsidP="0076431B">
            <w:pPr>
              <w:pStyle w:val="ListBullet"/>
            </w:pPr>
            <w:r w:rsidRPr="0076431B">
              <w:t>hazards including:</w:t>
            </w:r>
          </w:p>
          <w:p w:rsidR="00000000" w:rsidRPr="0076431B" w:rsidP="0076431B">
            <w:pPr>
              <w:pStyle w:val="ListBullet2"/>
            </w:pPr>
            <w:r w:rsidRPr="0076431B">
              <w:t>all ground and /or operating surface hazards</w:t>
            </w:r>
          </w:p>
          <w:p w:rsidR="00000000" w:rsidRPr="0076431B" w:rsidP="0076431B">
            <w:pPr>
              <w:pStyle w:val="ListBullet2"/>
            </w:pPr>
            <w:r w:rsidRPr="0076431B">
              <w:t>traffic including pedestrians, vehicles, other mobile plant and building s</w:t>
            </w:r>
            <w:r w:rsidRPr="0076431B">
              <w:t>tructures</w:t>
            </w:r>
          </w:p>
          <w:p w:rsidR="00000000" w:rsidRPr="0076431B" w:rsidP="0076431B">
            <w:pPr>
              <w:pStyle w:val="ListBullet2"/>
            </w:pPr>
            <w:r w:rsidRPr="0076431B">
              <w:t>overhead hazards including electric lines, service pipes, doorways, roof beams, and lights</w:t>
            </w:r>
          </w:p>
          <w:p w:rsidR="00000000" w:rsidRPr="0076431B" w:rsidP="0076431B">
            <w:pPr>
              <w:pStyle w:val="ListBullet2"/>
            </w:pPr>
            <w:r w:rsidRPr="0076431B">
              <w:t>obstacles or obstructions</w:t>
            </w:r>
          </w:p>
          <w:p w:rsidR="00000000" w:rsidRPr="0076431B" w:rsidP="0076431B">
            <w:pPr>
              <w:pStyle w:val="ListBullet2"/>
            </w:pPr>
            <w:r w:rsidRPr="0076431B">
              <w:t>insufficient lighting</w:t>
            </w:r>
          </w:p>
          <w:p w:rsidR="00000000" w:rsidRPr="0076431B" w:rsidP="0076431B">
            <w:pPr>
              <w:pStyle w:val="ListBullet2"/>
            </w:pPr>
            <w:r w:rsidRPr="0076431B">
              <w:t xml:space="preserve">other relevant hazards </w:t>
            </w:r>
          </w:p>
          <w:p w:rsidR="00000000" w:rsidRPr="0076431B" w:rsidP="0076431B">
            <w:pPr>
              <w:pStyle w:val="ListBullet"/>
            </w:pPr>
            <w:r w:rsidRPr="0076431B">
              <w:t xml:space="preserve">identification and avoidance of person/s potential crush or entrapment points </w:t>
            </w:r>
          </w:p>
          <w:p w:rsidR="00000000" w:rsidRPr="0076431B" w:rsidP="0076431B">
            <w:pPr>
              <w:pStyle w:val="ListBullet"/>
            </w:pPr>
            <w:r w:rsidRPr="0076431B">
              <w:t>ide</w:t>
            </w:r>
            <w:r w:rsidRPr="0076431B">
              <w:t xml:space="preserve">ntification and avoidance of potential contact with overhead electrical conductor’s </w:t>
            </w:r>
          </w:p>
          <w:p w:rsidR="00000000" w:rsidRPr="0076431B" w:rsidP="0076431B">
            <w:pPr>
              <w:pStyle w:val="ListBullet"/>
            </w:pPr>
            <w:r w:rsidRPr="0076431B">
              <w:t xml:space="preserve">identification and avoidance of potential contact with structures near work platform/boom or chassis </w:t>
            </w:r>
          </w:p>
          <w:p w:rsidR="00000000" w:rsidRPr="0076431B" w:rsidP="0076431B">
            <w:pPr>
              <w:pStyle w:val="ListBullet"/>
            </w:pPr>
            <w:r w:rsidRPr="0076431B">
              <w:t>impact of the following on the operation of the EWP including:</w:t>
            </w:r>
          </w:p>
          <w:p w:rsidR="00000000" w:rsidRPr="0076431B" w:rsidP="0076431B">
            <w:pPr>
              <w:pStyle w:val="ListBullet2"/>
            </w:pPr>
            <w:r w:rsidRPr="0076431B">
              <w:t>failure/loss of control including brakes and steering</w:t>
            </w:r>
          </w:p>
          <w:p w:rsidR="00000000" w:rsidRPr="0076431B" w:rsidP="0076431B">
            <w:pPr>
              <w:pStyle w:val="ListBullet2"/>
            </w:pPr>
            <w:r w:rsidRPr="0076431B">
              <w:t>failure of equipment including hydraulic system</w:t>
            </w:r>
          </w:p>
          <w:p w:rsidR="00000000" w:rsidRPr="0076431B" w:rsidP="0076431B">
            <w:pPr>
              <w:pStyle w:val="ListBullet2"/>
            </w:pPr>
            <w:r w:rsidRPr="0076431B">
              <w:t>EWP and platform instability due to:</w:t>
            </w:r>
          </w:p>
          <w:p w:rsidR="00000000" w:rsidRPr="0076431B" w:rsidP="0076431B">
            <w:pPr>
              <w:pStyle w:val="ListBullet3"/>
            </w:pPr>
            <w:r w:rsidRPr="0076431B">
              <w:t>deterioration of ground/operating surface condition</w:t>
            </w:r>
          </w:p>
          <w:p w:rsidR="00000000" w:rsidRPr="0076431B" w:rsidP="0076431B">
            <w:pPr>
              <w:pStyle w:val="ListBullet3"/>
            </w:pPr>
            <w:r w:rsidRPr="0076431B">
              <w:t>gradient of operating surface</w:t>
            </w:r>
          </w:p>
          <w:p w:rsidR="00000000" w:rsidRPr="0076431B" w:rsidP="0076431B">
            <w:pPr>
              <w:pStyle w:val="ListBullet3"/>
            </w:pPr>
            <w:r w:rsidRPr="0076431B">
              <w:t>overloading</w:t>
            </w:r>
          </w:p>
          <w:p w:rsidR="00000000" w:rsidRPr="0076431B" w:rsidP="0076431B">
            <w:pPr>
              <w:pStyle w:val="ListBullet3"/>
            </w:pPr>
            <w:r w:rsidRPr="0076431B">
              <w:t>poor load placement</w:t>
            </w:r>
          </w:p>
          <w:p w:rsidR="00000000" w:rsidRPr="0076431B" w:rsidP="0076431B">
            <w:pPr>
              <w:pStyle w:val="ListBullet3"/>
            </w:pPr>
            <w:r w:rsidRPr="0076431B">
              <w:t>irregular loads</w:t>
            </w:r>
          </w:p>
          <w:p w:rsidR="00000000" w:rsidRPr="0076431B" w:rsidP="0076431B">
            <w:pPr>
              <w:pStyle w:val="ListBullet2"/>
            </w:pPr>
            <w:r w:rsidRPr="0076431B">
              <w:t>emergency procedures and safety equipment, including the use of:</w:t>
            </w:r>
          </w:p>
          <w:p w:rsidR="00000000" w:rsidRPr="0076431B" w:rsidP="0076431B">
            <w:pPr>
              <w:pStyle w:val="ListBullet3"/>
            </w:pPr>
            <w:r w:rsidRPr="0076431B">
              <w:t>safety harness/es</w:t>
            </w:r>
          </w:p>
          <w:p w:rsidR="00000000" w:rsidRPr="0076431B" w:rsidP="0076431B">
            <w:pPr>
              <w:pStyle w:val="ListBullet3"/>
            </w:pPr>
            <w:r w:rsidRPr="0076431B">
              <w:t>energy absorbers</w:t>
            </w:r>
          </w:p>
          <w:p w:rsidR="00000000" w:rsidRPr="0076431B" w:rsidP="0076431B">
            <w:pPr>
              <w:pStyle w:val="ListBullet3"/>
            </w:pPr>
            <w:r w:rsidRPr="0076431B">
              <w:t>lanyard/s</w:t>
            </w:r>
          </w:p>
          <w:p w:rsidR="00000000" w:rsidRPr="0076431B" w:rsidP="0076431B">
            <w:pPr>
              <w:pStyle w:val="ListBullet3"/>
            </w:pPr>
            <w:r w:rsidRPr="0076431B">
              <w:t>anchor point/s</w:t>
            </w:r>
          </w:p>
          <w:p w:rsidR="00000000" w:rsidRPr="0076431B" w:rsidP="0076431B">
            <w:pPr>
              <w:pStyle w:val="ListBullet3"/>
            </w:pPr>
            <w:r w:rsidRPr="0076431B">
              <w:t>emergency retrieval systems</w:t>
            </w:r>
          </w:p>
          <w:p w:rsidR="00000000" w:rsidRPr="0076431B" w:rsidP="0076431B">
            <w:pPr>
              <w:pStyle w:val="ListBullet"/>
            </w:pPr>
            <w:r w:rsidRPr="0076431B">
              <w:t>lock out and tag out procedures</w:t>
            </w:r>
          </w:p>
          <w:p w:rsidR="00000000" w:rsidRPr="0076431B" w:rsidP="0076431B">
            <w:pPr>
              <w:pStyle w:val="ListBullet"/>
            </w:pPr>
            <w:r w:rsidRPr="0076431B">
              <w:t xml:space="preserve">problems, and appropriate response procedures to unplanned and/or unsafe environmental conditions </w:t>
            </w:r>
          </w:p>
          <w:p w:rsidR="00000000" w:rsidRPr="0076431B" w:rsidP="0076431B">
            <w:pPr>
              <w:pStyle w:val="ListBullet"/>
            </w:pPr>
            <w:r w:rsidRPr="0076431B">
              <w:t>procedures for recording, reporting and maintaining workplace records and information</w:t>
            </w:r>
          </w:p>
          <w:p w:rsidR="00000000" w:rsidRPr="0076431B" w:rsidP="0076431B">
            <w:pPr>
              <w:pStyle w:val="ListBullet"/>
            </w:pPr>
            <w:r w:rsidRPr="0076431B">
              <w:t>relevant manufacturer requirements and instructions</w:t>
            </w:r>
          </w:p>
          <w:p w:rsidR="00000000" w:rsidRPr="0076431B" w:rsidP="0076431B">
            <w:pPr>
              <w:pStyle w:val="ListBullet"/>
            </w:pPr>
            <w:r w:rsidRPr="0076431B">
              <w:t>relevant procedures</w:t>
            </w:r>
            <w:r w:rsidRPr="0076431B">
              <w:t xml:space="preserve"> for refuelling/recharging EWP using appropriate PPE </w:t>
            </w:r>
          </w:p>
          <w:p w:rsidR="00000000" w:rsidRPr="0076431B" w:rsidP="0076431B">
            <w:pPr>
              <w:pStyle w:val="ListBullet"/>
            </w:pPr>
            <w:r w:rsidRPr="0076431B">
              <w:t>risk assessment process including hierarchy of control:</w:t>
            </w:r>
          </w:p>
          <w:p w:rsidR="00000000" w:rsidRPr="0076431B" w:rsidP="0076431B">
            <w:pPr>
              <w:pStyle w:val="ListBullet2"/>
            </w:pPr>
            <w:r w:rsidRPr="0076431B">
              <w:t>elimination</w:t>
            </w:r>
          </w:p>
          <w:p w:rsidR="00000000" w:rsidRPr="0076431B" w:rsidP="0076431B">
            <w:pPr>
              <w:pStyle w:val="ListBullet2"/>
            </w:pPr>
            <w:r w:rsidRPr="0076431B">
              <w:t>substitution</w:t>
            </w:r>
          </w:p>
          <w:p w:rsidR="00000000" w:rsidRPr="0076431B" w:rsidP="0076431B">
            <w:pPr>
              <w:pStyle w:val="ListBullet2"/>
            </w:pPr>
            <w:r w:rsidRPr="0076431B">
              <w:t>isolation</w:t>
            </w:r>
          </w:p>
          <w:p w:rsidR="00000000" w:rsidRPr="0076431B" w:rsidP="0076431B">
            <w:pPr>
              <w:pStyle w:val="ListBullet2"/>
            </w:pPr>
            <w:r w:rsidRPr="0076431B">
              <w:t xml:space="preserve">engineering controls </w:t>
            </w:r>
          </w:p>
          <w:p w:rsidR="00000000" w:rsidRPr="0076431B" w:rsidP="0076431B">
            <w:pPr>
              <w:pStyle w:val="ListBullet2"/>
            </w:pPr>
            <w:r w:rsidRPr="0076431B">
              <w:t>administrative controls</w:t>
            </w:r>
          </w:p>
          <w:p w:rsidR="00000000" w:rsidRPr="0076431B" w:rsidP="0076431B">
            <w:pPr>
              <w:pStyle w:val="ListBullet2"/>
            </w:pPr>
            <w:r w:rsidRPr="0076431B">
              <w:t>personal protective equipment (PPE)</w:t>
            </w:r>
          </w:p>
          <w:p w:rsidR="00000000" w:rsidRPr="0076431B" w:rsidP="0076431B">
            <w:pPr>
              <w:pStyle w:val="ListBullet"/>
            </w:pPr>
            <w:r w:rsidRPr="0076431B">
              <w:t>problems and equipment faul</w:t>
            </w:r>
            <w:r w:rsidRPr="0076431B">
              <w:t xml:space="preserve">ts, and implementing appropriate response procedures to unplanned and/or unsafe situations </w:t>
            </w:r>
          </w:p>
          <w:p w:rsidR="00000000" w:rsidRPr="0076431B" w:rsidP="0076431B">
            <w:pPr>
              <w:pStyle w:val="ListBullet"/>
            </w:pPr>
            <w:r w:rsidRPr="0076431B">
              <w:t xml:space="preserve">procedures for shutting down a boom type EWP in accordance with manufacturer requirements </w:t>
            </w:r>
          </w:p>
          <w:p w:rsidR="00000000" w:rsidRPr="0076431B" w:rsidP="0076431B">
            <w:pPr>
              <w:pStyle w:val="ListBullet"/>
            </w:pPr>
            <w:r w:rsidRPr="0076431B">
              <w:t>relevant documentation requirements</w:t>
            </w:r>
          </w:p>
          <w:p w:rsidR="00000000" w:rsidRPr="0076431B" w:rsidP="0076431B">
            <w:pPr>
              <w:pStyle w:val="ListBullet"/>
            </w:pPr>
            <w:r w:rsidRPr="0076431B">
              <w:t>suitability and lifting capability of the EWP to be used</w:t>
            </w:r>
          </w:p>
          <w:p w:rsidR="00000000" w:rsidRPr="0076431B" w:rsidP="0076431B">
            <w:pPr>
              <w:pStyle w:val="ListBullet"/>
            </w:pPr>
            <w:r w:rsidRPr="0076431B">
              <w:t xml:space="preserve">traffic management plan procedures and requirements </w:t>
            </w:r>
          </w:p>
          <w:p w:rsidR="00000000" w:rsidRPr="0076431B" w:rsidP="0076431B">
            <w:pPr>
              <w:pStyle w:val="ListBullet"/>
            </w:pPr>
            <w:r w:rsidRPr="0076431B">
              <w:t>typical routine problems encountered operating a EWP and adjustments required for correction</w:t>
            </w:r>
          </w:p>
          <w:p w:rsidR="00000000" w:rsidRPr="0076431B" w:rsidP="0076431B">
            <w:pPr>
              <w:pStyle w:val="ListBullet"/>
            </w:pPr>
            <w:r w:rsidRPr="0076431B">
              <w:t>wind speed factors that affect stability of EWP as pe</w:t>
            </w:r>
            <w:r w:rsidRPr="0076431B">
              <w:t>r manufacturer requirements</w:t>
            </w:r>
          </w:p>
          <w:p w:rsidR="00000000" w:rsidRPr="0076431B" w:rsidP="0076431B">
            <w:pPr>
              <w:pStyle w:val="ListBullet"/>
            </w:pPr>
            <w:r w:rsidRPr="0076431B">
              <w:t>work area operating surface suitability including issues with:</w:t>
            </w:r>
          </w:p>
          <w:p w:rsidR="00000000" w:rsidRPr="0076431B" w:rsidP="0076431B">
            <w:pPr>
              <w:pStyle w:val="ListBullet2"/>
            </w:pPr>
            <w:r w:rsidRPr="0076431B">
              <w:t>backfilled ground</w:t>
            </w:r>
          </w:p>
          <w:p w:rsidR="00000000" w:rsidRPr="0076431B" w:rsidP="0076431B">
            <w:pPr>
              <w:pStyle w:val="ListBullet2"/>
            </w:pPr>
            <w:r w:rsidRPr="0076431B">
              <w:t>bitumen (damaged, cracked)</w:t>
            </w:r>
          </w:p>
          <w:p w:rsidR="00000000" w:rsidRPr="0076431B" w:rsidP="0076431B">
            <w:pPr>
              <w:pStyle w:val="ListBullet2"/>
            </w:pPr>
            <w:r w:rsidRPr="0076431B">
              <w:t>concrete (damaged, cracked)</w:t>
            </w:r>
          </w:p>
          <w:p w:rsidR="00000000" w:rsidRPr="0076431B" w:rsidP="0076431B">
            <w:pPr>
              <w:pStyle w:val="ListBullet2"/>
            </w:pPr>
            <w:r w:rsidRPr="0076431B">
              <w:t>hard compacted soil</w:t>
            </w:r>
          </w:p>
          <w:p w:rsidR="00000000" w:rsidRPr="0076431B" w:rsidP="0076431B">
            <w:pPr>
              <w:pStyle w:val="ListBullet2"/>
            </w:pPr>
            <w:r w:rsidRPr="0076431B">
              <w:t>potholes</w:t>
            </w:r>
          </w:p>
          <w:p w:rsidR="00000000" w:rsidRPr="0076431B" w:rsidP="0076431B">
            <w:pPr>
              <w:pStyle w:val="ListBullet2"/>
            </w:pPr>
            <w:r w:rsidRPr="0076431B">
              <w:t>railway tracks</w:t>
            </w:r>
          </w:p>
          <w:p w:rsidR="00000000" w:rsidRPr="0076431B" w:rsidP="0076431B">
            <w:pPr>
              <w:pStyle w:val="ListBullet2"/>
            </w:pPr>
            <w:r w:rsidRPr="0076431B">
              <w:t>rough uneven or difficult terrain including sloping surfaces, uneven surfaces, steel decks and grates</w:t>
            </w:r>
          </w:p>
          <w:p w:rsidR="00000000" w:rsidRPr="0076431B" w:rsidP="0076431B">
            <w:pPr>
              <w:pStyle w:val="ListBullet2"/>
            </w:pPr>
            <w:r w:rsidRPr="0076431B">
              <w:t>soft soils</w:t>
            </w:r>
          </w:p>
          <w:p w:rsidR="00000000" w:rsidRPr="0076431B" w:rsidP="0076431B">
            <w:pPr>
              <w:pStyle w:val="ListBullet2"/>
            </w:pPr>
            <w:r w:rsidRPr="0076431B">
              <w:t>trench covers</w:t>
            </w:r>
          </w:p>
          <w:p w:rsidR="00000000" w:rsidRPr="0076431B" w:rsidP="0076431B">
            <w:pPr>
              <w:pStyle w:val="ListBullet"/>
            </w:pPr>
            <w:r w:rsidRPr="0076431B">
              <w:t>work health and safety (WHS)/occupational health and safety (OHS)/occupational safety and health (OSH) and codes of practice req</w:t>
            </w:r>
            <w:r w:rsidRPr="0076431B">
              <w:t>uirements for boom type elevating work platforms</w:t>
            </w:r>
          </w:p>
          <w:p w:rsidR="00000000" w:rsidRPr="0076431B" w:rsidP="0076431B">
            <w:pPr>
              <w:pStyle w:val="ListBullet"/>
            </w:pPr>
            <w:r w:rsidRPr="0076431B">
              <w:t>work plan which may be verbal, documented/written, or electronically generated</w:t>
            </w:r>
          </w:p>
        </w:tc>
      </w:tr>
    </w:tbl>
    <w:p w:rsidR="00000000" w:rsidRPr="0076431B" w:rsidP="0076431B">
      <w:pPr>
        <w:pStyle w:val="NoPaddingFontSize1"/>
      </w:pPr>
    </w:p>
    <w:p w:rsidR="00000000" w:rsidRPr="0076431B" w:rsidP="0076431B">
      <w:pPr>
        <w:pStyle w:val="AllowPageBreak"/>
      </w:pPr>
    </w:p>
    <w:p w:rsidR="00000000" w:rsidRPr="0076431B" w:rsidP="0076431B">
      <w:pPr>
        <w:pStyle w:val="Heading1"/>
      </w:pPr>
      <w:bookmarkStart w:id="4" w:name="O_1063149"/>
      <w:bookmarkEnd w:id="4"/>
      <w:r w:rsidRPr="007643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4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31B" w:rsidP="0076431B">
            <w:pPr>
              <w:pStyle w:val="BodyText"/>
            </w:pPr>
            <w:r w:rsidRPr="0076431B">
              <w:t xml:space="preserve">Assessors must hold credentials specified within the Standards for Registered Training Organisations current at the time of assessment. </w:t>
            </w:r>
          </w:p>
          <w:p w:rsidR="00000000" w:rsidRPr="0076431B" w:rsidP="0076431B">
            <w:pPr>
              <w:pStyle w:val="BodyText"/>
            </w:pPr>
            <w:r w:rsidRPr="0076431B">
              <w:t>Assessment must satisfy the Principles of Assessment and Rules of Evidence and all regulatory requirements included wit</w:t>
            </w:r>
            <w:r w:rsidRPr="0076431B">
              <w:t>hin the Standards for Registered Training Organisations current at the time of assessment.</w:t>
            </w:r>
          </w:p>
          <w:p w:rsidR="00000000" w:rsidRPr="0076431B" w:rsidP="0076431B">
            <w:pPr>
              <w:pStyle w:val="BodyText"/>
            </w:pPr>
            <w:r w:rsidRPr="0076431B">
              <w:t>Assessment processes and techniques must be appropriate to the language, literacy and numeracy requirements of the work being performed and the needs of the candidat</w:t>
            </w:r>
            <w:r w:rsidRPr="0076431B">
              <w:t xml:space="preserve">e. </w:t>
            </w:r>
          </w:p>
          <w:p w:rsidR="00000000" w:rsidRPr="0076431B" w:rsidP="0076431B">
            <w:pPr>
              <w:pStyle w:val="BodyText"/>
            </w:pPr>
            <w:r w:rsidRPr="0076431B">
              <w:t xml:space="preserve">Assessment must occur in workplace operational situations. Where this is not appropriate, assessment must occur in simulated workplace operational situations that reflect workplace conditions. </w:t>
            </w:r>
          </w:p>
          <w:p w:rsidR="00000000" w:rsidRPr="0076431B" w:rsidP="0076431B">
            <w:pPr>
              <w:pStyle w:val="ListBullet"/>
            </w:pPr>
            <w:r w:rsidRPr="0076431B">
              <w:t>Simulators must not be used in the assessment of this uni</w:t>
            </w:r>
            <w:r w:rsidRPr="0076431B">
              <w:t>t of competency</w:t>
            </w:r>
          </w:p>
          <w:p w:rsidR="00000000" w:rsidRPr="0076431B" w:rsidP="0076431B">
            <w:pPr>
              <w:pStyle w:val="BodyText"/>
            </w:pPr>
            <w:r w:rsidRPr="0076431B">
              <w:t>Resources for assessment must include access to:</w:t>
            </w:r>
          </w:p>
          <w:p w:rsidR="00000000" w:rsidRPr="0076431B" w:rsidP="0076431B">
            <w:pPr>
              <w:pStyle w:val="ListBullet"/>
            </w:pPr>
            <w:r w:rsidRPr="0076431B">
              <w:t>appropriate boom-type elevating work platform (boom length 11 metres or more) in a safe/serviceable condition in accordance with manufacturer requirements</w:t>
            </w:r>
          </w:p>
          <w:p w:rsidR="00000000" w:rsidRPr="0076431B" w:rsidP="0076431B">
            <w:pPr>
              <w:pStyle w:val="ListBullet"/>
            </w:pPr>
            <w:r w:rsidRPr="0076431B">
              <w:t>relevant and appropriate materials,</w:t>
            </w:r>
            <w:r w:rsidRPr="0076431B">
              <w:t xml:space="preserve"> tools, equipment and personal protective equipment currently used </w:t>
            </w:r>
            <w:r w:rsidRPr="0076431B">
              <w:t xml:space="preserve">in industry </w:t>
            </w:r>
          </w:p>
          <w:p w:rsidR="00000000" w:rsidRPr="0076431B" w:rsidP="0076431B">
            <w:pPr>
              <w:pStyle w:val="ListBullet"/>
            </w:pPr>
            <w:r w:rsidRPr="0076431B">
              <w:t>applicable documentation including:</w:t>
            </w:r>
          </w:p>
          <w:p w:rsidR="00000000" w:rsidRPr="0076431B" w:rsidP="0076431B">
            <w:pPr>
              <w:pStyle w:val="ListBullet2"/>
            </w:pPr>
            <w:r w:rsidRPr="0076431B">
              <w:t>approved codes of practice and relevant guidance material</w:t>
            </w:r>
          </w:p>
          <w:p w:rsidR="00000000" w:rsidRPr="0076431B" w:rsidP="0076431B">
            <w:pPr>
              <w:pStyle w:val="ListBullet2"/>
            </w:pPr>
            <w:r w:rsidRPr="0076431B">
              <w:t>relevant Australian technical standards</w:t>
            </w:r>
          </w:p>
          <w:p w:rsidR="00000000" w:rsidRPr="0076431B" w:rsidP="0076431B">
            <w:pPr>
              <w:pStyle w:val="ListBullet2"/>
            </w:pPr>
            <w:r w:rsidRPr="0076431B">
              <w:t>manufacturer guidelines (instructions, requirements or checklists), relevant industry standards and operating procedures (where applicable).</w:t>
            </w:r>
          </w:p>
        </w:tc>
      </w:tr>
    </w:tbl>
    <w:p w:rsidR="00000000" w:rsidRPr="0076431B" w:rsidP="0076431B">
      <w:pPr>
        <w:pStyle w:val="NoPaddingFontSize1"/>
      </w:pPr>
    </w:p>
    <w:p w:rsidR="00000000" w:rsidRPr="0076431B" w:rsidP="0076431B">
      <w:pPr>
        <w:pStyle w:val="AllowPageBreak"/>
      </w:pPr>
    </w:p>
    <w:p w:rsidR="00000000" w:rsidRPr="0076431B" w:rsidP="0076431B">
      <w:pPr>
        <w:pStyle w:val="Heading1"/>
      </w:pPr>
      <w:bookmarkStart w:id="5" w:name="O_1063164"/>
      <w:bookmarkEnd w:id="5"/>
      <w:r w:rsidRPr="0076431B">
        <w:t>Links</w:t>
      </w:r>
    </w:p>
    <w:p w:rsidR="00000000" w:rsidRPr="0076431B" w:rsidP="001B7B10">
      <w:pPr>
        <w:pStyle w:val="BodyText"/>
      </w:pPr>
      <w:r w:rsidRPr="0076431B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D625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6431B" w:rsidP="0076431B"/>
    <w:sectPr w:rsidSect="007643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31B" w:rsidRPr="001B7B10" w:rsidP="001B7B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B10" w:rsidP="00764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B7B10" w:rsidP="00764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B7B10" w:rsidP="00764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B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31B" w:rsidRPr="001B7B10" w:rsidP="001B7B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B10" w:rsidRPr="002D2AF8" w:rsidP="00764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TLILIC0005 Licence to operate a boom-type elevating work platform (boom length 11 metres or more)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B7B10" w:rsidP="00764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0AB1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14E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2C5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31B"/>
  </w:style>
  <w:style w:type="character" w:customStyle="1" w:styleId="Heading1Char">
    <w:name w:val="Heading 1 Char"/>
    <w:basedOn w:val="DefaultParagraphFont"/>
    <w:link w:val="Heading1"/>
    <w:rsid w:val="00764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31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6431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4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431B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431B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4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6431B"/>
    <w:rPr>
      <w:b/>
      <w:spacing w:val="0"/>
    </w:rPr>
  </w:style>
  <w:style w:type="paragraph" w:customStyle="1" w:styleId="SuperTitle">
    <w:name w:val="SuperTitle"/>
    <w:basedOn w:val="Title"/>
    <w:rsid w:val="00764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431B"/>
    <w:rPr>
      <w:i/>
    </w:rPr>
  </w:style>
  <w:style w:type="paragraph" w:styleId="Caption">
    <w:name w:val="caption"/>
    <w:basedOn w:val="BodyText"/>
    <w:next w:val="Normal"/>
    <w:qFormat/>
    <w:rsid w:val="00764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31B"/>
  </w:style>
  <w:style w:type="paragraph" w:styleId="TableofFigures">
    <w:name w:val="table of figures"/>
    <w:basedOn w:val="Normal"/>
    <w:next w:val="Normal"/>
    <w:semiHidden/>
    <w:rsid w:val="00764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31B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76431B"/>
    <w:rPr>
      <w:rFonts w:ascii="Wingdings" w:hAnsi="Wingdings"/>
    </w:rPr>
  </w:style>
  <w:style w:type="paragraph" w:customStyle="1" w:styleId="TableHeading">
    <w:name w:val="Table Heading"/>
    <w:basedOn w:val="HeadingBase"/>
    <w:rsid w:val="00764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31B"/>
    <w:rPr>
      <w:color w:val="0033CC"/>
      <w:u w:val="none"/>
    </w:rPr>
  </w:style>
  <w:style w:type="paragraph" w:customStyle="1" w:styleId="BodyTextRight">
    <w:name w:val="Body Text Right"/>
    <w:basedOn w:val="BodyText"/>
    <w:rsid w:val="00764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31B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31B"/>
    <w:rPr>
      <w:sz w:val="32"/>
    </w:rPr>
  </w:style>
  <w:style w:type="paragraph" w:customStyle="1" w:styleId="HeadingProcedure">
    <w:name w:val="Heading Procedure"/>
    <w:basedOn w:val="HeadingBase"/>
    <w:next w:val="Normal"/>
    <w:rsid w:val="00764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31B"/>
    <w:pPr>
      <w:spacing w:before="60" w:after="60"/>
    </w:pPr>
  </w:style>
  <w:style w:type="paragraph" w:styleId="ListContinue">
    <w:name w:val="List Continue"/>
    <w:basedOn w:val="List"/>
    <w:rsid w:val="0076431B"/>
    <w:pPr>
      <w:ind w:firstLine="0"/>
    </w:pPr>
  </w:style>
  <w:style w:type="paragraph" w:customStyle="1" w:styleId="ListNote">
    <w:name w:val="List Note"/>
    <w:basedOn w:val="List"/>
    <w:rsid w:val="00764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31B"/>
    <w:rPr>
      <w:rFonts w:ascii="Courier New" w:hAnsi="Courier New"/>
    </w:rPr>
  </w:style>
  <w:style w:type="paragraph" w:customStyle="1" w:styleId="NoteBullet">
    <w:name w:val="Note Bullet"/>
    <w:basedOn w:val="Note"/>
    <w:rsid w:val="00764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31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764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31B"/>
    <w:rPr>
      <w:b/>
      <w:smallCaps/>
    </w:rPr>
  </w:style>
  <w:style w:type="paragraph" w:customStyle="1" w:styleId="TableListNumber">
    <w:name w:val="Table List Number"/>
    <w:basedOn w:val="ListNumber"/>
    <w:rsid w:val="00764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31B"/>
    <w:pPr>
      <w:numPr>
        <w:numId w:val="11"/>
      </w:numPr>
    </w:pPr>
  </w:style>
  <w:style w:type="paragraph" w:customStyle="1" w:styleId="ListAlpha2">
    <w:name w:val="List Alpha 2"/>
    <w:basedOn w:val="List2"/>
    <w:rsid w:val="0076431B"/>
    <w:pPr>
      <w:numPr>
        <w:numId w:val="10"/>
      </w:numPr>
    </w:pPr>
  </w:style>
  <w:style w:type="paragraph" w:styleId="List2">
    <w:name w:val="List 2"/>
    <w:basedOn w:val="BodyText"/>
    <w:rsid w:val="00764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31B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76431B"/>
    <w:pPr>
      <w:numPr>
        <w:numId w:val="6"/>
      </w:numPr>
    </w:pPr>
  </w:style>
  <w:style w:type="paragraph" w:styleId="ListContinue2">
    <w:name w:val="List Continue 2"/>
    <w:basedOn w:val="List2"/>
    <w:rsid w:val="0076431B"/>
    <w:pPr>
      <w:ind w:firstLine="0"/>
    </w:pPr>
  </w:style>
  <w:style w:type="paragraph" w:styleId="ListContinue3">
    <w:name w:val="List Continue 3"/>
    <w:basedOn w:val="List3"/>
    <w:rsid w:val="0076431B"/>
    <w:pPr>
      <w:ind w:left="1021" w:firstLine="0"/>
    </w:pPr>
  </w:style>
  <w:style w:type="paragraph" w:styleId="ListContinue4">
    <w:name w:val="List Continue 4"/>
    <w:basedOn w:val="List4"/>
    <w:rsid w:val="0076431B"/>
    <w:pPr>
      <w:ind w:firstLine="0"/>
    </w:pPr>
  </w:style>
  <w:style w:type="paragraph" w:styleId="ListContinue5">
    <w:name w:val="List Continue 5"/>
    <w:basedOn w:val="List5"/>
    <w:rsid w:val="0076431B"/>
    <w:pPr>
      <w:ind w:firstLine="0"/>
    </w:pPr>
  </w:style>
  <w:style w:type="paragraph" w:styleId="ListNumber3">
    <w:name w:val="List Number 3"/>
    <w:basedOn w:val="List3"/>
    <w:rsid w:val="0076431B"/>
    <w:pPr>
      <w:numPr>
        <w:numId w:val="7"/>
      </w:numPr>
    </w:pPr>
  </w:style>
  <w:style w:type="paragraph" w:styleId="ListNumber4">
    <w:name w:val="List Number 4"/>
    <w:basedOn w:val="List4"/>
    <w:rsid w:val="0076431B"/>
    <w:pPr>
      <w:numPr>
        <w:numId w:val="8"/>
      </w:numPr>
    </w:pPr>
  </w:style>
  <w:style w:type="paragraph" w:styleId="ListNumber5">
    <w:name w:val="List Number 5"/>
    <w:basedOn w:val="List5"/>
    <w:rsid w:val="0076431B"/>
    <w:pPr>
      <w:numPr>
        <w:numId w:val="9"/>
      </w:numPr>
    </w:pPr>
  </w:style>
  <w:style w:type="paragraph" w:styleId="BlockText">
    <w:name w:val="Block Text"/>
    <w:basedOn w:val="Normal"/>
    <w:rsid w:val="00764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31B"/>
    <w:rPr>
      <w:sz w:val="16"/>
      <w:vertAlign w:val="superscript"/>
    </w:rPr>
  </w:style>
  <w:style w:type="character" w:customStyle="1" w:styleId="Symbols">
    <w:name w:val="Symbols"/>
    <w:basedOn w:val="DefaultParagraphFont"/>
    <w:rsid w:val="0076431B"/>
    <w:rPr>
      <w:rFonts w:ascii="Symbol" w:hAnsi="Symbol"/>
    </w:rPr>
  </w:style>
  <w:style w:type="character" w:customStyle="1" w:styleId="MenuOptions">
    <w:name w:val="Menu Options"/>
    <w:basedOn w:val="DefaultParagraphFont"/>
    <w:rsid w:val="00764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31B"/>
    <w:rPr>
      <w:b/>
    </w:rPr>
  </w:style>
  <w:style w:type="character" w:customStyle="1" w:styleId="Underlined">
    <w:name w:val="Underlined"/>
    <w:basedOn w:val="DefaultParagraphFont"/>
    <w:rsid w:val="0076431B"/>
    <w:rPr>
      <w:u w:val="single"/>
    </w:rPr>
  </w:style>
  <w:style w:type="paragraph" w:customStyle="1" w:styleId="TableBodyTextRight">
    <w:name w:val="Table Body Text Right"/>
    <w:basedOn w:val="TableBodyText"/>
    <w:rsid w:val="00764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31B"/>
    <w:rPr>
      <w:sz w:val="18"/>
    </w:rPr>
  </w:style>
  <w:style w:type="paragraph" w:customStyle="1" w:styleId="BodySmallRight">
    <w:name w:val="Body Small Right"/>
    <w:basedOn w:val="BodyTextRight"/>
    <w:rsid w:val="0076431B"/>
    <w:rPr>
      <w:sz w:val="18"/>
      <w:szCs w:val="18"/>
    </w:rPr>
  </w:style>
  <w:style w:type="paragraph" w:customStyle="1" w:styleId="MarginEdition">
    <w:name w:val="Margin Edition"/>
    <w:basedOn w:val="MarginNote"/>
    <w:rsid w:val="00764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31B"/>
    <w:rPr>
      <w:sz w:val="2"/>
      <w:szCs w:val="2"/>
    </w:rPr>
  </w:style>
  <w:style w:type="character" w:customStyle="1" w:styleId="Small">
    <w:name w:val="Small"/>
    <w:basedOn w:val="DefaultParagraphFont"/>
    <w:rsid w:val="0076431B"/>
    <w:rPr>
      <w:sz w:val="16"/>
    </w:rPr>
  </w:style>
  <w:style w:type="paragraph" w:customStyle="1" w:styleId="WideTable">
    <w:name w:val="Wide Table"/>
    <w:basedOn w:val="Normal"/>
    <w:rsid w:val="00764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31B"/>
  </w:style>
  <w:style w:type="paragraph" w:styleId="Quote">
    <w:name w:val="Quote"/>
    <w:basedOn w:val="Heading1"/>
    <w:link w:val="QuoteChar"/>
    <w:qFormat/>
    <w:rsid w:val="00764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31B"/>
    <w:pPr>
      <w:pageBreakBefore/>
    </w:pPr>
  </w:style>
  <w:style w:type="paragraph" w:customStyle="1" w:styleId="Border">
    <w:name w:val="Border"/>
    <w:basedOn w:val="Normal"/>
    <w:qFormat/>
    <w:rsid w:val="00764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31B"/>
    <w:rPr>
      <w:u w:val="single"/>
    </w:rPr>
  </w:style>
  <w:style w:type="character" w:customStyle="1" w:styleId="BoldandItalics">
    <w:name w:val="Bold and Italics"/>
    <w:qFormat/>
    <w:rsid w:val="0076431B"/>
    <w:rPr>
      <w:b/>
      <w:i/>
      <w:u w:val="none"/>
    </w:rPr>
  </w:style>
  <w:style w:type="paragraph" w:styleId="BalloonText">
    <w:name w:val="Balloon Text"/>
    <w:basedOn w:val="Normal"/>
    <w:link w:val="BalloonTextChar"/>
    <w:rsid w:val="00764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31B"/>
    <w:pPr>
      <w:spacing w:before="0" w:after="0"/>
    </w:pPr>
  </w:style>
  <w:style w:type="paragraph" w:customStyle="1" w:styleId="BodyTextBold">
    <w:name w:val="Body Text Bold"/>
    <w:basedOn w:val="BodyText"/>
    <w:qFormat/>
    <w:rsid w:val="0076431B"/>
    <w:rPr>
      <w:b/>
    </w:rPr>
  </w:style>
  <w:style w:type="character" w:styleId="Hyperlink">
    <w:name w:val="Hyperlink"/>
    <w:basedOn w:val="DefaultParagraphFont"/>
    <w:uiPriority w:val="99"/>
    <w:unhideWhenUsed/>
    <w:rsid w:val="001B7B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1715</Words>
  <Characters>11255</Characters>
  <Application>Microsoft Office Word</Application>
  <DocSecurity>0</DocSecurity>
  <Lines>267</Lines>
  <Paragraphs>231</Paragraphs>
  <ScaleCrop>false</ScaleCrop>
  <Company>Author-it Software Corporation Ltd.</Company>
  <LinksUpToDate>false</LinksUpToDate>
  <CharactersWithSpaces>12739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TLILIC0005 Licence to operate a boom-type elevating work platform (boom length 11 metres or more)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