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F32" w:rsidP="00021F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TLII3020 Provide assistance to customers </w:t>
      </w:r>
      <w:r>
        <w:fldChar w:fldCharType="end"/>
      </w:r>
    </w:p>
    <w:p w:rsidR="00021F32" w:rsidP="00021F32">
      <w:pPr>
        <w:pStyle w:val="Version"/>
        <w:sectPr w:rsidSect="007978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8C3" w:rsidP="007978C3">
      <w:pPr>
        <w:pStyle w:val="SuperHeading"/>
      </w:pPr>
      <w:r w:rsidRPr="007978C3">
        <w:t xml:space="preserve">TLII3020 Provide assistance to customers </w:t>
      </w:r>
    </w:p>
    <w:p w:rsidR="00000000" w:rsidRPr="007978C3" w:rsidP="007978C3">
      <w:pPr>
        <w:pStyle w:val="Heading1"/>
      </w:pPr>
      <w:bookmarkStart w:id="1" w:name="O_752537"/>
      <w:bookmarkEnd w:id="1"/>
      <w:r w:rsidRPr="007978C3">
        <w:t>Modification History</w:t>
      </w:r>
    </w:p>
    <w:p w:rsidR="00021F32" w:rsidP="00021F32">
      <w:pPr>
        <w:pStyle w:val="BodyText"/>
      </w:pPr>
      <w:r w:rsidRPr="007978C3">
        <w:t>Release 1. This is the first release of this unit of competency in the TLI Transport and Logistics Training Package.</w:t>
      </w:r>
    </w:p>
    <w:p w:rsidR="00000000" w:rsidRPr="007978C3" w:rsidP="007978C3">
      <w:pPr>
        <w:pStyle w:val="Heading1"/>
      </w:pPr>
      <w:bookmarkStart w:id="2" w:name="O_752538"/>
      <w:bookmarkEnd w:id="2"/>
      <w:r w:rsidRPr="007978C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3" w:rsidP="007978C3">
            <w:pPr>
              <w:pStyle w:val="BodyText"/>
            </w:pPr>
            <w:r w:rsidRPr="007978C3">
              <w:t xml:space="preserve">This unit involves the skills and knowledge required to assist customers, in accordance </w:t>
            </w:r>
            <w:r w:rsidRPr="007978C3">
              <w:t>with legislative and regulatory requirements.</w:t>
            </w:r>
          </w:p>
          <w:p w:rsidR="00000000" w:rsidRPr="007978C3" w:rsidP="007978C3">
            <w:pPr>
              <w:pStyle w:val="BodyText"/>
            </w:pPr>
            <w:r w:rsidRPr="007978C3">
              <w:t xml:space="preserve">It includes establishing contact with customers, identifying customer needs and providing appropriate support to customers during their journey. </w:t>
            </w:r>
          </w:p>
          <w:p w:rsidR="00000000" w:rsidRPr="007978C3" w:rsidP="007978C3">
            <w:pPr>
              <w:pStyle w:val="BodyText"/>
            </w:pPr>
            <w:r w:rsidRPr="007978C3">
              <w:t>Work is performed with limited or minimum supervision. It involv</w:t>
            </w:r>
            <w:r w:rsidRPr="007978C3">
              <w:t>es providing assistance to customers requiring assistance during their journey.</w:t>
            </w:r>
          </w:p>
          <w:p w:rsidR="00000000" w:rsidRPr="007978C3" w:rsidP="007978C3">
            <w:pPr>
              <w:pStyle w:val="BodyText"/>
            </w:pPr>
            <w:r w:rsidRPr="007978C3">
              <w:t>No licensing, legislative or certification requirements apply to this unit at the time of publication.</w:t>
            </w:r>
          </w:p>
        </w:tc>
      </w:tr>
    </w:tbl>
    <w:p w:rsidR="00000000" w:rsidRPr="007978C3" w:rsidP="007978C3">
      <w:pPr>
        <w:pStyle w:val="BodyText"/>
      </w:pPr>
    </w:p>
    <w:p w:rsidR="00000000" w:rsidRPr="007978C3" w:rsidP="007978C3">
      <w:pPr>
        <w:pStyle w:val="AllowPageBreak"/>
      </w:pPr>
    </w:p>
    <w:p w:rsidR="00000000" w:rsidRPr="007978C3" w:rsidP="007978C3">
      <w:pPr>
        <w:pStyle w:val="Heading1"/>
      </w:pPr>
      <w:bookmarkStart w:id="3" w:name="O_752539"/>
      <w:bookmarkEnd w:id="3"/>
      <w:r w:rsidRPr="007978C3">
        <w:t>Pre-requisite Unit</w:t>
      </w:r>
    </w:p>
    <w:p w:rsidR="00021F32" w:rsidP="00021F32">
      <w:pPr>
        <w:pStyle w:val="BodyText"/>
      </w:pPr>
      <w:r w:rsidRPr="007978C3">
        <w:t>Not applicable.</w:t>
      </w:r>
    </w:p>
    <w:p w:rsidR="00000000" w:rsidRPr="007978C3" w:rsidP="007978C3">
      <w:pPr>
        <w:pStyle w:val="Heading1"/>
      </w:pPr>
      <w:bookmarkStart w:id="4" w:name="O_752540"/>
      <w:bookmarkEnd w:id="4"/>
      <w:r w:rsidRPr="007978C3">
        <w:t>C</w:t>
      </w:r>
      <w:r w:rsidRPr="007978C3">
        <w:t>ompetency Field</w:t>
      </w:r>
    </w:p>
    <w:p w:rsidR="00021F32" w:rsidP="00021F32">
      <w:pPr>
        <w:pStyle w:val="BodyText"/>
      </w:pPr>
      <w:r w:rsidRPr="007978C3">
        <w:t>I – Customer Service</w:t>
      </w:r>
    </w:p>
    <w:p w:rsidR="00000000" w:rsidRPr="007978C3" w:rsidP="007978C3">
      <w:pPr>
        <w:pStyle w:val="Heading1"/>
      </w:pPr>
      <w:bookmarkStart w:id="5" w:name="O_752541"/>
      <w:bookmarkEnd w:id="5"/>
      <w:r w:rsidRPr="007978C3">
        <w:t>Unit Sector</w:t>
      </w:r>
    </w:p>
    <w:p w:rsidR="00021F32" w:rsidP="00021F32">
      <w:pPr>
        <w:pStyle w:val="BodyText"/>
      </w:pPr>
      <w:r w:rsidRPr="007978C3">
        <w:t>Not applicable.</w:t>
      </w:r>
    </w:p>
    <w:p w:rsidR="00000000" w:rsidRPr="007978C3" w:rsidP="007978C3">
      <w:pPr>
        <w:pStyle w:val="Heading1"/>
      </w:pPr>
      <w:bookmarkStart w:id="6" w:name="O_752542"/>
      <w:bookmarkEnd w:id="6"/>
      <w:r w:rsidRPr="007978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Performance criteria describe the</w:t>
            </w:r>
            <w:r w:rsidRPr="007978C3">
              <w:t xml:space="preserve"> performance needed to demonstrate achievement of the element.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3" w:rsidP="007978C3">
            <w:pPr>
              <w:pStyle w:val="BodyText"/>
            </w:pPr>
            <w:r w:rsidRPr="007978C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rPr>
                <w:rStyle w:val="SpecialBold"/>
              </w:rPr>
              <w:t>Establish contact with customers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Customers are acknowledged and greeted in a professional, courteous and concise manner in accordance with organisational requirements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Personal dress and presentation is maintained in accordance with organisational requirements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Communication involving appropriate interpersonal skills to facilitate accurate and relevant exchange of information is used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 xml:space="preserve">Sensitivity to customer </w:t>
            </w:r>
            <w:r w:rsidRPr="007978C3">
              <w:t>specific needs, and cultural and individual differences is maintained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Genuine interest in customer needs is displayed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3" w:rsidP="007978C3">
            <w:pPr>
              <w:pStyle w:val="BodyText"/>
            </w:pPr>
            <w:r w:rsidRPr="007978C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rPr>
                <w:rStyle w:val="SpecialBold"/>
              </w:rPr>
              <w:t>Identify customer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Appropriate questioning and active listening are used to determine customer needs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Urgency of customer needs is assessed to identify priorities for service delivery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Appropriate customer service for specific customer need is identified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3" w:rsidP="007978C3">
            <w:pPr>
              <w:pStyle w:val="BodyText"/>
            </w:pPr>
            <w:r w:rsidRPr="007978C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rPr>
                <w:rStyle w:val="SpecialBold"/>
              </w:rPr>
              <w:t>Deliver service to customers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Ident</w:t>
            </w:r>
            <w:r w:rsidRPr="007978C3">
              <w:t>ified service that meets identified customer need is promptly provided in accordance with organisational requirements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Customer communications are conducted in a clear, concise and courteous manner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Customer inquiries are dealt with courteously and efficiently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Questions are used to clarify customer needs or concerns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Knowledge of services and/or operations is used to answer customer queries or to respond to customer needs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 xml:space="preserve">Customer </w:t>
            </w:r>
            <w:r w:rsidRPr="007978C3">
              <w:t>is directed to or assistance from other staff is sought, when a customer inquiry cannot be fully answered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Opportunities to enhance quality of service and products are identified and action is taken to improve service whenever possible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Information about problems and delays is provided and follow up is made within appropriate timeframes as required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Customer inquiries and associated action/s are recorded and/or reported as required in accordance with workplace procedures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3" w:rsidP="007978C3">
            <w:pPr>
              <w:pStyle w:val="BodyText"/>
            </w:pPr>
            <w:r w:rsidRPr="007978C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rPr>
                <w:rStyle w:val="SpecialBold"/>
              </w:rPr>
              <w:t xml:space="preserve">Prepare </w:t>
            </w:r>
            <w:r w:rsidRPr="007978C3">
              <w:rPr>
                <w:rStyle w:val="SpecialBold"/>
              </w:rPr>
              <w:t>for passengers with specific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 xml:space="preserve">Vigilance is maintained for passengers with specific needs/disabilities on arrival 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Hazards are identified, risks are assessed and risk control measures are implemented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Actions to assist customers with specific needs/disabilities are identified in accordance with workplace procedures and/or requirements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3" w:rsidP="007978C3">
            <w:pPr>
              <w:pStyle w:val="BodyText"/>
            </w:pPr>
            <w:r w:rsidRPr="007978C3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rPr>
                <w:rStyle w:val="SpecialBold"/>
              </w:rPr>
              <w:t xml:space="preserve">Provide assistance to </w:t>
            </w:r>
            <w:r w:rsidRPr="007978C3">
              <w:rPr>
                <w:rStyle w:val="SpecialBold"/>
              </w:rPr>
              <w:t>customers with specific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Ancillary equipment is accessed for passengers with wheelchai</w:t>
            </w:r>
            <w:r w:rsidRPr="007978C3">
              <w:t>rs/prams as required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Customers with assistance dogs are observed and assisted as required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Customers with other specific needs are observed and assisted as required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Customers are assisted in a courteous manner, sensitive to their needs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Ongoing support and/or vigilance is provided to customers with specific needs to maximise their travelling safety and comfort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Ancillary equipment is utilised safely in accordance with workplace procedures and safety regulations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3" w:rsidP="007978C3">
            <w:pPr>
              <w:pStyle w:val="BodyText"/>
            </w:pPr>
            <w:r w:rsidRPr="007978C3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rPr>
                <w:rStyle w:val="SpecialBold"/>
              </w:rPr>
              <w:t>Communicate regarding customers with specific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 xml:space="preserve">Other personnel are informed when assisting customers with specific needs may cause delays to services </w:t>
            </w:r>
          </w:p>
        </w:tc>
      </w:tr>
      <w:tr w:rsidTr="00021F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3">
            <w:pPr>
              <w:pStyle w:val="BodyText"/>
              <w:rPr>
                <w:lang w:val="en-NZ"/>
              </w:rPr>
            </w:pPr>
            <w:r w:rsidRPr="007978C3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3" w:rsidP="007978C3">
            <w:pPr>
              <w:pStyle w:val="BodyText"/>
            </w:pPr>
            <w:r w:rsidRPr="007978C3">
              <w:t>Other personnel are informed about the presence of customers with specific needs as required</w:t>
            </w:r>
          </w:p>
        </w:tc>
      </w:tr>
    </w:tbl>
    <w:p w:rsidR="00021F32" w:rsidP="007978C3">
      <w:pPr>
        <w:pStyle w:val="BodyText"/>
      </w:pPr>
    </w:p>
    <w:p w:rsidR="00021F32" w:rsidP="007978C3">
      <w:pPr>
        <w:pStyle w:val="BodyText"/>
      </w:pPr>
    </w:p>
    <w:p w:rsidR="00000000" w:rsidRPr="007978C3" w:rsidP="007978C3">
      <w:pPr>
        <w:pStyle w:val="Heading1"/>
      </w:pPr>
      <w:bookmarkStart w:id="7" w:name="O_752543"/>
      <w:bookmarkEnd w:id="7"/>
      <w:r w:rsidRPr="007978C3">
        <w:t>Foundation Skills</w:t>
      </w:r>
    </w:p>
    <w:p w:rsidR="00021F32" w:rsidP="00021F32">
      <w:pPr>
        <w:pStyle w:val="BodyText"/>
      </w:pPr>
      <w:r w:rsidRPr="007978C3">
        <w:t>Foundation skills essential to performance are explicit in the performance criteria of this unit of competency.</w:t>
      </w:r>
    </w:p>
    <w:p w:rsidR="00000000" w:rsidRPr="007978C3" w:rsidP="007978C3">
      <w:pPr>
        <w:pStyle w:val="Heading1"/>
      </w:pPr>
      <w:bookmarkStart w:id="8" w:name="O_752544"/>
      <w:bookmarkEnd w:id="8"/>
      <w:r w:rsidRPr="007978C3">
        <w:t>Range of Conditions</w:t>
      </w:r>
    </w:p>
    <w:p w:rsidR="00000000" w:rsidRPr="007978C3" w:rsidP="00021F32">
      <w:pPr>
        <w:pStyle w:val="BodyText"/>
      </w:pPr>
      <w:r w:rsidRPr="007978C3">
        <w:t>Range is restricted to essential operating conditions and any other variables essential to the work environment.</w:t>
      </w:r>
    </w:p>
    <w:p w:rsidR="00021F32" w:rsidP="00021F32">
      <w:pPr>
        <w:pStyle w:val="BodyText"/>
      </w:pPr>
      <w:r w:rsidRPr="007978C3">
        <w:t>Non-essential conditions can be found in the Companion Volume Implementation Guide.</w:t>
      </w:r>
    </w:p>
    <w:p w:rsidR="00000000" w:rsidRPr="007978C3" w:rsidP="007978C3">
      <w:pPr>
        <w:pStyle w:val="Heading1"/>
      </w:pPr>
      <w:bookmarkStart w:id="9" w:name="O_752545"/>
      <w:bookmarkEnd w:id="9"/>
      <w:r w:rsidRPr="007978C3">
        <w:t>Unit Mapping Information</w:t>
      </w:r>
    </w:p>
    <w:p w:rsidR="00021F32" w:rsidP="00021F32">
      <w:pPr>
        <w:pStyle w:val="BodyText"/>
      </w:pPr>
      <w:r w:rsidRPr="007978C3">
        <w:t>This unit replaces and is equivalent to TLII3020A Provide assistance to customers with and without special needs.</w:t>
      </w:r>
    </w:p>
    <w:p w:rsidR="00000000" w:rsidRPr="007978C3" w:rsidP="007978C3">
      <w:pPr>
        <w:pStyle w:val="Heading1"/>
      </w:pPr>
      <w:bookmarkStart w:id="10" w:name="O_752552"/>
      <w:bookmarkEnd w:id="10"/>
      <w:r w:rsidRPr="007978C3">
        <w:t>Links</w:t>
      </w:r>
    </w:p>
    <w:p w:rsidR="00000000" w:rsidRPr="007978C3" w:rsidP="00021F32">
      <w:pPr>
        <w:pStyle w:val="BodyText"/>
      </w:pPr>
      <w:r w:rsidRPr="007978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47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978C3" w:rsidP="007978C3"/>
    <w:sectPr w:rsidSect="007978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C3" w:rsidRPr="00021F32" w:rsidP="00021F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32" w:rsidP="00797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F32" w:rsidP="00797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1F32" w:rsidP="007978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8C3" w:rsidRPr="00021F32" w:rsidP="00021F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32" w:rsidRPr="002D2AF8" w:rsidP="00797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TLII3020 Provide assistance to customers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021F32" w:rsidP="007978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8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8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8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8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8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8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8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8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8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8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8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8C3"/>
  </w:style>
  <w:style w:type="character" w:customStyle="1" w:styleId="Heading1Char">
    <w:name w:val="Heading 1 Char"/>
    <w:basedOn w:val="DefaultParagraphFont"/>
    <w:link w:val="Heading1"/>
    <w:rsid w:val="007978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8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8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78C3"/>
    <w:rPr>
      <w:b/>
      <w:spacing w:val="0"/>
    </w:rPr>
  </w:style>
  <w:style w:type="paragraph" w:customStyle="1" w:styleId="SuperHeading">
    <w:name w:val="SuperHeading"/>
    <w:basedOn w:val="Normal"/>
    <w:rsid w:val="007978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8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8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8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8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8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8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8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8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8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8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8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8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8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8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8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8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78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78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8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8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8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8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8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8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8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8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8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8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8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8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8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8C3"/>
    <w:rPr>
      <w:i/>
    </w:rPr>
  </w:style>
  <w:style w:type="paragraph" w:styleId="Caption">
    <w:name w:val="caption"/>
    <w:basedOn w:val="BodyText"/>
    <w:next w:val="Normal"/>
    <w:qFormat/>
    <w:rsid w:val="007978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8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8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8C3"/>
  </w:style>
  <w:style w:type="paragraph" w:styleId="TableofFigures">
    <w:name w:val="table of figures"/>
    <w:basedOn w:val="Normal"/>
    <w:next w:val="Normal"/>
    <w:semiHidden/>
    <w:rsid w:val="007978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8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78C3"/>
    <w:rPr>
      <w:rFonts w:ascii="Wingdings" w:hAnsi="Wingdings"/>
    </w:rPr>
  </w:style>
  <w:style w:type="paragraph" w:customStyle="1" w:styleId="TableHeading">
    <w:name w:val="Table Heading"/>
    <w:basedOn w:val="HeadingBase"/>
    <w:rsid w:val="007978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8C3"/>
    <w:rPr>
      <w:color w:val="0033CC"/>
      <w:u w:val="none"/>
    </w:rPr>
  </w:style>
  <w:style w:type="paragraph" w:customStyle="1" w:styleId="BodyTextRight">
    <w:name w:val="Body Text Right"/>
    <w:basedOn w:val="BodyText"/>
    <w:rsid w:val="007978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8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8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8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8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8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8C3"/>
    <w:rPr>
      <w:sz w:val="32"/>
    </w:rPr>
  </w:style>
  <w:style w:type="paragraph" w:customStyle="1" w:styleId="HeadingProcedure">
    <w:name w:val="Heading Procedure"/>
    <w:basedOn w:val="HeadingBase"/>
    <w:next w:val="Normal"/>
    <w:rsid w:val="007978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8C3"/>
    <w:pPr>
      <w:spacing w:before="60" w:after="60"/>
    </w:pPr>
  </w:style>
  <w:style w:type="paragraph" w:styleId="ListContinue">
    <w:name w:val="List Continue"/>
    <w:basedOn w:val="List"/>
    <w:rsid w:val="007978C3"/>
    <w:pPr>
      <w:ind w:firstLine="0"/>
    </w:pPr>
  </w:style>
  <w:style w:type="paragraph" w:customStyle="1" w:styleId="ListNote">
    <w:name w:val="List Note"/>
    <w:basedOn w:val="List"/>
    <w:rsid w:val="007978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8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8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8C3"/>
    <w:rPr>
      <w:rFonts w:ascii="Courier New" w:hAnsi="Courier New"/>
    </w:rPr>
  </w:style>
  <w:style w:type="paragraph" w:customStyle="1" w:styleId="NoteBullet">
    <w:name w:val="Note Bullet"/>
    <w:basedOn w:val="Note"/>
    <w:rsid w:val="007978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8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8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8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8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78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8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8C3"/>
    <w:rPr>
      <w:b/>
      <w:smallCaps/>
    </w:rPr>
  </w:style>
  <w:style w:type="paragraph" w:customStyle="1" w:styleId="TableListNumber">
    <w:name w:val="Table List Number"/>
    <w:basedOn w:val="ListNumber"/>
    <w:rsid w:val="007978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8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8C3"/>
    <w:pPr>
      <w:numPr>
        <w:numId w:val="7"/>
      </w:numPr>
    </w:pPr>
  </w:style>
  <w:style w:type="paragraph" w:customStyle="1" w:styleId="ListAlpha2">
    <w:name w:val="List Alpha 2"/>
    <w:basedOn w:val="List2"/>
    <w:rsid w:val="007978C3"/>
    <w:pPr>
      <w:numPr>
        <w:numId w:val="6"/>
      </w:numPr>
    </w:pPr>
  </w:style>
  <w:style w:type="paragraph" w:styleId="List2">
    <w:name w:val="List 2"/>
    <w:basedOn w:val="BodyText"/>
    <w:rsid w:val="007978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8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8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8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8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8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78C3"/>
    <w:pPr>
      <w:numPr>
        <w:numId w:val="2"/>
      </w:numPr>
    </w:pPr>
  </w:style>
  <w:style w:type="paragraph" w:styleId="ListContinue2">
    <w:name w:val="List Continue 2"/>
    <w:basedOn w:val="List2"/>
    <w:rsid w:val="007978C3"/>
    <w:pPr>
      <w:ind w:firstLine="0"/>
    </w:pPr>
  </w:style>
  <w:style w:type="paragraph" w:styleId="ListContinue3">
    <w:name w:val="List Continue 3"/>
    <w:basedOn w:val="List3"/>
    <w:rsid w:val="007978C3"/>
    <w:pPr>
      <w:ind w:left="1021" w:firstLine="0"/>
    </w:pPr>
  </w:style>
  <w:style w:type="paragraph" w:styleId="ListContinue4">
    <w:name w:val="List Continue 4"/>
    <w:basedOn w:val="List4"/>
    <w:rsid w:val="007978C3"/>
    <w:pPr>
      <w:ind w:firstLine="0"/>
    </w:pPr>
  </w:style>
  <w:style w:type="paragraph" w:styleId="ListContinue5">
    <w:name w:val="List Continue 5"/>
    <w:basedOn w:val="List5"/>
    <w:rsid w:val="007978C3"/>
    <w:pPr>
      <w:ind w:firstLine="0"/>
    </w:pPr>
  </w:style>
  <w:style w:type="paragraph" w:styleId="ListNumber3">
    <w:name w:val="List Number 3"/>
    <w:basedOn w:val="List3"/>
    <w:rsid w:val="007978C3"/>
    <w:pPr>
      <w:numPr>
        <w:numId w:val="3"/>
      </w:numPr>
    </w:pPr>
  </w:style>
  <w:style w:type="paragraph" w:styleId="ListNumber4">
    <w:name w:val="List Number 4"/>
    <w:basedOn w:val="List4"/>
    <w:rsid w:val="007978C3"/>
    <w:pPr>
      <w:numPr>
        <w:numId w:val="4"/>
      </w:numPr>
    </w:pPr>
  </w:style>
  <w:style w:type="paragraph" w:styleId="ListNumber5">
    <w:name w:val="List Number 5"/>
    <w:basedOn w:val="List5"/>
    <w:rsid w:val="007978C3"/>
    <w:pPr>
      <w:numPr>
        <w:numId w:val="5"/>
      </w:numPr>
    </w:pPr>
  </w:style>
  <w:style w:type="paragraph" w:styleId="BlockText">
    <w:name w:val="Block Text"/>
    <w:basedOn w:val="Normal"/>
    <w:rsid w:val="007978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8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8C3"/>
    <w:rPr>
      <w:sz w:val="16"/>
      <w:vertAlign w:val="superscript"/>
    </w:rPr>
  </w:style>
  <w:style w:type="character" w:customStyle="1" w:styleId="Symbols">
    <w:name w:val="Symbols"/>
    <w:basedOn w:val="DefaultParagraphFont"/>
    <w:rsid w:val="007978C3"/>
    <w:rPr>
      <w:rFonts w:ascii="Symbol" w:hAnsi="Symbol"/>
    </w:rPr>
  </w:style>
  <w:style w:type="character" w:customStyle="1" w:styleId="MenuOptions">
    <w:name w:val="Menu Options"/>
    <w:basedOn w:val="DefaultParagraphFont"/>
    <w:rsid w:val="007978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8C3"/>
    <w:rPr>
      <w:b/>
    </w:rPr>
  </w:style>
  <w:style w:type="character" w:customStyle="1" w:styleId="Underlined">
    <w:name w:val="Underlined"/>
    <w:basedOn w:val="DefaultParagraphFont"/>
    <w:rsid w:val="007978C3"/>
    <w:rPr>
      <w:u w:val="single"/>
    </w:rPr>
  </w:style>
  <w:style w:type="paragraph" w:customStyle="1" w:styleId="TableBodyTextRight">
    <w:name w:val="Table Body Text Right"/>
    <w:basedOn w:val="TableBodyText"/>
    <w:rsid w:val="007978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8C3"/>
    <w:rPr>
      <w:sz w:val="18"/>
    </w:rPr>
  </w:style>
  <w:style w:type="paragraph" w:customStyle="1" w:styleId="BodySmallRight">
    <w:name w:val="Body Small Right"/>
    <w:basedOn w:val="BodyTextRight"/>
    <w:rsid w:val="007978C3"/>
    <w:rPr>
      <w:sz w:val="18"/>
      <w:szCs w:val="18"/>
    </w:rPr>
  </w:style>
  <w:style w:type="paragraph" w:customStyle="1" w:styleId="MarginEdition">
    <w:name w:val="Margin Edition"/>
    <w:basedOn w:val="MarginNote"/>
    <w:rsid w:val="007978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8C3"/>
    <w:rPr>
      <w:sz w:val="2"/>
      <w:szCs w:val="2"/>
    </w:rPr>
  </w:style>
  <w:style w:type="character" w:customStyle="1" w:styleId="Small">
    <w:name w:val="Small"/>
    <w:basedOn w:val="DefaultParagraphFont"/>
    <w:rsid w:val="007978C3"/>
    <w:rPr>
      <w:sz w:val="16"/>
    </w:rPr>
  </w:style>
  <w:style w:type="paragraph" w:customStyle="1" w:styleId="WideTable">
    <w:name w:val="Wide Table"/>
    <w:basedOn w:val="Normal"/>
    <w:rsid w:val="007978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8C3"/>
  </w:style>
  <w:style w:type="paragraph" w:styleId="Quote">
    <w:name w:val="Quote"/>
    <w:basedOn w:val="Heading1"/>
    <w:link w:val="QuoteChar"/>
    <w:qFormat/>
    <w:rsid w:val="007978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8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8C3"/>
    <w:pPr>
      <w:pageBreakBefore/>
    </w:pPr>
  </w:style>
  <w:style w:type="paragraph" w:customStyle="1" w:styleId="Border">
    <w:name w:val="Border"/>
    <w:basedOn w:val="Normal"/>
    <w:qFormat/>
    <w:rsid w:val="007978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8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8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8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8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8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8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8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8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8C3"/>
    <w:rPr>
      <w:u w:val="single"/>
    </w:rPr>
  </w:style>
  <w:style w:type="character" w:customStyle="1" w:styleId="BoldandItalics">
    <w:name w:val="Bold and Italics"/>
    <w:qFormat/>
    <w:rsid w:val="007978C3"/>
    <w:rPr>
      <w:b/>
      <w:i/>
      <w:u w:val="none"/>
    </w:rPr>
  </w:style>
  <w:style w:type="paragraph" w:styleId="BalloonText">
    <w:name w:val="Balloon Text"/>
    <w:basedOn w:val="Normal"/>
    <w:link w:val="BalloonTextChar"/>
    <w:rsid w:val="007978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8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8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8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8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8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8C3"/>
    <w:pPr>
      <w:spacing w:before="0" w:after="0"/>
    </w:pPr>
  </w:style>
  <w:style w:type="paragraph" w:customStyle="1" w:styleId="BodyTextBold">
    <w:name w:val="Body Text Bold"/>
    <w:basedOn w:val="BodyText"/>
    <w:qFormat/>
    <w:rsid w:val="007978C3"/>
    <w:rPr>
      <w:b/>
    </w:rPr>
  </w:style>
  <w:style w:type="character" w:styleId="Hyperlink">
    <w:name w:val="Hyperlink"/>
    <w:basedOn w:val="DefaultParagraphFont"/>
    <w:uiPriority w:val="99"/>
    <w:unhideWhenUsed/>
    <w:rsid w:val="00021F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4271</Characters>
  <Application>Microsoft Office Word</Application>
  <DocSecurity>0</DocSecurity>
  <Lines>203</Lines>
  <Paragraphs>115</Paragraphs>
  <ScaleCrop>false</ScaleCrop>
  <Company>Author-it Software Corporation Ltd.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TLII3020 Provide assistance to customers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2022-04-27T02:19:00Z</dcterms:created>
  <dcterms:modified xsi:type="dcterms:W3CDTF">2022-04-27T02:19:00Z</dcterms:modified>
</cp:coreProperties>
</file>