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665" w:rsidP="00662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TLIG4006 Facilitate work teams</w:t>
      </w:r>
      <w:r>
        <w:fldChar w:fldCharType="end"/>
      </w:r>
    </w:p>
    <w:p w:rsidR="00662665" w:rsidP="00662665">
      <w:pPr>
        <w:pStyle w:val="Version"/>
        <w:sectPr w:rsidSect="008033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3390" w:rsidP="00803390">
      <w:pPr>
        <w:pStyle w:val="SuperHeading"/>
      </w:pPr>
      <w:r w:rsidRPr="00803390">
        <w:t>Assessment Requirements for TLIG4006 Facilitate work teams</w:t>
      </w:r>
    </w:p>
    <w:p w:rsidR="00000000" w:rsidRPr="00803390" w:rsidP="00803390">
      <w:pPr>
        <w:pStyle w:val="Heading1"/>
      </w:pPr>
      <w:bookmarkStart w:id="1" w:name="O_740688"/>
      <w:bookmarkEnd w:id="1"/>
      <w:r w:rsidRPr="00803390">
        <w:t>Modification History</w:t>
      </w:r>
    </w:p>
    <w:p w:rsidR="00662665" w:rsidP="00662665">
      <w:pPr>
        <w:pStyle w:val="BodyText"/>
      </w:pPr>
      <w:r w:rsidRPr="00803390">
        <w:t>Release 1. This is the first release of this unit of competency in the TLI Transport and Logistics Training Package.</w:t>
      </w:r>
    </w:p>
    <w:p w:rsidR="00000000" w:rsidRPr="00803390" w:rsidP="00803390">
      <w:pPr>
        <w:pStyle w:val="Heading1"/>
      </w:pPr>
      <w:bookmarkStart w:id="2" w:name="O_740689"/>
      <w:bookmarkEnd w:id="2"/>
      <w:r w:rsidRPr="0080339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626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0">
            <w:pPr>
              <w:pStyle w:val="BodyText"/>
              <w:rPr>
                <w:lang w:val="en-NZ"/>
              </w:rPr>
            </w:pPr>
            <w:r w:rsidRPr="00803390">
              <w:t>Evidence required to demonstrate competence in this unit must b</w:t>
            </w:r>
            <w:r w:rsidRPr="00803390">
              <w:t>e relevant to and satisfy all of the requirements of the elements and performance criteria on at least one occasion and include:</w:t>
            </w:r>
          </w:p>
        </w:tc>
      </w:tr>
      <w:tr w:rsidTr="006626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390" w:rsidP="00803390">
            <w:pPr>
              <w:pStyle w:val="ListBullet"/>
            </w:pPr>
            <w:r w:rsidRPr="00803390">
              <w:t>applying relevant legislation and workplace procedures</w:t>
            </w:r>
          </w:p>
          <w:p w:rsidR="00000000" w:rsidRPr="00803390" w:rsidP="00803390">
            <w:pPr>
              <w:pStyle w:val="ListBullet"/>
            </w:pPr>
            <w:r w:rsidRPr="00803390">
              <w:t>communicating and working effectively with others when facilitating th</w:t>
            </w:r>
            <w:r w:rsidRPr="00803390">
              <w:t>e operation of work teams</w:t>
            </w:r>
          </w:p>
          <w:p w:rsidR="00000000" w:rsidRPr="00803390" w:rsidP="00803390">
            <w:pPr>
              <w:pStyle w:val="ListBullet"/>
            </w:pPr>
            <w:r w:rsidRPr="00803390">
              <w:t xml:space="preserve">completing relevant documentation </w:t>
            </w:r>
          </w:p>
          <w:p w:rsidR="00000000" w:rsidRPr="00803390" w:rsidP="00803390">
            <w:pPr>
              <w:pStyle w:val="ListBullet"/>
            </w:pPr>
            <w:r w:rsidRPr="00803390">
              <w:t>identifying improvements to services, resource allocation and use</w:t>
            </w:r>
          </w:p>
          <w:p w:rsidR="00000000" w:rsidRPr="00803390" w:rsidP="00803390">
            <w:pPr>
              <w:pStyle w:val="ListBullet"/>
            </w:pPr>
            <w:r w:rsidRPr="00803390">
              <w:t>leading and encouraging others</w:t>
            </w:r>
          </w:p>
          <w:p w:rsidR="00000000" w:rsidRPr="00803390" w:rsidP="00803390">
            <w:pPr>
              <w:pStyle w:val="ListBullet"/>
            </w:pPr>
            <w:r w:rsidRPr="00803390">
              <w:t>monitoring and prioritising work activities in terms of planned schedule</w:t>
            </w:r>
          </w:p>
          <w:p w:rsidR="00000000" w:rsidRPr="00803390" w:rsidP="00803390">
            <w:pPr>
              <w:pStyle w:val="ListBullet"/>
            </w:pPr>
            <w:r w:rsidRPr="00803390">
              <w:t>negotiating and working e</w:t>
            </w:r>
            <w:r w:rsidRPr="00803390">
              <w:t>ffectively with others</w:t>
            </w:r>
          </w:p>
          <w:p w:rsidR="00000000" w:rsidRPr="00803390" w:rsidP="00803390">
            <w:pPr>
              <w:pStyle w:val="ListBullet"/>
            </w:pPr>
            <w:r w:rsidRPr="00803390">
              <w:t>operating electronic communications equipment to required protocol</w:t>
            </w:r>
          </w:p>
          <w:p w:rsidR="00000000" w:rsidRPr="00803390" w:rsidP="00803390">
            <w:pPr>
              <w:pStyle w:val="ListBullet"/>
            </w:pPr>
            <w:r w:rsidRPr="00803390">
              <w:t xml:space="preserve">reading, interpreting and following relevant instructions, procedures, information and signs </w:t>
            </w:r>
          </w:p>
          <w:p w:rsidR="00000000" w:rsidRPr="00803390" w:rsidP="00803390">
            <w:pPr>
              <w:pStyle w:val="ListBullet"/>
            </w:pPr>
            <w:r w:rsidRPr="00803390">
              <w:t>responding appropriately to cultural preferences in the workplace, including modes of behaviour and interactions with others</w:t>
            </w:r>
          </w:p>
          <w:p w:rsidR="00000000" w:rsidRPr="00803390" w:rsidP="00803390">
            <w:pPr>
              <w:pStyle w:val="ListBullet"/>
            </w:pPr>
            <w:r w:rsidRPr="00803390">
              <w:t>working systematically with required attention to detail without injury to self or others, or damage to goods or equipment.</w:t>
            </w:r>
          </w:p>
        </w:tc>
      </w:tr>
    </w:tbl>
    <w:p w:rsidR="00000000" w:rsidRPr="00803390" w:rsidP="00803390">
      <w:pPr>
        <w:pStyle w:val="BodyText"/>
      </w:pPr>
    </w:p>
    <w:p w:rsidR="00000000" w:rsidRPr="00803390" w:rsidP="00803390">
      <w:pPr>
        <w:pStyle w:val="AllowPageBreak"/>
      </w:pPr>
    </w:p>
    <w:p w:rsidR="00000000" w:rsidRPr="00803390" w:rsidP="00803390">
      <w:pPr>
        <w:pStyle w:val="Heading1"/>
      </w:pPr>
      <w:bookmarkStart w:id="3" w:name="O_740690"/>
      <w:bookmarkEnd w:id="3"/>
      <w:r w:rsidRPr="0080339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626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390">
            <w:pPr>
              <w:pStyle w:val="BodyText"/>
              <w:rPr>
                <w:lang w:val="en-NZ"/>
              </w:rPr>
            </w:pPr>
            <w:r w:rsidRPr="0080339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626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390" w:rsidP="00803390">
            <w:pPr>
              <w:pStyle w:val="ListBullet"/>
            </w:pPr>
            <w:r w:rsidRPr="00803390">
              <w:t>coaching and mentoring approaches to support team members to share knowledge and skills</w:t>
            </w:r>
          </w:p>
          <w:p w:rsidR="00000000" w:rsidRPr="00803390" w:rsidP="00803390">
            <w:pPr>
              <w:pStyle w:val="ListBullet"/>
            </w:pPr>
            <w:r w:rsidRPr="00803390">
              <w:t>mechanisms to encourage team decision making, and to reward and support team achievement</w:t>
            </w:r>
          </w:p>
          <w:p w:rsidR="00000000" w:rsidRPr="00803390" w:rsidP="00803390">
            <w:pPr>
              <w:pStyle w:val="ListBullet"/>
            </w:pPr>
            <w:r w:rsidRPr="00803390">
              <w:t xml:space="preserve">principles, duty of care and obligations within the chain of responsibility in </w:t>
            </w:r>
            <w:r w:rsidRPr="00803390">
              <w:t>the transport industry</w:t>
            </w:r>
          </w:p>
          <w:p w:rsidR="00000000" w:rsidRPr="00803390" w:rsidP="00803390">
            <w:pPr>
              <w:pStyle w:val="ListBullet"/>
            </w:pPr>
            <w:r w:rsidRPr="00803390">
              <w:t>relevant regulatory and code requirements</w:t>
            </w:r>
          </w:p>
          <w:p w:rsidR="00000000" w:rsidRPr="00803390" w:rsidP="00803390">
            <w:pPr>
              <w:pStyle w:val="ListBullet"/>
            </w:pPr>
            <w:r w:rsidRPr="00803390">
              <w:t>strategies to implement continuous improvement processes</w:t>
            </w:r>
          </w:p>
          <w:p w:rsidR="00000000" w:rsidRPr="00803390" w:rsidP="00803390">
            <w:pPr>
              <w:pStyle w:val="ListBullet"/>
            </w:pPr>
            <w:r w:rsidRPr="00803390">
              <w:t>typical problems that can occur when facilitating work teams, and related appropriate action that can be taken</w:t>
            </w:r>
          </w:p>
          <w:p w:rsidR="00000000" w:rsidRPr="00803390" w:rsidP="00803390">
            <w:pPr>
              <w:pStyle w:val="ListBullet"/>
            </w:pPr>
            <w:r w:rsidRPr="00803390">
              <w:t xml:space="preserve">workplace policies and </w:t>
            </w:r>
            <w:r w:rsidRPr="00803390">
              <w:t>plans including procedures for training and assessment</w:t>
            </w:r>
          </w:p>
          <w:p w:rsidR="00000000" w:rsidRPr="00803390" w:rsidP="00803390">
            <w:pPr>
              <w:pStyle w:val="ListBullet"/>
            </w:pPr>
            <w:r w:rsidRPr="00803390">
              <w:t>workplace protocols and procedures for facilitating work teams.</w:t>
            </w:r>
          </w:p>
        </w:tc>
      </w:tr>
    </w:tbl>
    <w:p w:rsidR="00000000" w:rsidRPr="00803390" w:rsidP="00803390">
      <w:pPr>
        <w:pStyle w:val="BodyText"/>
      </w:pPr>
    </w:p>
    <w:p w:rsidR="00000000" w:rsidRPr="00803390" w:rsidP="00803390">
      <w:pPr>
        <w:pStyle w:val="AllowPageBreak"/>
      </w:pPr>
    </w:p>
    <w:p w:rsidR="00000000" w:rsidRPr="00803390" w:rsidP="00803390">
      <w:pPr>
        <w:pStyle w:val="Heading1"/>
      </w:pPr>
      <w:bookmarkStart w:id="4" w:name="O_740691"/>
      <w:bookmarkEnd w:id="4"/>
      <w:r w:rsidRPr="00803390">
        <w:t>Assessment Conditions</w:t>
      </w:r>
    </w:p>
    <w:p w:rsidR="00000000" w:rsidRPr="00803390" w:rsidP="00662665">
      <w:pPr>
        <w:pStyle w:val="BodyText"/>
      </w:pPr>
      <w:r w:rsidRPr="00803390">
        <w:t xml:space="preserve">As a minimum, assessors must satisfy applicable regulatory requirements, which include requirements in the </w:t>
      </w:r>
      <w:r w:rsidRPr="00803390">
        <w:rPr>
          <w:rStyle w:val="Emphasis"/>
        </w:rPr>
        <w:t>Standards for Registered Training Organisations</w:t>
      </w:r>
      <w:r w:rsidRPr="00803390">
        <w:t xml:space="preserve"> current at the time of assessment. </w:t>
      </w:r>
    </w:p>
    <w:p w:rsidR="00000000" w:rsidRPr="00803390" w:rsidP="00662665">
      <w:pPr>
        <w:pStyle w:val="BodyText"/>
      </w:pPr>
      <w:r w:rsidRPr="00803390">
        <w:t>As a minimum, assessment must satisfy applicable regulatory requi</w:t>
      </w:r>
      <w:r w:rsidRPr="00803390">
        <w:t xml:space="preserve">rements, which include requirements in the </w:t>
      </w:r>
      <w:r w:rsidRPr="00803390">
        <w:rPr>
          <w:rStyle w:val="Emphasis"/>
        </w:rPr>
        <w:t>Standards for Registered Training Organisations</w:t>
      </w:r>
      <w:r w:rsidRPr="00803390">
        <w:t xml:space="preserve"> current at the time of assessment.</w:t>
      </w:r>
    </w:p>
    <w:p w:rsidR="00000000" w:rsidRPr="00803390" w:rsidP="00662665">
      <w:pPr>
        <w:pStyle w:val="BodyText"/>
      </w:pPr>
      <w:r w:rsidRPr="00803390">
        <w:t>Assessment must occur in workplace operational situations where it is appropriate to do so; where this is not appropriate, assessm</w:t>
      </w:r>
      <w:r w:rsidRPr="00803390">
        <w:t xml:space="preserve">ent must occur in simulated workplace operational situations that replicate workplace conditions. </w:t>
      </w:r>
    </w:p>
    <w:p w:rsidR="00000000" w:rsidRPr="00803390" w:rsidP="00662665">
      <w:pPr>
        <w:pStyle w:val="BodyText"/>
      </w:pPr>
      <w:r w:rsidRPr="00803390">
        <w:t xml:space="preserve">Assessment processes and techniques must be appropriate to the language, literacy and numeracy requirements of the work being performed and the needs of the </w:t>
      </w:r>
      <w:r w:rsidRPr="00803390">
        <w:t>candidate.</w:t>
      </w:r>
    </w:p>
    <w:p w:rsidR="00000000" w:rsidRPr="00803390" w:rsidP="00662665">
      <w:pPr>
        <w:pStyle w:val="BodyText"/>
      </w:pPr>
      <w:r w:rsidRPr="00803390">
        <w:t>Resources for assessment include:</w:t>
      </w:r>
    </w:p>
    <w:p w:rsidR="00000000" w:rsidRPr="00803390" w:rsidP="00803390">
      <w:pPr>
        <w:pStyle w:val="ListBullet2"/>
      </w:pPr>
      <w:r w:rsidRPr="00803390">
        <w:t>a range of relevant exercises, case studies and/or simulations</w:t>
      </w:r>
    </w:p>
    <w:p w:rsidR="00000000" w:rsidRPr="00803390" w:rsidP="00803390">
      <w:pPr>
        <w:pStyle w:val="ListBullet2"/>
      </w:pPr>
      <w:r w:rsidRPr="00803390">
        <w:t xml:space="preserve">relevant and appropriate materials, tools, equipment and personal protective equipment currently used in industry </w:t>
      </w:r>
    </w:p>
    <w:p w:rsidR="00662665" w:rsidP="00803390">
      <w:pPr>
        <w:pStyle w:val="ListBullet2"/>
      </w:pPr>
      <w:r w:rsidRPr="00803390">
        <w:t>applicable documentation includi</w:t>
      </w:r>
      <w:r w:rsidRPr="00803390">
        <w:t>ng workplace procedures, regulations, codes of practice and operation manuals.</w:t>
      </w:r>
    </w:p>
    <w:p w:rsidR="00662665" w:rsidP="00803390">
      <w:pPr>
        <w:pStyle w:val="ListBullet2"/>
      </w:pPr>
    </w:p>
    <w:p w:rsidR="00000000" w:rsidRPr="00803390" w:rsidP="00803390">
      <w:pPr>
        <w:pStyle w:val="Heading1"/>
      </w:pPr>
      <w:bookmarkStart w:id="5" w:name="O_740694"/>
      <w:bookmarkEnd w:id="5"/>
      <w:r w:rsidRPr="00803390">
        <w:t>Links</w:t>
      </w:r>
    </w:p>
    <w:p w:rsidR="00000000" w:rsidRPr="00803390" w:rsidP="00662665">
      <w:pPr>
        <w:pStyle w:val="BodyText"/>
      </w:pPr>
      <w:r w:rsidRPr="008033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C34A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03390" w:rsidP="00803390"/>
    <w:sectPr w:rsidSect="008033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90" w:rsidRPr="00662665" w:rsidP="00662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665" w:rsidP="00803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2665" w:rsidP="00803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2665" w:rsidP="008033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390" w:rsidRPr="00662665" w:rsidP="00662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665" w:rsidRPr="002D2AF8" w:rsidP="00803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TLIG4006 Facilitate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662665" w:rsidP="008033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9270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6AD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38A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3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3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3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3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3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3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3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3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3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3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3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390"/>
  </w:style>
  <w:style w:type="character" w:customStyle="1" w:styleId="Heading1Char">
    <w:name w:val="Heading 1 Char"/>
    <w:basedOn w:val="DefaultParagraphFont"/>
    <w:link w:val="Heading1"/>
    <w:rsid w:val="008033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3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3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33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33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3390"/>
    <w:rPr>
      <w:i/>
    </w:rPr>
  </w:style>
  <w:style w:type="paragraph" w:customStyle="1" w:styleId="SuperHeading">
    <w:name w:val="SuperHeading"/>
    <w:basedOn w:val="Normal"/>
    <w:rsid w:val="008033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33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33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3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3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3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3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3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3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3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3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3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3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3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3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3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33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33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3390"/>
    <w:rPr>
      <w:b/>
      <w:spacing w:val="0"/>
    </w:rPr>
  </w:style>
  <w:style w:type="paragraph" w:customStyle="1" w:styleId="SuperTitle">
    <w:name w:val="SuperTitle"/>
    <w:basedOn w:val="Title"/>
    <w:rsid w:val="008033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3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3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33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3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3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3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3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3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3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3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3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33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3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3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390"/>
  </w:style>
  <w:style w:type="paragraph" w:styleId="TableofFigures">
    <w:name w:val="table of figures"/>
    <w:basedOn w:val="Normal"/>
    <w:next w:val="Normal"/>
    <w:semiHidden/>
    <w:rsid w:val="008033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3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3390"/>
    <w:rPr>
      <w:rFonts w:ascii="Wingdings" w:hAnsi="Wingdings"/>
    </w:rPr>
  </w:style>
  <w:style w:type="paragraph" w:customStyle="1" w:styleId="TableHeading">
    <w:name w:val="Table Heading"/>
    <w:basedOn w:val="HeadingBase"/>
    <w:rsid w:val="008033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3390"/>
    <w:rPr>
      <w:color w:val="0033CC"/>
      <w:u w:val="none"/>
    </w:rPr>
  </w:style>
  <w:style w:type="paragraph" w:customStyle="1" w:styleId="BodyTextRight">
    <w:name w:val="Body Text Right"/>
    <w:basedOn w:val="BodyText"/>
    <w:rsid w:val="008033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3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3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3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3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3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390"/>
    <w:rPr>
      <w:sz w:val="32"/>
    </w:rPr>
  </w:style>
  <w:style w:type="paragraph" w:customStyle="1" w:styleId="HeadingProcedure">
    <w:name w:val="Heading Procedure"/>
    <w:basedOn w:val="HeadingBase"/>
    <w:next w:val="Normal"/>
    <w:rsid w:val="008033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390"/>
    <w:pPr>
      <w:spacing w:before="60" w:after="60"/>
    </w:pPr>
  </w:style>
  <w:style w:type="paragraph" w:styleId="ListContinue">
    <w:name w:val="List Continue"/>
    <w:basedOn w:val="List"/>
    <w:rsid w:val="00803390"/>
    <w:pPr>
      <w:ind w:firstLine="0"/>
    </w:pPr>
  </w:style>
  <w:style w:type="paragraph" w:customStyle="1" w:styleId="ListNote">
    <w:name w:val="List Note"/>
    <w:basedOn w:val="List"/>
    <w:rsid w:val="008033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3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3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390"/>
    <w:rPr>
      <w:rFonts w:ascii="Courier New" w:hAnsi="Courier New"/>
    </w:rPr>
  </w:style>
  <w:style w:type="paragraph" w:customStyle="1" w:styleId="NoteBullet">
    <w:name w:val="Note Bullet"/>
    <w:basedOn w:val="Note"/>
    <w:rsid w:val="008033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3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3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3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3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33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3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390"/>
    <w:rPr>
      <w:b/>
      <w:smallCaps/>
    </w:rPr>
  </w:style>
  <w:style w:type="paragraph" w:customStyle="1" w:styleId="TableListNumber">
    <w:name w:val="Table List Number"/>
    <w:basedOn w:val="ListNumber"/>
    <w:rsid w:val="008033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3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390"/>
    <w:pPr>
      <w:numPr>
        <w:numId w:val="9"/>
      </w:numPr>
    </w:pPr>
  </w:style>
  <w:style w:type="paragraph" w:customStyle="1" w:styleId="ListAlpha2">
    <w:name w:val="List Alpha 2"/>
    <w:basedOn w:val="List2"/>
    <w:rsid w:val="00803390"/>
    <w:pPr>
      <w:numPr>
        <w:numId w:val="8"/>
      </w:numPr>
    </w:pPr>
  </w:style>
  <w:style w:type="paragraph" w:styleId="List2">
    <w:name w:val="List 2"/>
    <w:basedOn w:val="BodyText"/>
    <w:rsid w:val="008033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3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3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3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33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33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3390"/>
    <w:pPr>
      <w:numPr>
        <w:numId w:val="4"/>
      </w:numPr>
    </w:pPr>
  </w:style>
  <w:style w:type="paragraph" w:styleId="ListContinue2">
    <w:name w:val="List Continue 2"/>
    <w:basedOn w:val="List2"/>
    <w:rsid w:val="00803390"/>
    <w:pPr>
      <w:ind w:firstLine="0"/>
    </w:pPr>
  </w:style>
  <w:style w:type="paragraph" w:styleId="ListContinue3">
    <w:name w:val="List Continue 3"/>
    <w:basedOn w:val="List3"/>
    <w:rsid w:val="00803390"/>
    <w:pPr>
      <w:ind w:left="1021" w:firstLine="0"/>
    </w:pPr>
  </w:style>
  <w:style w:type="paragraph" w:styleId="ListContinue4">
    <w:name w:val="List Continue 4"/>
    <w:basedOn w:val="List4"/>
    <w:rsid w:val="00803390"/>
    <w:pPr>
      <w:ind w:firstLine="0"/>
    </w:pPr>
  </w:style>
  <w:style w:type="paragraph" w:styleId="ListContinue5">
    <w:name w:val="List Continue 5"/>
    <w:basedOn w:val="List5"/>
    <w:rsid w:val="00803390"/>
    <w:pPr>
      <w:ind w:firstLine="0"/>
    </w:pPr>
  </w:style>
  <w:style w:type="paragraph" w:styleId="ListNumber3">
    <w:name w:val="List Number 3"/>
    <w:basedOn w:val="List3"/>
    <w:rsid w:val="00803390"/>
    <w:pPr>
      <w:numPr>
        <w:numId w:val="5"/>
      </w:numPr>
    </w:pPr>
  </w:style>
  <w:style w:type="paragraph" w:styleId="ListNumber4">
    <w:name w:val="List Number 4"/>
    <w:basedOn w:val="List4"/>
    <w:rsid w:val="00803390"/>
    <w:pPr>
      <w:numPr>
        <w:numId w:val="6"/>
      </w:numPr>
    </w:pPr>
  </w:style>
  <w:style w:type="paragraph" w:styleId="ListNumber5">
    <w:name w:val="List Number 5"/>
    <w:basedOn w:val="List5"/>
    <w:rsid w:val="00803390"/>
    <w:pPr>
      <w:numPr>
        <w:numId w:val="7"/>
      </w:numPr>
    </w:pPr>
  </w:style>
  <w:style w:type="paragraph" w:styleId="BlockText">
    <w:name w:val="Block Text"/>
    <w:basedOn w:val="Normal"/>
    <w:rsid w:val="008033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3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390"/>
    <w:rPr>
      <w:sz w:val="16"/>
      <w:vertAlign w:val="superscript"/>
    </w:rPr>
  </w:style>
  <w:style w:type="character" w:customStyle="1" w:styleId="Symbols">
    <w:name w:val="Symbols"/>
    <w:basedOn w:val="DefaultParagraphFont"/>
    <w:rsid w:val="00803390"/>
    <w:rPr>
      <w:rFonts w:ascii="Symbol" w:hAnsi="Symbol"/>
    </w:rPr>
  </w:style>
  <w:style w:type="character" w:customStyle="1" w:styleId="MenuOptions">
    <w:name w:val="Menu Options"/>
    <w:basedOn w:val="DefaultParagraphFont"/>
    <w:rsid w:val="008033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390"/>
    <w:rPr>
      <w:b/>
    </w:rPr>
  </w:style>
  <w:style w:type="character" w:customStyle="1" w:styleId="Underlined">
    <w:name w:val="Underlined"/>
    <w:basedOn w:val="DefaultParagraphFont"/>
    <w:rsid w:val="00803390"/>
    <w:rPr>
      <w:u w:val="single"/>
    </w:rPr>
  </w:style>
  <w:style w:type="paragraph" w:customStyle="1" w:styleId="TableBodyTextRight">
    <w:name w:val="Table Body Text Right"/>
    <w:basedOn w:val="TableBodyText"/>
    <w:rsid w:val="008033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390"/>
    <w:rPr>
      <w:sz w:val="18"/>
    </w:rPr>
  </w:style>
  <w:style w:type="paragraph" w:customStyle="1" w:styleId="BodySmallRight">
    <w:name w:val="Body Small Right"/>
    <w:basedOn w:val="BodyTextRight"/>
    <w:rsid w:val="00803390"/>
    <w:rPr>
      <w:sz w:val="18"/>
      <w:szCs w:val="18"/>
    </w:rPr>
  </w:style>
  <w:style w:type="paragraph" w:customStyle="1" w:styleId="MarginEdition">
    <w:name w:val="Margin Edition"/>
    <w:basedOn w:val="MarginNote"/>
    <w:rsid w:val="008033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390"/>
    <w:rPr>
      <w:sz w:val="2"/>
      <w:szCs w:val="2"/>
    </w:rPr>
  </w:style>
  <w:style w:type="character" w:customStyle="1" w:styleId="Small">
    <w:name w:val="Small"/>
    <w:basedOn w:val="DefaultParagraphFont"/>
    <w:rsid w:val="00803390"/>
    <w:rPr>
      <w:sz w:val="16"/>
    </w:rPr>
  </w:style>
  <w:style w:type="paragraph" w:customStyle="1" w:styleId="WideTable">
    <w:name w:val="Wide Table"/>
    <w:basedOn w:val="Normal"/>
    <w:rsid w:val="008033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390"/>
  </w:style>
  <w:style w:type="paragraph" w:styleId="Quote">
    <w:name w:val="Quote"/>
    <w:basedOn w:val="Heading1"/>
    <w:link w:val="QuoteChar"/>
    <w:qFormat/>
    <w:rsid w:val="008033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3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390"/>
    <w:pPr>
      <w:pageBreakBefore/>
    </w:pPr>
  </w:style>
  <w:style w:type="paragraph" w:customStyle="1" w:styleId="Border">
    <w:name w:val="Border"/>
    <w:basedOn w:val="Normal"/>
    <w:qFormat/>
    <w:rsid w:val="008033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3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3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3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3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3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3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3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3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390"/>
    <w:rPr>
      <w:u w:val="single"/>
    </w:rPr>
  </w:style>
  <w:style w:type="character" w:customStyle="1" w:styleId="BoldandItalics">
    <w:name w:val="Bold and Italics"/>
    <w:qFormat/>
    <w:rsid w:val="00803390"/>
    <w:rPr>
      <w:b/>
      <w:i/>
      <w:u w:val="none"/>
    </w:rPr>
  </w:style>
  <w:style w:type="paragraph" w:styleId="BalloonText">
    <w:name w:val="Balloon Text"/>
    <w:basedOn w:val="Normal"/>
    <w:link w:val="BalloonTextChar"/>
    <w:rsid w:val="00803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3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3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3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3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3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3390"/>
    <w:pPr>
      <w:spacing w:before="0" w:after="0"/>
    </w:pPr>
  </w:style>
  <w:style w:type="paragraph" w:customStyle="1" w:styleId="BodyTextBold">
    <w:name w:val="Body Text Bold"/>
    <w:basedOn w:val="BodyText"/>
    <w:qFormat/>
    <w:rsid w:val="00803390"/>
    <w:rPr>
      <w:b/>
    </w:rPr>
  </w:style>
  <w:style w:type="character" w:styleId="Hyperlink">
    <w:name w:val="Hyperlink"/>
    <w:basedOn w:val="DefaultParagraphFont"/>
    <w:uiPriority w:val="99"/>
    <w:unhideWhenUsed/>
    <w:rsid w:val="006626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3111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TLIG4006 Facilitate work teams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2022-10-25T05:07:00Z</dcterms:created>
  <dcterms:modified xsi:type="dcterms:W3CDTF">2022-10-25T05:07:00Z</dcterms:modified>
</cp:coreProperties>
</file>