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3319" w:rsidP="00C733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TLIB2003 Carry out vehicle servicing and maintenance</w:t>
      </w:r>
      <w:r>
        <w:fldChar w:fldCharType="end"/>
      </w:r>
    </w:p>
    <w:p w:rsidR="00C73319" w:rsidP="00C73319">
      <w:pPr>
        <w:pStyle w:val="Version"/>
        <w:sectPr w:rsidSect="00837D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7D69" w:rsidP="00837D69">
      <w:pPr>
        <w:pStyle w:val="SuperHeading"/>
      </w:pPr>
      <w:r w:rsidRPr="00837D69">
        <w:t>TLIB2003 Carry out vehicle servicing and maintenance</w:t>
      </w:r>
    </w:p>
    <w:p w:rsidR="00000000" w:rsidRPr="00837D69" w:rsidP="00837D69">
      <w:pPr>
        <w:pStyle w:val="Heading1"/>
      </w:pPr>
      <w:bookmarkStart w:id="1" w:name="O_841537"/>
      <w:bookmarkEnd w:id="1"/>
      <w:r w:rsidRPr="00837D69">
        <w:t>Modification History</w:t>
      </w:r>
    </w:p>
    <w:p w:rsidR="00C73319" w:rsidP="00C73319">
      <w:pPr>
        <w:pStyle w:val="BodyText"/>
      </w:pPr>
      <w:r w:rsidRPr="00837D69">
        <w:t>Release 1. This is the first release of this unit of competency in the TLI Transport and Logistics Training Package.</w:t>
      </w:r>
    </w:p>
    <w:p w:rsidR="00000000" w:rsidRPr="00837D69" w:rsidP="00837D69">
      <w:pPr>
        <w:pStyle w:val="Heading1"/>
      </w:pPr>
      <w:bookmarkStart w:id="2" w:name="O_841538"/>
      <w:bookmarkEnd w:id="2"/>
      <w:r w:rsidRPr="00837D69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733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D69" w:rsidP="00837D69">
            <w:pPr>
              <w:pStyle w:val="BodyText"/>
            </w:pPr>
            <w:r w:rsidRPr="00837D69">
              <w:t>This unit involves the skills and knowledge required to carry out basic servicin</w:t>
            </w:r>
            <w:r w:rsidRPr="00837D69">
              <w:t>g and maintenance of a commercial vehicle, in accordance with relevant roads and traffic authority regulations.</w:t>
            </w:r>
          </w:p>
          <w:p w:rsidR="00000000" w:rsidRPr="00837D69" w:rsidP="00837D69">
            <w:pPr>
              <w:pStyle w:val="BodyText"/>
            </w:pPr>
            <w:r w:rsidRPr="00837D69">
              <w:t>It includes actions to implement vehicle manufacturer specifications for routine checks and maintenance, to ensure all specified safety requirem</w:t>
            </w:r>
            <w:r w:rsidRPr="00837D69">
              <w:t>ents are met, and to ensure vehicle is operational to workplace requirements and relevant state/territory roads and traffic authority regulations.</w:t>
            </w:r>
          </w:p>
          <w:p w:rsidR="00000000" w:rsidRPr="00837D69" w:rsidP="00837D69">
            <w:pPr>
              <w:pStyle w:val="BodyText"/>
            </w:pPr>
            <w:r w:rsidRPr="00837D69">
              <w:t>Work is performed with limited supervision, and with duty of care responsibility for self and others in achie</w:t>
            </w:r>
            <w:r w:rsidRPr="00837D69">
              <w:t xml:space="preserve">ving the prescribed outcomes. </w:t>
            </w:r>
          </w:p>
          <w:p w:rsidR="00000000" w:rsidRPr="00837D69" w:rsidP="00837D69">
            <w:pPr>
              <w:pStyle w:val="BodyText"/>
            </w:pPr>
            <w:r w:rsidRPr="00837D69">
              <w:t>No licensing, legislative or certification requirements apply to this unit at the time of publication.</w:t>
            </w:r>
          </w:p>
        </w:tc>
      </w:tr>
    </w:tbl>
    <w:p w:rsidR="00C73319" w:rsidP="00837D69">
      <w:pPr>
        <w:pStyle w:val="BodyText"/>
      </w:pPr>
    </w:p>
    <w:p w:rsidR="00C73319" w:rsidP="00837D69">
      <w:pPr>
        <w:pStyle w:val="BodyText"/>
      </w:pPr>
    </w:p>
    <w:p w:rsidR="00000000" w:rsidRPr="00837D69" w:rsidP="00837D69">
      <w:pPr>
        <w:pStyle w:val="Heading1"/>
      </w:pPr>
      <w:bookmarkStart w:id="3" w:name="O_841539"/>
      <w:bookmarkEnd w:id="3"/>
      <w:r w:rsidRPr="00837D69">
        <w:t>Pre-requisite Unit</w:t>
      </w:r>
    </w:p>
    <w:p w:rsidR="00C73319" w:rsidP="00C73319">
      <w:pPr>
        <w:pStyle w:val="BodyText"/>
      </w:pPr>
      <w:r w:rsidRPr="00837D69">
        <w:t>Not applicable.</w:t>
      </w:r>
    </w:p>
    <w:p w:rsidR="00000000" w:rsidRPr="00837D69" w:rsidP="00837D69">
      <w:pPr>
        <w:pStyle w:val="Heading1"/>
      </w:pPr>
      <w:bookmarkStart w:id="4" w:name="O_841540"/>
      <w:bookmarkEnd w:id="4"/>
      <w:r w:rsidRPr="00837D69">
        <w:t>Competency Field</w:t>
      </w:r>
    </w:p>
    <w:p w:rsidR="00C73319" w:rsidP="00C73319">
      <w:pPr>
        <w:pStyle w:val="BodyText"/>
      </w:pPr>
      <w:r w:rsidRPr="00837D69">
        <w:t>B – Equipment Checking and Maint</w:t>
      </w:r>
      <w:r w:rsidRPr="00837D69">
        <w:t>enance</w:t>
      </w:r>
    </w:p>
    <w:p w:rsidR="00000000" w:rsidRPr="00837D69" w:rsidP="00837D69">
      <w:pPr>
        <w:pStyle w:val="Heading1"/>
      </w:pPr>
      <w:bookmarkStart w:id="5" w:name="O_841541"/>
      <w:bookmarkEnd w:id="5"/>
      <w:r w:rsidRPr="00837D69">
        <w:t>Unit Sector</w:t>
      </w:r>
    </w:p>
    <w:p w:rsidR="00C73319" w:rsidP="00C73319">
      <w:pPr>
        <w:pStyle w:val="BodyText"/>
      </w:pPr>
      <w:r w:rsidRPr="00837D69">
        <w:t>Not applicable.</w:t>
      </w:r>
    </w:p>
    <w:p w:rsidR="00000000" w:rsidRPr="00837D69" w:rsidP="00837D69">
      <w:pPr>
        <w:pStyle w:val="Heading1"/>
      </w:pPr>
      <w:bookmarkStart w:id="6" w:name="O_841542"/>
      <w:bookmarkEnd w:id="6"/>
      <w:r w:rsidRPr="00837D69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77"/>
        <w:gridCol w:w="2011"/>
        <w:gridCol w:w="628"/>
        <w:gridCol w:w="6180"/>
      </w:tblGrid>
      <w:tr w:rsidTr="00C733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D69" w:rsidP="00837D69">
            <w:pPr>
              <w:pStyle w:val="BodyText"/>
            </w:pPr>
            <w:r w:rsidRPr="00837D69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69">
            <w:pPr>
              <w:pStyle w:val="BodyText"/>
              <w:rPr>
                <w:lang w:val="en-NZ"/>
              </w:rPr>
            </w:pPr>
            <w:r w:rsidRPr="00837D69">
              <w:rPr>
                <w:rStyle w:val="SpecialBold"/>
              </w:rPr>
              <w:t>PERFORMANCE CRITERIA</w:t>
            </w:r>
          </w:p>
        </w:tc>
      </w:tr>
      <w:tr w:rsidTr="00C733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69">
            <w:pPr>
              <w:pStyle w:val="BodyText"/>
              <w:rPr>
                <w:lang w:val="en-NZ"/>
              </w:rPr>
            </w:pPr>
            <w:r w:rsidRPr="00837D69">
              <w:t xml:space="preserve">Elements describe the </w:t>
            </w:r>
            <w:r w:rsidRPr="00837D69">
              <w:t>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69">
            <w:pPr>
              <w:pStyle w:val="BodyText"/>
              <w:rPr>
                <w:lang w:val="en-NZ"/>
              </w:rPr>
            </w:pPr>
            <w:r w:rsidRPr="00837D69">
              <w:t xml:space="preserve">Performance criteria describe the performance needed to demonstrate </w:t>
            </w:r>
            <w:r w:rsidRPr="00837D69">
              <w:t>achievement of the element.</w:t>
            </w:r>
          </w:p>
        </w:tc>
      </w:tr>
      <w:tr w:rsidTr="00C733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D69" w:rsidP="00837D69">
            <w:pPr>
              <w:pStyle w:val="BodyText"/>
            </w:pPr>
            <w:r w:rsidRPr="00837D69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69">
            <w:pPr>
              <w:pStyle w:val="BodyText"/>
              <w:rPr>
                <w:lang w:val="en-NZ"/>
              </w:rPr>
            </w:pPr>
            <w:r w:rsidRPr="00837D69">
              <w:rPr>
                <w:rStyle w:val="SpecialBold"/>
              </w:rPr>
              <w:t>Maintain and service vehicle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69">
            <w:pPr>
              <w:pStyle w:val="BodyText"/>
              <w:rPr>
                <w:lang w:val="en-NZ"/>
              </w:rPr>
            </w:pPr>
            <w:r w:rsidRPr="00837D69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69">
            <w:pPr>
              <w:pStyle w:val="BodyText"/>
              <w:rPr>
                <w:lang w:val="en-NZ"/>
              </w:rPr>
            </w:pPr>
            <w:r w:rsidRPr="00837D69">
              <w:t>Hazards are identified, risks are assessed and control measures are implemented</w:t>
            </w:r>
          </w:p>
        </w:tc>
      </w:tr>
      <w:tr w:rsidTr="00C733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69">
            <w:pPr>
              <w:pStyle w:val="BodyText"/>
              <w:rPr>
                <w:lang w:val="en-NZ"/>
              </w:rPr>
            </w:pPr>
            <w:r w:rsidRPr="00837D69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69">
            <w:pPr>
              <w:pStyle w:val="BodyText"/>
              <w:rPr>
                <w:lang w:val="en-NZ"/>
              </w:rPr>
            </w:pPr>
            <w:r w:rsidRPr="00837D69">
              <w:t>Fluid levels are checked and adjusted in accordance with manufacturer specifications and workplace procedures</w:t>
            </w:r>
          </w:p>
        </w:tc>
      </w:tr>
      <w:tr w:rsidTr="00C733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69">
            <w:pPr>
              <w:pStyle w:val="BodyText"/>
              <w:rPr>
                <w:lang w:val="en-NZ"/>
              </w:rPr>
            </w:pPr>
            <w:r w:rsidRPr="00837D69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69">
            <w:pPr>
              <w:pStyle w:val="BodyText"/>
              <w:rPr>
                <w:lang w:val="en-NZ"/>
              </w:rPr>
            </w:pPr>
            <w:r w:rsidRPr="00837D69">
              <w:t>Air levels are checked and adjusted in accordance with manufacturer specifications and workplace procedures</w:t>
            </w:r>
          </w:p>
        </w:tc>
      </w:tr>
      <w:tr w:rsidTr="00C733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69">
            <w:pPr>
              <w:pStyle w:val="BodyText"/>
              <w:rPr>
                <w:lang w:val="en-NZ"/>
              </w:rPr>
            </w:pPr>
            <w:r w:rsidRPr="00837D69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69">
            <w:pPr>
              <w:pStyle w:val="BodyText"/>
              <w:rPr>
                <w:lang w:val="en-NZ"/>
              </w:rPr>
            </w:pPr>
            <w:r w:rsidRPr="00837D69">
              <w:t xml:space="preserve">Routine checks are made </w:t>
            </w:r>
            <w:r w:rsidRPr="00837D69">
              <w:t>of vehicle systems and appropriate action is initiated for maintenance as required in accordance with workplace procedures</w:t>
            </w:r>
          </w:p>
        </w:tc>
      </w:tr>
      <w:tr w:rsidTr="00C733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69">
            <w:pPr>
              <w:pStyle w:val="BodyText"/>
              <w:rPr>
                <w:lang w:val="en-NZ"/>
              </w:rPr>
            </w:pPr>
            <w:r w:rsidRPr="00837D69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69">
            <w:pPr>
              <w:pStyle w:val="BodyText"/>
              <w:rPr>
                <w:lang w:val="en-NZ"/>
              </w:rPr>
            </w:pPr>
            <w:r w:rsidRPr="00837D69">
              <w:t>Appropriate precautions and procedures are followed when servicing/maintaining a vehicle to ensure adequate protection of the environment</w:t>
            </w:r>
          </w:p>
        </w:tc>
      </w:tr>
      <w:tr w:rsidTr="00C733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69">
            <w:pPr>
              <w:pStyle w:val="BodyText"/>
              <w:rPr>
                <w:lang w:val="en-NZ"/>
              </w:rPr>
            </w:pPr>
            <w:r w:rsidRPr="00837D69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69">
            <w:pPr>
              <w:pStyle w:val="BodyText"/>
              <w:rPr>
                <w:lang w:val="en-NZ"/>
              </w:rPr>
            </w:pPr>
            <w:r w:rsidRPr="00837D69">
              <w:t>Work health and safety (WHS)/occupational health and safety (OHS) procedures are followed when carrying out rou</w:t>
            </w:r>
            <w:r w:rsidRPr="00837D69">
              <w:t>tine servicing and maintenance of a vehicle</w:t>
            </w:r>
          </w:p>
        </w:tc>
      </w:tr>
      <w:tr w:rsidTr="00C733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D69" w:rsidP="00837D69">
            <w:pPr>
              <w:pStyle w:val="BodyText"/>
            </w:pPr>
            <w:r w:rsidRPr="00837D69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69">
            <w:pPr>
              <w:pStyle w:val="BodyText"/>
              <w:rPr>
                <w:lang w:val="en-NZ"/>
              </w:rPr>
            </w:pPr>
            <w:r w:rsidRPr="00837D69">
              <w:rPr>
                <w:rStyle w:val="SpecialBold"/>
              </w:rPr>
              <w:t xml:space="preserve">Carry out minor vehicle repairs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69">
            <w:pPr>
              <w:pStyle w:val="BodyText"/>
              <w:rPr>
                <w:lang w:val="en-NZ"/>
              </w:rPr>
            </w:pPr>
            <w:r w:rsidRPr="00837D69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69">
            <w:pPr>
              <w:pStyle w:val="BodyText"/>
              <w:rPr>
                <w:lang w:val="en-NZ"/>
              </w:rPr>
            </w:pPr>
            <w:r w:rsidRPr="00837D69">
              <w:t>Vehicle components are removed, repaired or replaced and refitted to vehicle using correct tools in accordance with manufacturer instructions and workplace procedures</w:t>
            </w:r>
          </w:p>
        </w:tc>
      </w:tr>
      <w:tr w:rsidTr="00C733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69">
            <w:pPr>
              <w:pStyle w:val="BodyText"/>
              <w:rPr>
                <w:lang w:val="en-NZ"/>
              </w:rPr>
            </w:pPr>
            <w:r w:rsidRPr="00837D69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69">
            <w:pPr>
              <w:pStyle w:val="BodyText"/>
              <w:rPr>
                <w:lang w:val="en-NZ"/>
              </w:rPr>
            </w:pPr>
            <w:r w:rsidRPr="00837D69">
              <w:t>Tyres on vehicle are repaired or replaced in accordance with workplace procedures and manufacturer instructions</w:t>
            </w:r>
          </w:p>
        </w:tc>
      </w:tr>
      <w:tr w:rsidTr="00C733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69">
            <w:pPr>
              <w:pStyle w:val="BodyText"/>
              <w:rPr>
                <w:lang w:val="en-NZ"/>
              </w:rPr>
            </w:pPr>
            <w:r w:rsidRPr="00837D69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69">
            <w:pPr>
              <w:pStyle w:val="BodyText"/>
              <w:rPr>
                <w:lang w:val="en-NZ"/>
              </w:rPr>
            </w:pPr>
            <w:r w:rsidRPr="00837D69">
              <w:t>Worn brakes are identified and action is taken in accordance with workplace procedures and manufacturer specifications</w:t>
            </w:r>
          </w:p>
        </w:tc>
      </w:tr>
      <w:tr w:rsidTr="00C733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69">
            <w:pPr>
              <w:pStyle w:val="BodyText"/>
              <w:rPr>
                <w:lang w:val="en-NZ"/>
              </w:rPr>
            </w:pPr>
            <w:r w:rsidRPr="00837D69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69">
            <w:pPr>
              <w:pStyle w:val="BodyText"/>
              <w:rPr>
                <w:lang w:val="en-NZ"/>
              </w:rPr>
            </w:pPr>
            <w:r w:rsidRPr="00837D69">
              <w:t>Need fo</w:t>
            </w:r>
            <w:r w:rsidRPr="00837D69">
              <w:t>r more complex maintenance procedures is identified and problem is correctly referred in accordance with workplace procedures</w:t>
            </w:r>
          </w:p>
        </w:tc>
      </w:tr>
      <w:tr w:rsidTr="00C733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D69" w:rsidP="00837D69">
            <w:pPr>
              <w:pStyle w:val="BodyText"/>
            </w:pPr>
            <w:r w:rsidRPr="00837D69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69">
            <w:pPr>
              <w:pStyle w:val="BodyText"/>
              <w:rPr>
                <w:lang w:val="en-NZ"/>
              </w:rPr>
            </w:pPr>
            <w:r w:rsidRPr="00837D69">
              <w:rPr>
                <w:rStyle w:val="SpecialBold"/>
              </w:rPr>
              <w:t>Diagnose minor vehicle faults and undertake repairs for the safe operation of a vehicle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69">
            <w:pPr>
              <w:pStyle w:val="BodyText"/>
              <w:rPr>
                <w:lang w:val="en-NZ"/>
              </w:rPr>
            </w:pPr>
            <w:r w:rsidRPr="00837D69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69">
            <w:pPr>
              <w:pStyle w:val="BodyText"/>
              <w:rPr>
                <w:lang w:val="en-NZ"/>
              </w:rPr>
            </w:pPr>
            <w:r w:rsidRPr="00837D69">
              <w:t>Minor faults in vehicle systems are identified, diagnosed and repaired in accordance with manufacturer specifications and workplace procedures</w:t>
            </w:r>
          </w:p>
        </w:tc>
      </w:tr>
      <w:tr w:rsidTr="00C733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69">
            <w:pPr>
              <w:pStyle w:val="BodyText"/>
              <w:rPr>
                <w:lang w:val="en-NZ"/>
              </w:rPr>
            </w:pPr>
            <w:r w:rsidRPr="00837D69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69">
            <w:pPr>
              <w:pStyle w:val="BodyText"/>
              <w:rPr>
                <w:lang w:val="en-NZ"/>
              </w:rPr>
            </w:pPr>
            <w:r w:rsidRPr="00837D69">
              <w:t>Identified faults that create a safety hazard are reported and appropriate action is taken to remove vehic</w:t>
            </w:r>
            <w:r w:rsidRPr="00837D69">
              <w:t>le from operation pending repair</w:t>
            </w:r>
          </w:p>
        </w:tc>
      </w:tr>
      <w:tr w:rsidTr="00C733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D69" w:rsidP="00837D69">
            <w:pPr>
              <w:pStyle w:val="BodyText"/>
            </w:pPr>
            <w:r w:rsidRPr="00837D69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69">
            <w:pPr>
              <w:pStyle w:val="BodyText"/>
              <w:rPr>
                <w:lang w:val="en-NZ"/>
              </w:rPr>
            </w:pPr>
            <w:r w:rsidRPr="00837D69">
              <w:rPr>
                <w:rStyle w:val="SpecialBold"/>
              </w:rPr>
              <w:t>Complete documentation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69">
            <w:pPr>
              <w:pStyle w:val="BodyText"/>
              <w:rPr>
                <w:lang w:val="en-NZ"/>
              </w:rPr>
            </w:pPr>
            <w:r w:rsidRPr="00837D69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69">
            <w:pPr>
              <w:pStyle w:val="BodyText"/>
              <w:rPr>
                <w:lang w:val="en-NZ"/>
              </w:rPr>
            </w:pPr>
            <w:r w:rsidRPr="00837D69">
              <w:t>Routine servicing, maintenance and repair record requirements are confirmed</w:t>
            </w:r>
          </w:p>
        </w:tc>
      </w:tr>
      <w:tr w:rsidTr="00C7331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7D69">
            <w:pPr>
              <w:pStyle w:val="BodyText"/>
              <w:rPr>
                <w:lang w:val="en-NZ"/>
              </w:rPr>
            </w:pPr>
            <w:r w:rsidRPr="00837D69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7D69" w:rsidP="00837D69">
            <w:pPr>
              <w:pStyle w:val="BodyText"/>
            </w:pPr>
            <w:r w:rsidRPr="00837D69">
              <w:t>Records of routine servicing, maintenance and repairs are kept in accordance with workplace procedures</w:t>
            </w:r>
          </w:p>
        </w:tc>
      </w:tr>
    </w:tbl>
    <w:p w:rsidR="00C73319" w:rsidP="00837D69">
      <w:pPr>
        <w:pStyle w:val="BodyText"/>
      </w:pPr>
    </w:p>
    <w:p w:rsidR="00C73319" w:rsidP="00837D69">
      <w:pPr>
        <w:pStyle w:val="BodyText"/>
      </w:pPr>
    </w:p>
    <w:p w:rsidR="00000000" w:rsidRPr="00837D69" w:rsidP="00837D69">
      <w:pPr>
        <w:pStyle w:val="Heading1"/>
      </w:pPr>
      <w:bookmarkStart w:id="7" w:name="O_841543"/>
      <w:bookmarkEnd w:id="7"/>
      <w:r w:rsidRPr="00837D69">
        <w:t>Foundation Skills</w:t>
      </w:r>
    </w:p>
    <w:p w:rsidR="00C73319" w:rsidP="00C73319">
      <w:pPr>
        <w:pStyle w:val="BodyText"/>
      </w:pPr>
      <w:r w:rsidRPr="00837D69">
        <w:t>Foundation skills essential to performance are explicit in the performance criteria of this unit of competency.</w:t>
      </w:r>
    </w:p>
    <w:p w:rsidR="00000000" w:rsidRPr="00837D69" w:rsidP="00837D69">
      <w:pPr>
        <w:pStyle w:val="Heading1"/>
      </w:pPr>
      <w:bookmarkStart w:id="8" w:name="O_841544"/>
      <w:bookmarkEnd w:id="8"/>
      <w:r w:rsidRPr="00837D69">
        <w:t>Range of Conditions</w:t>
      </w:r>
    </w:p>
    <w:p w:rsidR="00000000" w:rsidRPr="00837D69" w:rsidP="00C73319">
      <w:pPr>
        <w:pStyle w:val="BodyText"/>
      </w:pPr>
      <w:r w:rsidRPr="00837D69">
        <w:t>Range is restricted to essential operating conditions and any other vari</w:t>
      </w:r>
      <w:r w:rsidRPr="00837D69">
        <w:t>ables essential to the work environment.</w:t>
      </w:r>
    </w:p>
    <w:p w:rsidR="00C73319" w:rsidP="00C73319">
      <w:pPr>
        <w:pStyle w:val="BodyText"/>
      </w:pPr>
      <w:r w:rsidRPr="00837D69">
        <w:t>Non-essential conditions can be found in the Companion Volume Implementation Guide.</w:t>
      </w:r>
    </w:p>
    <w:p w:rsidR="00000000" w:rsidRPr="00837D69" w:rsidP="00837D69">
      <w:pPr>
        <w:pStyle w:val="Heading1"/>
      </w:pPr>
      <w:bookmarkStart w:id="9" w:name="O_841545"/>
      <w:bookmarkEnd w:id="9"/>
      <w:r w:rsidRPr="00837D69">
        <w:t>Unit Mapping Information</w:t>
      </w:r>
    </w:p>
    <w:p w:rsidR="00C73319" w:rsidP="00C73319">
      <w:pPr>
        <w:pStyle w:val="BodyText"/>
      </w:pPr>
      <w:r w:rsidRPr="00837D69">
        <w:t>This unit replaces and is equivalent to TLIB2003A Carry out v</w:t>
      </w:r>
      <w:r w:rsidRPr="00837D69">
        <w:t>ehicle servicing and maintenance.</w:t>
      </w:r>
    </w:p>
    <w:p w:rsidR="00000000" w:rsidRPr="00837D69" w:rsidP="00837D69">
      <w:pPr>
        <w:pStyle w:val="Heading1"/>
      </w:pPr>
      <w:bookmarkStart w:id="10" w:name="O_841552"/>
      <w:bookmarkEnd w:id="10"/>
      <w:r w:rsidRPr="00837D69">
        <w:t>Links</w:t>
      </w:r>
    </w:p>
    <w:p w:rsidR="00000000" w:rsidRPr="00837D69" w:rsidP="00C73319">
      <w:pPr>
        <w:pStyle w:val="BodyText"/>
      </w:pPr>
      <w:r w:rsidRPr="00837D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458E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837D69" w:rsidP="00837D69"/>
    <w:sectPr w:rsidSect="00837D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D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D69" w:rsidRPr="00C73319" w:rsidP="00C733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D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319" w:rsidP="00837D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3319" w:rsidP="00837D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73319" w:rsidP="00837D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D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3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7D69" w:rsidRPr="00C73319" w:rsidP="00C733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D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3319" w:rsidRPr="002D2AF8" w:rsidP="00837D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TLIB2003 Carry out vehicle servicing and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C73319" w:rsidP="00837D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7D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7D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7D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7D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7D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7D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7D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7D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7D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7D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7D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7D69"/>
  </w:style>
  <w:style w:type="character" w:customStyle="1" w:styleId="Heading1Char">
    <w:name w:val="Heading 1 Char"/>
    <w:basedOn w:val="DefaultParagraphFont"/>
    <w:link w:val="Heading1"/>
    <w:rsid w:val="00837D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7D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7D6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37D69"/>
    <w:rPr>
      <w:b/>
      <w:spacing w:val="0"/>
    </w:rPr>
  </w:style>
  <w:style w:type="paragraph" w:customStyle="1" w:styleId="SuperHeading">
    <w:name w:val="SuperHeading"/>
    <w:basedOn w:val="Normal"/>
    <w:rsid w:val="00837D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7D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37D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7D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7D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7D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7D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7D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7D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7D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7D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7D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7D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7D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7D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7D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7D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7D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7D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7D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7D6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37D6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37D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7D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7D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7D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7D6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7D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7D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7D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7D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7D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7D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7D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7D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7D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7D69"/>
    <w:rPr>
      <w:i/>
    </w:rPr>
  </w:style>
  <w:style w:type="paragraph" w:styleId="Caption">
    <w:name w:val="caption"/>
    <w:basedOn w:val="BodyText"/>
    <w:next w:val="Normal"/>
    <w:qFormat/>
    <w:rsid w:val="00837D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7D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7D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7D69"/>
  </w:style>
  <w:style w:type="paragraph" w:styleId="TableofFigures">
    <w:name w:val="table of figures"/>
    <w:basedOn w:val="Normal"/>
    <w:next w:val="Normal"/>
    <w:semiHidden/>
    <w:rsid w:val="00837D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7D6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37D69"/>
    <w:rPr>
      <w:rFonts w:ascii="Wingdings" w:hAnsi="Wingdings"/>
    </w:rPr>
  </w:style>
  <w:style w:type="paragraph" w:customStyle="1" w:styleId="TableHeading">
    <w:name w:val="Table Heading"/>
    <w:basedOn w:val="HeadingBase"/>
    <w:rsid w:val="00837D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7D69"/>
    <w:rPr>
      <w:color w:val="0033CC"/>
      <w:u w:val="none"/>
    </w:rPr>
  </w:style>
  <w:style w:type="paragraph" w:customStyle="1" w:styleId="BodyTextRight">
    <w:name w:val="Body Text Right"/>
    <w:basedOn w:val="BodyText"/>
    <w:rsid w:val="00837D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7D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7D6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7D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7D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7D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7D69"/>
    <w:rPr>
      <w:sz w:val="32"/>
    </w:rPr>
  </w:style>
  <w:style w:type="paragraph" w:customStyle="1" w:styleId="HeadingProcedure">
    <w:name w:val="Heading Procedure"/>
    <w:basedOn w:val="HeadingBase"/>
    <w:next w:val="Normal"/>
    <w:rsid w:val="00837D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7D69"/>
    <w:pPr>
      <w:spacing w:before="60" w:after="60"/>
    </w:pPr>
  </w:style>
  <w:style w:type="paragraph" w:styleId="ListContinue">
    <w:name w:val="List Continue"/>
    <w:basedOn w:val="List"/>
    <w:rsid w:val="00837D69"/>
    <w:pPr>
      <w:ind w:firstLine="0"/>
    </w:pPr>
  </w:style>
  <w:style w:type="paragraph" w:customStyle="1" w:styleId="ListNote">
    <w:name w:val="List Note"/>
    <w:basedOn w:val="List"/>
    <w:rsid w:val="00837D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7D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7D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7D69"/>
    <w:rPr>
      <w:rFonts w:ascii="Courier New" w:hAnsi="Courier New"/>
    </w:rPr>
  </w:style>
  <w:style w:type="paragraph" w:customStyle="1" w:styleId="NoteBullet">
    <w:name w:val="Note Bullet"/>
    <w:basedOn w:val="Note"/>
    <w:rsid w:val="00837D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7D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7D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7D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7D6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37D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7D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7D69"/>
    <w:rPr>
      <w:b/>
      <w:smallCaps/>
    </w:rPr>
  </w:style>
  <w:style w:type="paragraph" w:customStyle="1" w:styleId="TableListNumber">
    <w:name w:val="Table List Number"/>
    <w:basedOn w:val="ListNumber"/>
    <w:rsid w:val="00837D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7D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7D69"/>
    <w:pPr>
      <w:numPr>
        <w:numId w:val="7"/>
      </w:numPr>
    </w:pPr>
  </w:style>
  <w:style w:type="paragraph" w:customStyle="1" w:styleId="ListAlpha2">
    <w:name w:val="List Alpha 2"/>
    <w:basedOn w:val="List2"/>
    <w:rsid w:val="00837D69"/>
    <w:pPr>
      <w:numPr>
        <w:numId w:val="6"/>
      </w:numPr>
    </w:pPr>
  </w:style>
  <w:style w:type="paragraph" w:styleId="List2">
    <w:name w:val="List 2"/>
    <w:basedOn w:val="BodyText"/>
    <w:rsid w:val="00837D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7D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7D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7D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7D6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7D6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37D69"/>
    <w:pPr>
      <w:numPr>
        <w:numId w:val="2"/>
      </w:numPr>
    </w:pPr>
  </w:style>
  <w:style w:type="paragraph" w:styleId="ListContinue2">
    <w:name w:val="List Continue 2"/>
    <w:basedOn w:val="List2"/>
    <w:rsid w:val="00837D69"/>
    <w:pPr>
      <w:ind w:firstLine="0"/>
    </w:pPr>
  </w:style>
  <w:style w:type="paragraph" w:styleId="ListContinue3">
    <w:name w:val="List Continue 3"/>
    <w:basedOn w:val="List3"/>
    <w:rsid w:val="00837D69"/>
    <w:pPr>
      <w:ind w:left="1021" w:firstLine="0"/>
    </w:pPr>
  </w:style>
  <w:style w:type="paragraph" w:styleId="ListContinue4">
    <w:name w:val="List Continue 4"/>
    <w:basedOn w:val="List4"/>
    <w:rsid w:val="00837D69"/>
    <w:pPr>
      <w:ind w:firstLine="0"/>
    </w:pPr>
  </w:style>
  <w:style w:type="paragraph" w:styleId="ListContinue5">
    <w:name w:val="List Continue 5"/>
    <w:basedOn w:val="List5"/>
    <w:rsid w:val="00837D69"/>
    <w:pPr>
      <w:ind w:firstLine="0"/>
    </w:pPr>
  </w:style>
  <w:style w:type="paragraph" w:styleId="ListNumber3">
    <w:name w:val="List Number 3"/>
    <w:basedOn w:val="List3"/>
    <w:rsid w:val="00837D69"/>
    <w:pPr>
      <w:numPr>
        <w:numId w:val="3"/>
      </w:numPr>
    </w:pPr>
  </w:style>
  <w:style w:type="paragraph" w:styleId="ListNumber4">
    <w:name w:val="List Number 4"/>
    <w:basedOn w:val="List4"/>
    <w:rsid w:val="00837D69"/>
    <w:pPr>
      <w:numPr>
        <w:numId w:val="4"/>
      </w:numPr>
    </w:pPr>
  </w:style>
  <w:style w:type="paragraph" w:styleId="ListNumber5">
    <w:name w:val="List Number 5"/>
    <w:basedOn w:val="List5"/>
    <w:rsid w:val="00837D69"/>
    <w:pPr>
      <w:numPr>
        <w:numId w:val="5"/>
      </w:numPr>
    </w:pPr>
  </w:style>
  <w:style w:type="paragraph" w:styleId="BlockText">
    <w:name w:val="Block Text"/>
    <w:basedOn w:val="Normal"/>
    <w:rsid w:val="00837D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7D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7D69"/>
    <w:rPr>
      <w:sz w:val="16"/>
      <w:vertAlign w:val="superscript"/>
    </w:rPr>
  </w:style>
  <w:style w:type="character" w:customStyle="1" w:styleId="Symbols">
    <w:name w:val="Symbols"/>
    <w:basedOn w:val="DefaultParagraphFont"/>
    <w:rsid w:val="00837D69"/>
    <w:rPr>
      <w:rFonts w:ascii="Symbol" w:hAnsi="Symbol"/>
    </w:rPr>
  </w:style>
  <w:style w:type="character" w:customStyle="1" w:styleId="MenuOptions">
    <w:name w:val="Menu Options"/>
    <w:basedOn w:val="DefaultParagraphFont"/>
    <w:rsid w:val="00837D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7D69"/>
    <w:rPr>
      <w:b/>
    </w:rPr>
  </w:style>
  <w:style w:type="character" w:customStyle="1" w:styleId="Underlined">
    <w:name w:val="Underlined"/>
    <w:basedOn w:val="DefaultParagraphFont"/>
    <w:rsid w:val="00837D69"/>
    <w:rPr>
      <w:u w:val="single"/>
    </w:rPr>
  </w:style>
  <w:style w:type="paragraph" w:customStyle="1" w:styleId="TableBodyTextRight">
    <w:name w:val="Table Body Text Right"/>
    <w:basedOn w:val="TableBodyText"/>
    <w:rsid w:val="00837D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7D69"/>
    <w:rPr>
      <w:sz w:val="18"/>
    </w:rPr>
  </w:style>
  <w:style w:type="paragraph" w:customStyle="1" w:styleId="BodySmallRight">
    <w:name w:val="Body Small Right"/>
    <w:basedOn w:val="BodyTextRight"/>
    <w:rsid w:val="00837D69"/>
    <w:rPr>
      <w:sz w:val="18"/>
      <w:szCs w:val="18"/>
    </w:rPr>
  </w:style>
  <w:style w:type="paragraph" w:customStyle="1" w:styleId="MarginEdition">
    <w:name w:val="Margin Edition"/>
    <w:basedOn w:val="MarginNote"/>
    <w:rsid w:val="00837D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7D69"/>
    <w:rPr>
      <w:sz w:val="2"/>
      <w:szCs w:val="2"/>
    </w:rPr>
  </w:style>
  <w:style w:type="character" w:customStyle="1" w:styleId="Small">
    <w:name w:val="Small"/>
    <w:basedOn w:val="DefaultParagraphFont"/>
    <w:rsid w:val="00837D69"/>
    <w:rPr>
      <w:sz w:val="16"/>
    </w:rPr>
  </w:style>
  <w:style w:type="paragraph" w:customStyle="1" w:styleId="WideTable">
    <w:name w:val="Wide Table"/>
    <w:basedOn w:val="Normal"/>
    <w:rsid w:val="00837D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7D69"/>
  </w:style>
  <w:style w:type="paragraph" w:styleId="Quote">
    <w:name w:val="Quote"/>
    <w:basedOn w:val="Heading1"/>
    <w:link w:val="QuoteChar"/>
    <w:qFormat/>
    <w:rsid w:val="00837D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7D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7D69"/>
    <w:pPr>
      <w:pageBreakBefore/>
    </w:pPr>
  </w:style>
  <w:style w:type="paragraph" w:customStyle="1" w:styleId="Border">
    <w:name w:val="Border"/>
    <w:basedOn w:val="Normal"/>
    <w:qFormat/>
    <w:rsid w:val="00837D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7D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7D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7D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7D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7D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7D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7D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7D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7D69"/>
    <w:rPr>
      <w:u w:val="single"/>
    </w:rPr>
  </w:style>
  <w:style w:type="character" w:customStyle="1" w:styleId="BoldandItalics">
    <w:name w:val="Bold and Italics"/>
    <w:qFormat/>
    <w:rsid w:val="00837D69"/>
    <w:rPr>
      <w:b/>
      <w:i/>
      <w:u w:val="none"/>
    </w:rPr>
  </w:style>
  <w:style w:type="paragraph" w:styleId="BalloonText">
    <w:name w:val="Balloon Text"/>
    <w:basedOn w:val="Normal"/>
    <w:link w:val="BalloonTextChar"/>
    <w:rsid w:val="00837D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7D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7D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7D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7D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7D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7D69"/>
    <w:pPr>
      <w:spacing w:before="0" w:after="0"/>
    </w:pPr>
  </w:style>
  <w:style w:type="paragraph" w:customStyle="1" w:styleId="BodyTextBold">
    <w:name w:val="Body Text Bold"/>
    <w:basedOn w:val="BodyText"/>
    <w:qFormat/>
    <w:rsid w:val="00837D69"/>
    <w:rPr>
      <w:b/>
    </w:rPr>
  </w:style>
  <w:style w:type="character" w:styleId="Hyperlink">
    <w:name w:val="Hyperlink"/>
    <w:basedOn w:val="DefaultParagraphFont"/>
    <w:uiPriority w:val="99"/>
    <w:unhideWhenUsed/>
    <w:rsid w:val="00C733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3559</Characters>
  <Application>Microsoft Office Word</Application>
  <DocSecurity>0</DocSecurity>
  <Lines>148</Lines>
  <Paragraphs>79</Paragraphs>
  <ScaleCrop>false</ScaleCrop>
  <Company>Author-it Software Corporation Ltd.</Company>
  <LinksUpToDate>false</LinksUpToDate>
  <CharactersWithSpaces>4041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TLIB2003 Carry out vehicle servicing and maintenance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2022-12-13T01:47:00Z</dcterms:created>
  <dcterms:modified xsi:type="dcterms:W3CDTF">2022-12-13T01:47:00Z</dcterms:modified>
</cp:coreProperties>
</file>